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028ED" w14:textId="77777777" w:rsidR="00425C32" w:rsidRPr="00284A2C" w:rsidRDefault="00425C32" w:rsidP="006F67CA">
      <w:pPr>
        <w:jc w:val="center"/>
        <w:rPr>
          <w:rFonts w:ascii="Montserrat Light" w:hAnsi="Montserrat Light" w:cs="Arial"/>
          <w:b/>
          <w:caps/>
          <w:sz w:val="40"/>
          <w:szCs w:val="40"/>
          <w:lang w:val="es-ES_tradnl"/>
        </w:rPr>
      </w:pPr>
      <w:r w:rsidRPr="00284A2C">
        <w:rPr>
          <w:rFonts w:ascii="Montserrat Light" w:hAnsi="Montserrat Light" w:cs="Arial"/>
          <w:b/>
          <w:caps/>
          <w:sz w:val="40"/>
          <w:szCs w:val="40"/>
          <w:lang w:val="es-ES_tradnl"/>
        </w:rPr>
        <w:t xml:space="preserve">instructivo de Llenado DEL </w:t>
      </w:r>
      <w:r w:rsidR="006F67CA" w:rsidRPr="006F67CA">
        <w:rPr>
          <w:rFonts w:ascii="Montserrat Light" w:hAnsi="Montserrat Light" w:cs="Arial"/>
          <w:b/>
          <w:caps/>
          <w:sz w:val="40"/>
          <w:szCs w:val="40"/>
          <w:lang w:val="es-ES_tradnl"/>
        </w:rPr>
        <w:t>Informe de Actividades Reali</w:t>
      </w:r>
      <w:r w:rsidR="006F67CA">
        <w:rPr>
          <w:rFonts w:ascii="Montserrat Light" w:hAnsi="Montserrat Light" w:cs="Arial"/>
          <w:b/>
          <w:caps/>
          <w:sz w:val="40"/>
          <w:szCs w:val="40"/>
          <w:lang w:val="es-ES_tradnl"/>
        </w:rPr>
        <w:t>zadas para la Prevención de EDA’s e IRA’</w:t>
      </w:r>
      <w:r w:rsidR="006F67CA" w:rsidRPr="006F67CA">
        <w:rPr>
          <w:rFonts w:ascii="Montserrat Light" w:hAnsi="Montserrat Light" w:cs="Arial"/>
          <w:b/>
          <w:caps/>
          <w:sz w:val="40"/>
          <w:szCs w:val="40"/>
          <w:lang w:val="es-ES_tradnl"/>
        </w:rPr>
        <w:t>s en la Segunda y Tercera Jornada Nacional de Salud Pública</w:t>
      </w:r>
      <w:r w:rsidRPr="00284A2C">
        <w:rPr>
          <w:rFonts w:ascii="Montserrat Light" w:hAnsi="Montserrat Light" w:cs="Arial"/>
          <w:b/>
          <w:caps/>
          <w:sz w:val="40"/>
          <w:szCs w:val="40"/>
          <w:lang w:val="es-ES_tradnl"/>
        </w:rPr>
        <w:t>,</w:t>
      </w:r>
      <w:r w:rsidR="002F7165" w:rsidRPr="00284A2C">
        <w:rPr>
          <w:rFonts w:ascii="Montserrat Light" w:hAnsi="Montserrat Light" w:cs="Arial"/>
          <w:b/>
          <w:caps/>
          <w:sz w:val="40"/>
          <w:szCs w:val="40"/>
          <w:lang w:val="es-ES_tradnl"/>
        </w:rPr>
        <w:t xml:space="preserve"> SINBA-SIS</w:t>
      </w:r>
      <w:r w:rsidRPr="00284A2C">
        <w:rPr>
          <w:rFonts w:ascii="Montserrat Light" w:hAnsi="Montserrat Light" w:cs="Arial"/>
          <w:b/>
          <w:caps/>
          <w:sz w:val="40"/>
          <w:szCs w:val="40"/>
          <w:lang w:val="es-ES_tradnl"/>
        </w:rPr>
        <w:t>-SNEI</w:t>
      </w:r>
    </w:p>
    <w:p w14:paraId="672A6659" w14:textId="77777777" w:rsidR="00425C32" w:rsidRPr="00284A2C" w:rsidRDefault="00425C32" w:rsidP="00425C32">
      <w:pPr>
        <w:jc w:val="center"/>
        <w:rPr>
          <w:rFonts w:ascii="Montserrat Light" w:hAnsi="Montserrat Light" w:cs="Arial"/>
          <w:b/>
          <w:caps/>
          <w:sz w:val="40"/>
          <w:szCs w:val="40"/>
          <w:lang w:val="es-ES_tradnl"/>
        </w:rPr>
      </w:pPr>
    </w:p>
    <w:p w14:paraId="10201373" w14:textId="5363F368" w:rsidR="00425C32" w:rsidRPr="00875D62" w:rsidRDefault="00425C32" w:rsidP="00425C32">
      <w:pPr>
        <w:jc w:val="center"/>
        <w:rPr>
          <w:rFonts w:ascii="Montserrat Light" w:hAnsi="Montserrat Light" w:cs="Arial"/>
          <w:b/>
          <w:caps/>
          <w:sz w:val="40"/>
          <w:szCs w:val="40"/>
          <w:lang w:val="es-ES_tradnl"/>
        </w:rPr>
      </w:pPr>
      <w:r w:rsidRPr="00875D62">
        <w:rPr>
          <w:rFonts w:ascii="Montserrat Light" w:hAnsi="Montserrat Light" w:cs="Arial"/>
          <w:b/>
          <w:caps/>
          <w:sz w:val="40"/>
          <w:szCs w:val="40"/>
          <w:lang w:val="es-ES_tradnl"/>
        </w:rPr>
        <w:t xml:space="preserve">versión </w:t>
      </w:r>
      <w:r w:rsidR="00F073BC" w:rsidRPr="00AC27F2">
        <w:rPr>
          <w:rFonts w:ascii="Montserrat Light" w:hAnsi="Montserrat Light" w:cs="Arial"/>
          <w:b/>
          <w:caps/>
          <w:sz w:val="40"/>
          <w:szCs w:val="40"/>
          <w:lang w:val="es-ES_tradnl"/>
        </w:rPr>
        <w:t>202</w:t>
      </w:r>
      <w:r w:rsidR="001C7D19" w:rsidRPr="00AC27F2">
        <w:rPr>
          <w:rFonts w:ascii="Montserrat Light" w:hAnsi="Montserrat Light" w:cs="Arial"/>
          <w:b/>
          <w:caps/>
          <w:sz w:val="40"/>
          <w:szCs w:val="40"/>
          <w:lang w:val="es-ES_tradnl"/>
        </w:rPr>
        <w:t>4</w:t>
      </w:r>
    </w:p>
    <w:p w14:paraId="0A37501D" w14:textId="77777777" w:rsidR="00425C32" w:rsidRDefault="00425C32" w:rsidP="00425C32">
      <w:pPr>
        <w:jc w:val="center"/>
        <w:rPr>
          <w:rFonts w:ascii="Montserrat Light" w:hAnsi="Montserrat Light" w:cs="Arial"/>
          <w:b/>
          <w:caps/>
          <w:sz w:val="40"/>
          <w:szCs w:val="40"/>
          <w:lang w:val="es-ES_tradnl"/>
        </w:rPr>
      </w:pPr>
    </w:p>
    <w:p w14:paraId="5DAB6C7B" w14:textId="77777777" w:rsidR="00284A2C" w:rsidRDefault="00284A2C" w:rsidP="00425C32">
      <w:pPr>
        <w:jc w:val="center"/>
        <w:rPr>
          <w:rFonts w:ascii="Montserrat Light" w:hAnsi="Montserrat Light" w:cs="Arial"/>
          <w:b/>
          <w:caps/>
          <w:sz w:val="40"/>
          <w:szCs w:val="40"/>
          <w:lang w:val="es-ES_tradnl"/>
        </w:rPr>
      </w:pPr>
    </w:p>
    <w:p w14:paraId="02EB378F" w14:textId="77777777" w:rsidR="00284A2C" w:rsidRPr="00284A2C" w:rsidRDefault="00284A2C" w:rsidP="00425C32">
      <w:pPr>
        <w:jc w:val="center"/>
        <w:rPr>
          <w:rFonts w:ascii="Montserrat Light" w:hAnsi="Montserrat Light" w:cs="Arial"/>
          <w:b/>
          <w:caps/>
          <w:sz w:val="40"/>
          <w:szCs w:val="40"/>
          <w:lang w:val="es-ES_tradnl"/>
        </w:rPr>
      </w:pPr>
    </w:p>
    <w:p w14:paraId="6A05A809" w14:textId="77777777" w:rsidR="00425C32" w:rsidRPr="00284A2C" w:rsidRDefault="00425C32" w:rsidP="00425C32">
      <w:pPr>
        <w:jc w:val="center"/>
        <w:rPr>
          <w:rFonts w:ascii="Montserrat Light" w:hAnsi="Montserrat Light" w:cs="Arial"/>
          <w:b/>
          <w:caps/>
          <w:sz w:val="40"/>
          <w:szCs w:val="40"/>
          <w:lang w:val="es-ES_tradnl"/>
        </w:rPr>
      </w:pPr>
    </w:p>
    <w:p w14:paraId="5A39BBE3" w14:textId="77777777" w:rsidR="00425C32" w:rsidRPr="00284A2C" w:rsidRDefault="00425C32" w:rsidP="00425C32">
      <w:pPr>
        <w:jc w:val="center"/>
        <w:rPr>
          <w:rFonts w:ascii="Montserrat Light" w:hAnsi="Montserrat Light" w:cs="Arial"/>
          <w:b/>
          <w:caps/>
          <w:sz w:val="40"/>
          <w:szCs w:val="40"/>
          <w:lang w:val="es-ES_tradnl"/>
        </w:rPr>
      </w:pPr>
    </w:p>
    <w:p w14:paraId="41C8F396" w14:textId="77777777" w:rsidR="00425C32" w:rsidRPr="00284A2C" w:rsidRDefault="00425C32" w:rsidP="00425C32">
      <w:pPr>
        <w:jc w:val="center"/>
        <w:rPr>
          <w:rFonts w:ascii="Montserrat Light" w:hAnsi="Montserrat Light" w:cs="Arial"/>
          <w:b/>
          <w:caps/>
          <w:sz w:val="40"/>
          <w:szCs w:val="40"/>
          <w:lang w:val="es-ES_tradnl"/>
        </w:rPr>
      </w:pPr>
    </w:p>
    <w:p w14:paraId="72A3D3EC" w14:textId="77777777" w:rsidR="00425C32" w:rsidRPr="00284A2C" w:rsidRDefault="00425C32" w:rsidP="00425C32">
      <w:pPr>
        <w:jc w:val="center"/>
        <w:rPr>
          <w:rFonts w:ascii="Montserrat Light" w:hAnsi="Montserrat Light" w:cs="Arial"/>
          <w:b/>
          <w:caps/>
          <w:sz w:val="40"/>
          <w:szCs w:val="40"/>
          <w:lang w:val="es-ES_tradnl"/>
        </w:rPr>
      </w:pPr>
    </w:p>
    <w:p w14:paraId="0D0B940D" w14:textId="77777777" w:rsidR="00425C32" w:rsidRDefault="00425C32" w:rsidP="00425C32">
      <w:pPr>
        <w:jc w:val="center"/>
        <w:rPr>
          <w:rFonts w:ascii="Montserrat Light" w:hAnsi="Montserrat Light" w:cs="Arial"/>
          <w:b/>
          <w:caps/>
          <w:sz w:val="40"/>
          <w:szCs w:val="40"/>
          <w:lang w:val="es-ES_tradnl"/>
        </w:rPr>
      </w:pPr>
    </w:p>
    <w:p w14:paraId="0E27B00A" w14:textId="77777777" w:rsidR="00284A2C" w:rsidRDefault="00284A2C" w:rsidP="00425C32">
      <w:pPr>
        <w:jc w:val="center"/>
        <w:rPr>
          <w:rFonts w:ascii="Montserrat Light" w:hAnsi="Montserrat Light" w:cs="Arial"/>
          <w:b/>
          <w:caps/>
          <w:sz w:val="40"/>
          <w:szCs w:val="40"/>
          <w:lang w:val="es-ES_tradnl"/>
        </w:rPr>
      </w:pPr>
    </w:p>
    <w:p w14:paraId="60061E4C" w14:textId="77777777" w:rsidR="00284A2C" w:rsidRPr="00284A2C" w:rsidRDefault="00284A2C" w:rsidP="00425C32">
      <w:pPr>
        <w:jc w:val="center"/>
        <w:rPr>
          <w:rFonts w:ascii="Montserrat Light" w:hAnsi="Montserrat Light" w:cs="Arial"/>
          <w:b/>
          <w:caps/>
          <w:sz w:val="40"/>
          <w:szCs w:val="40"/>
          <w:lang w:val="es-ES_tradnl"/>
        </w:rPr>
      </w:pPr>
    </w:p>
    <w:p w14:paraId="44EAFD9C" w14:textId="77777777" w:rsidR="00425C32" w:rsidRPr="00284A2C" w:rsidRDefault="00425C32" w:rsidP="00425C32">
      <w:pPr>
        <w:jc w:val="center"/>
        <w:rPr>
          <w:rFonts w:ascii="Montserrat Light" w:hAnsi="Montserrat Light" w:cs="Arial"/>
          <w:b/>
          <w:caps/>
          <w:sz w:val="40"/>
          <w:szCs w:val="40"/>
          <w:lang w:val="es-ES_tradnl"/>
        </w:rPr>
      </w:pPr>
    </w:p>
    <w:p w14:paraId="3C9443BB" w14:textId="77777777" w:rsidR="00284A2C" w:rsidRPr="003C2BF6" w:rsidRDefault="00284A2C" w:rsidP="00284A2C">
      <w:pPr>
        <w:spacing w:line="260" w:lineRule="auto"/>
        <w:ind w:right="67"/>
        <w:jc w:val="center"/>
        <w:rPr>
          <w:rFonts w:ascii="Soberana Titular" w:eastAsia="Presidencia Firme" w:hAnsi="Soberana Titular" w:cs="Presidencia Firme"/>
          <w:color w:val="7F7F7F" w:themeColor="text1" w:themeTint="80"/>
          <w:szCs w:val="40"/>
        </w:rPr>
        <w:sectPr w:rsidR="00284A2C" w:rsidRPr="003C2BF6" w:rsidSect="007B59A4">
          <w:headerReference w:type="default" r:id="rId8"/>
          <w:footerReference w:type="even" r:id="rId9"/>
          <w:pgSz w:w="12240" w:h="15840" w:code="1"/>
          <w:pgMar w:top="1440" w:right="1183" w:bottom="1440" w:left="1134" w:header="720" w:footer="720" w:gutter="0"/>
          <w:cols w:space="720"/>
          <w:vAlign w:val="center"/>
        </w:sectPr>
      </w:pPr>
      <w:r w:rsidRPr="007F3AD0">
        <w:rPr>
          <w:rFonts w:ascii="Montserrat Light" w:hAnsi="Montserrat Light"/>
        </w:rPr>
        <w:t>Sistema Nacional de Información Básica en Materia de Salud</w:t>
      </w:r>
    </w:p>
    <w:p w14:paraId="72CA463D" w14:textId="77777777" w:rsidR="00425C32" w:rsidRPr="00284A2C" w:rsidRDefault="00425C32" w:rsidP="00425C32">
      <w:pPr>
        <w:pStyle w:val="Ttulo1"/>
        <w:rPr>
          <w:rFonts w:ascii="Montserrat" w:hAnsi="Montserrat" w:cs="Arial"/>
          <w:b w:val="0"/>
          <w:color w:val="000000" w:themeColor="text1"/>
          <w:sz w:val="36"/>
          <w:szCs w:val="36"/>
          <w:lang w:val="es-ES_tradnl"/>
        </w:rPr>
      </w:pPr>
      <w:bookmarkStart w:id="0" w:name="_Toc92102954"/>
      <w:r w:rsidRPr="00284A2C">
        <w:rPr>
          <w:rFonts w:ascii="Montserrat" w:hAnsi="Montserrat" w:cs="Arial"/>
          <w:b w:val="0"/>
          <w:color w:val="000000" w:themeColor="text1"/>
          <w:sz w:val="36"/>
          <w:szCs w:val="36"/>
          <w:lang w:val="es-ES_tradnl"/>
        </w:rPr>
        <w:lastRenderedPageBreak/>
        <w:t>Prefacio</w:t>
      </w:r>
      <w:bookmarkEnd w:id="0"/>
    </w:p>
    <w:p w14:paraId="645248A2" w14:textId="77777777" w:rsidR="00425C32" w:rsidRPr="00284A2C" w:rsidRDefault="00425C32" w:rsidP="00425C32">
      <w:pPr>
        <w:pStyle w:val="Ttulo2"/>
        <w:spacing w:before="720"/>
        <w:ind w:left="0"/>
        <w:rPr>
          <w:rFonts w:ascii="Montserrat Medium" w:hAnsi="Montserrat Medium" w:cs="Arial"/>
          <w:b w:val="0"/>
          <w:color w:val="000000" w:themeColor="text1"/>
          <w:sz w:val="24"/>
          <w:szCs w:val="24"/>
          <w:lang w:val="es-ES_tradnl"/>
        </w:rPr>
      </w:pPr>
      <w:bookmarkStart w:id="1" w:name="_Toc92102955"/>
      <w:bookmarkStart w:id="2" w:name="_Toc207426295"/>
      <w:r w:rsidRPr="00284A2C">
        <w:rPr>
          <w:rFonts w:ascii="Montserrat Medium" w:hAnsi="Montserrat Medium" w:cs="Arial"/>
          <w:b w:val="0"/>
          <w:color w:val="000000" w:themeColor="text1"/>
          <w:sz w:val="24"/>
          <w:szCs w:val="24"/>
          <w:lang w:val="es-ES_tradnl"/>
        </w:rPr>
        <w:t>Información de contacto</w:t>
      </w:r>
      <w:bookmarkEnd w:id="1"/>
    </w:p>
    <w:p w14:paraId="19CAB879" w14:textId="56C0237B" w:rsidR="00425C32" w:rsidRPr="00875D62" w:rsidRDefault="011407AF" w:rsidP="011407AF">
      <w:pPr>
        <w:rPr>
          <w:rFonts w:ascii="Montserrat" w:hAnsi="Montserrat" w:cs="Arial"/>
          <w:sz w:val="18"/>
          <w:szCs w:val="18"/>
          <w:lang w:val="es-ES"/>
        </w:rPr>
      </w:pPr>
      <w:r w:rsidRPr="011407AF">
        <w:rPr>
          <w:rFonts w:ascii="Montserrat" w:hAnsi="Montserrat" w:cs="Arial"/>
          <w:sz w:val="18"/>
          <w:szCs w:val="18"/>
          <w:lang w:val="es-ES"/>
        </w:rPr>
        <w:t xml:space="preserve">Para mayor información </w:t>
      </w:r>
      <w:r w:rsidRPr="00875D62">
        <w:rPr>
          <w:rFonts w:ascii="Montserrat" w:hAnsi="Montserrat" w:cs="Arial"/>
          <w:sz w:val="18"/>
          <w:szCs w:val="18"/>
          <w:lang w:val="es-ES"/>
        </w:rPr>
        <w:t xml:space="preserve">sobre este documento, favor de contactar a la Dirección General de Información en Salud, ubicada en Homero # 213 Piso 11, Colonia Chapultepec Morales, Alcaldía Miguel Hidalgo, C.P. 11570, Ciudad de México, Teléfono. +52 (55) 5514 5964, 5208 4929, o bien, por medio de correo electrónico a dgis@salud.gob.mx con el asunto “Informe de Actividades Realizadas para la Prevención de </w:t>
      </w:r>
      <w:proofErr w:type="spellStart"/>
      <w:r w:rsidRPr="00875D62">
        <w:rPr>
          <w:rFonts w:ascii="Montserrat" w:hAnsi="Montserrat" w:cs="Arial"/>
          <w:sz w:val="18"/>
          <w:szCs w:val="18"/>
          <w:lang w:val="es-ES"/>
        </w:rPr>
        <w:t>EDA´s</w:t>
      </w:r>
      <w:proofErr w:type="spellEnd"/>
      <w:r w:rsidRPr="00875D62">
        <w:rPr>
          <w:rFonts w:ascii="Montserrat" w:hAnsi="Montserrat" w:cs="Arial"/>
          <w:sz w:val="18"/>
          <w:szCs w:val="18"/>
          <w:lang w:val="es-ES"/>
        </w:rPr>
        <w:t xml:space="preserve"> e </w:t>
      </w:r>
      <w:proofErr w:type="spellStart"/>
      <w:r w:rsidRPr="00875D62">
        <w:rPr>
          <w:rFonts w:ascii="Montserrat" w:hAnsi="Montserrat" w:cs="Arial"/>
          <w:sz w:val="18"/>
          <w:szCs w:val="18"/>
          <w:lang w:val="es-ES"/>
        </w:rPr>
        <w:t>IRA´s</w:t>
      </w:r>
      <w:proofErr w:type="spellEnd"/>
      <w:r w:rsidRPr="00875D62">
        <w:rPr>
          <w:rFonts w:ascii="Montserrat" w:hAnsi="Montserrat" w:cs="Arial"/>
          <w:sz w:val="18"/>
          <w:szCs w:val="18"/>
          <w:lang w:val="es-ES"/>
        </w:rPr>
        <w:t xml:space="preserve"> en la Segunda y Tercera Jornada Nacional de Salud Públi</w:t>
      </w:r>
      <w:r w:rsidR="001C7D19">
        <w:rPr>
          <w:rFonts w:ascii="Montserrat" w:hAnsi="Montserrat" w:cs="Arial"/>
          <w:sz w:val="18"/>
          <w:szCs w:val="18"/>
          <w:lang w:val="es-ES"/>
        </w:rPr>
        <w:t xml:space="preserve">ca (SINBA-SIS-SNEI) Versión </w:t>
      </w:r>
      <w:r w:rsidR="001C7D19" w:rsidRPr="00AC27F2">
        <w:rPr>
          <w:rFonts w:ascii="Montserrat" w:hAnsi="Montserrat" w:cs="Arial"/>
          <w:sz w:val="18"/>
          <w:szCs w:val="18"/>
          <w:lang w:val="es-ES"/>
        </w:rPr>
        <w:t>2024</w:t>
      </w:r>
      <w:r w:rsidRPr="00875D62">
        <w:rPr>
          <w:rFonts w:ascii="Montserrat" w:hAnsi="Montserrat" w:cs="Arial"/>
          <w:sz w:val="18"/>
          <w:szCs w:val="18"/>
          <w:lang w:val="es-ES"/>
        </w:rPr>
        <w:t>”.</w:t>
      </w:r>
    </w:p>
    <w:bookmarkEnd w:id="2"/>
    <w:p w14:paraId="4B94D5A5" w14:textId="77777777" w:rsidR="00284A2C" w:rsidRDefault="00284A2C">
      <w:pPr>
        <w:widowControl/>
        <w:spacing w:after="160" w:line="259" w:lineRule="auto"/>
        <w:jc w:val="left"/>
        <w:rPr>
          <w:rFonts w:ascii="Soberana Texto" w:hAnsi="Soberana Texto" w:cs="Arial"/>
          <w:b/>
          <w:bCs/>
          <w:sz w:val="28"/>
          <w:szCs w:val="28"/>
          <w:lang w:val="es-ES_tradnl"/>
        </w:rPr>
      </w:pPr>
      <w:r>
        <w:rPr>
          <w:rFonts w:ascii="Soberana Texto" w:hAnsi="Soberana Texto" w:cs="Arial"/>
          <w:lang w:val="es-ES_tradnl"/>
        </w:rPr>
        <w:br w:type="page"/>
      </w:r>
    </w:p>
    <w:p w14:paraId="6FBB589F" w14:textId="77777777" w:rsidR="00425C32" w:rsidRPr="006F67CA" w:rsidRDefault="00425C32" w:rsidP="006F67CA">
      <w:pPr>
        <w:pStyle w:val="Ttulo2"/>
        <w:spacing w:before="720"/>
        <w:ind w:left="0"/>
        <w:rPr>
          <w:rFonts w:ascii="Montserrat Medium" w:hAnsi="Montserrat Medium" w:cs="Arial"/>
          <w:b w:val="0"/>
          <w:color w:val="000000" w:themeColor="text1"/>
          <w:sz w:val="24"/>
          <w:szCs w:val="24"/>
          <w:lang w:val="es-ES_tradnl"/>
        </w:rPr>
      </w:pPr>
      <w:bookmarkStart w:id="3" w:name="_Toc92102956"/>
      <w:r w:rsidRPr="006F67CA">
        <w:rPr>
          <w:rFonts w:ascii="Montserrat Medium" w:hAnsi="Montserrat Medium" w:cs="Arial"/>
          <w:b w:val="0"/>
          <w:color w:val="000000" w:themeColor="text1"/>
          <w:sz w:val="24"/>
          <w:szCs w:val="24"/>
          <w:lang w:val="es-ES_tradnl"/>
        </w:rPr>
        <w:lastRenderedPageBreak/>
        <w:t>Contenido</w:t>
      </w:r>
      <w:bookmarkEnd w:id="3"/>
    </w:p>
    <w:p w14:paraId="2C128A6D" w14:textId="77777777" w:rsidR="00F073BC" w:rsidRDefault="00425C32">
      <w:pPr>
        <w:pStyle w:val="TDC1"/>
        <w:rPr>
          <w:rFonts w:asciiTheme="minorHAnsi" w:eastAsiaTheme="minorEastAsia" w:hAnsiTheme="minorHAnsi" w:cstheme="minorBidi"/>
          <w:noProof/>
          <w:sz w:val="22"/>
          <w:szCs w:val="22"/>
          <w:lang w:eastAsia="es-MX"/>
        </w:rPr>
      </w:pPr>
      <w:r w:rsidRPr="00AD4BFC">
        <w:rPr>
          <w:rFonts w:ascii="Soberana Texto" w:hAnsi="Soberana Texto" w:cs="Arial"/>
          <w:sz w:val="20"/>
          <w:szCs w:val="20"/>
          <w:lang w:val="es-ES_tradnl"/>
        </w:rPr>
        <w:fldChar w:fldCharType="begin"/>
      </w:r>
      <w:r w:rsidRPr="00AD4BFC">
        <w:rPr>
          <w:rFonts w:ascii="Soberana Texto" w:hAnsi="Soberana Texto" w:cs="Arial"/>
          <w:sz w:val="20"/>
          <w:szCs w:val="20"/>
          <w:lang w:val="es-ES_tradnl"/>
        </w:rPr>
        <w:instrText xml:space="preserve"> TOC \o "1-3" \h \z \u </w:instrText>
      </w:r>
      <w:r w:rsidRPr="00AD4BFC">
        <w:rPr>
          <w:rFonts w:ascii="Soberana Texto" w:hAnsi="Soberana Texto" w:cs="Arial"/>
          <w:sz w:val="20"/>
          <w:szCs w:val="20"/>
          <w:lang w:val="es-ES_tradnl"/>
        </w:rPr>
        <w:fldChar w:fldCharType="separate"/>
      </w:r>
      <w:hyperlink w:anchor="_Toc92102954" w:history="1">
        <w:r w:rsidR="00F073BC" w:rsidRPr="00D05103">
          <w:rPr>
            <w:rStyle w:val="Hipervnculo"/>
            <w:rFonts w:ascii="Montserrat" w:hAnsi="Montserrat" w:cs="Arial"/>
            <w:noProof/>
            <w:lang w:val="es-ES_tradnl"/>
          </w:rPr>
          <w:t>Prefacio</w:t>
        </w:r>
        <w:r w:rsidR="00F073BC">
          <w:rPr>
            <w:noProof/>
            <w:webHidden/>
          </w:rPr>
          <w:tab/>
        </w:r>
        <w:r w:rsidR="00F073BC">
          <w:rPr>
            <w:noProof/>
            <w:webHidden/>
          </w:rPr>
          <w:fldChar w:fldCharType="begin"/>
        </w:r>
        <w:r w:rsidR="00F073BC">
          <w:rPr>
            <w:noProof/>
            <w:webHidden/>
          </w:rPr>
          <w:instrText xml:space="preserve"> PAGEREF _Toc92102954 \h </w:instrText>
        </w:r>
        <w:r w:rsidR="00F073BC">
          <w:rPr>
            <w:noProof/>
            <w:webHidden/>
          </w:rPr>
        </w:r>
        <w:r w:rsidR="00F073BC">
          <w:rPr>
            <w:noProof/>
            <w:webHidden/>
          </w:rPr>
          <w:fldChar w:fldCharType="separate"/>
        </w:r>
        <w:r w:rsidR="00F073BC">
          <w:rPr>
            <w:noProof/>
            <w:webHidden/>
          </w:rPr>
          <w:t>2</w:t>
        </w:r>
        <w:r w:rsidR="00F073BC">
          <w:rPr>
            <w:noProof/>
            <w:webHidden/>
          </w:rPr>
          <w:fldChar w:fldCharType="end"/>
        </w:r>
      </w:hyperlink>
    </w:p>
    <w:p w14:paraId="3E05B0F8" w14:textId="77777777" w:rsidR="00F073BC" w:rsidRDefault="0093019C">
      <w:pPr>
        <w:pStyle w:val="TDC2"/>
        <w:rPr>
          <w:rFonts w:asciiTheme="minorHAnsi" w:eastAsiaTheme="minorEastAsia" w:hAnsiTheme="minorHAnsi" w:cstheme="minorBidi"/>
          <w:noProof/>
          <w:sz w:val="22"/>
          <w:szCs w:val="22"/>
          <w:lang w:eastAsia="es-MX"/>
        </w:rPr>
      </w:pPr>
      <w:hyperlink w:anchor="_Toc92102955" w:history="1">
        <w:r w:rsidR="00F073BC" w:rsidRPr="00D05103">
          <w:rPr>
            <w:rStyle w:val="Hipervnculo"/>
            <w:rFonts w:ascii="Montserrat Medium" w:hAnsi="Montserrat Medium" w:cs="Arial"/>
            <w:noProof/>
            <w:lang w:val="es-ES_tradnl"/>
          </w:rPr>
          <w:t>Información de contacto</w:t>
        </w:r>
        <w:r w:rsidR="00F073BC">
          <w:rPr>
            <w:noProof/>
            <w:webHidden/>
          </w:rPr>
          <w:tab/>
        </w:r>
        <w:r w:rsidR="00F073BC">
          <w:rPr>
            <w:noProof/>
            <w:webHidden/>
          </w:rPr>
          <w:fldChar w:fldCharType="begin"/>
        </w:r>
        <w:r w:rsidR="00F073BC">
          <w:rPr>
            <w:noProof/>
            <w:webHidden/>
          </w:rPr>
          <w:instrText xml:space="preserve"> PAGEREF _Toc92102955 \h </w:instrText>
        </w:r>
        <w:r w:rsidR="00F073BC">
          <w:rPr>
            <w:noProof/>
            <w:webHidden/>
          </w:rPr>
        </w:r>
        <w:r w:rsidR="00F073BC">
          <w:rPr>
            <w:noProof/>
            <w:webHidden/>
          </w:rPr>
          <w:fldChar w:fldCharType="separate"/>
        </w:r>
        <w:r w:rsidR="00F073BC">
          <w:rPr>
            <w:noProof/>
            <w:webHidden/>
          </w:rPr>
          <w:t>2</w:t>
        </w:r>
        <w:r w:rsidR="00F073BC">
          <w:rPr>
            <w:noProof/>
            <w:webHidden/>
          </w:rPr>
          <w:fldChar w:fldCharType="end"/>
        </w:r>
      </w:hyperlink>
    </w:p>
    <w:p w14:paraId="48886F37" w14:textId="77777777" w:rsidR="00F073BC" w:rsidRDefault="0093019C">
      <w:pPr>
        <w:pStyle w:val="TDC2"/>
        <w:rPr>
          <w:rFonts w:asciiTheme="minorHAnsi" w:eastAsiaTheme="minorEastAsia" w:hAnsiTheme="minorHAnsi" w:cstheme="minorBidi"/>
          <w:noProof/>
          <w:sz w:val="22"/>
          <w:szCs w:val="22"/>
          <w:lang w:eastAsia="es-MX"/>
        </w:rPr>
      </w:pPr>
      <w:hyperlink w:anchor="_Toc92102956" w:history="1">
        <w:r w:rsidR="00F073BC" w:rsidRPr="00D05103">
          <w:rPr>
            <w:rStyle w:val="Hipervnculo"/>
            <w:rFonts w:ascii="Montserrat Medium" w:hAnsi="Montserrat Medium" w:cs="Arial"/>
            <w:noProof/>
            <w:lang w:val="es-ES_tradnl"/>
          </w:rPr>
          <w:t>Contenido</w:t>
        </w:r>
        <w:r w:rsidR="00F073BC">
          <w:rPr>
            <w:noProof/>
            <w:webHidden/>
          </w:rPr>
          <w:tab/>
        </w:r>
        <w:r w:rsidR="00F073BC">
          <w:rPr>
            <w:noProof/>
            <w:webHidden/>
          </w:rPr>
          <w:fldChar w:fldCharType="begin"/>
        </w:r>
        <w:r w:rsidR="00F073BC">
          <w:rPr>
            <w:noProof/>
            <w:webHidden/>
          </w:rPr>
          <w:instrText xml:space="preserve"> PAGEREF _Toc92102956 \h </w:instrText>
        </w:r>
        <w:r w:rsidR="00F073BC">
          <w:rPr>
            <w:noProof/>
            <w:webHidden/>
          </w:rPr>
        </w:r>
        <w:r w:rsidR="00F073BC">
          <w:rPr>
            <w:noProof/>
            <w:webHidden/>
          </w:rPr>
          <w:fldChar w:fldCharType="separate"/>
        </w:r>
        <w:r w:rsidR="00F073BC">
          <w:rPr>
            <w:noProof/>
            <w:webHidden/>
          </w:rPr>
          <w:t>3</w:t>
        </w:r>
        <w:r w:rsidR="00F073BC">
          <w:rPr>
            <w:noProof/>
            <w:webHidden/>
          </w:rPr>
          <w:fldChar w:fldCharType="end"/>
        </w:r>
      </w:hyperlink>
    </w:p>
    <w:p w14:paraId="6C90F6B6" w14:textId="77777777" w:rsidR="00F073BC" w:rsidRDefault="0093019C">
      <w:pPr>
        <w:pStyle w:val="TDC1"/>
        <w:rPr>
          <w:rFonts w:asciiTheme="minorHAnsi" w:eastAsiaTheme="minorEastAsia" w:hAnsiTheme="minorHAnsi" w:cstheme="minorBidi"/>
          <w:noProof/>
          <w:sz w:val="22"/>
          <w:szCs w:val="22"/>
          <w:lang w:eastAsia="es-MX"/>
        </w:rPr>
      </w:pPr>
      <w:hyperlink w:anchor="_Toc92102957" w:history="1">
        <w:r w:rsidR="00F073BC" w:rsidRPr="00D05103">
          <w:rPr>
            <w:rStyle w:val="Hipervnculo"/>
            <w:rFonts w:ascii="Montserrat" w:hAnsi="Montserrat" w:cs="Arial"/>
            <w:noProof/>
            <w:lang w:val="es-ES_tradnl"/>
          </w:rPr>
          <w:t>Presentación del Instructivo</w:t>
        </w:r>
        <w:r w:rsidR="00F073BC">
          <w:rPr>
            <w:noProof/>
            <w:webHidden/>
          </w:rPr>
          <w:tab/>
        </w:r>
        <w:r w:rsidR="00F073BC">
          <w:rPr>
            <w:noProof/>
            <w:webHidden/>
          </w:rPr>
          <w:fldChar w:fldCharType="begin"/>
        </w:r>
        <w:r w:rsidR="00F073BC">
          <w:rPr>
            <w:noProof/>
            <w:webHidden/>
          </w:rPr>
          <w:instrText xml:space="preserve"> PAGEREF _Toc92102957 \h </w:instrText>
        </w:r>
        <w:r w:rsidR="00F073BC">
          <w:rPr>
            <w:noProof/>
            <w:webHidden/>
          </w:rPr>
        </w:r>
        <w:r w:rsidR="00F073BC">
          <w:rPr>
            <w:noProof/>
            <w:webHidden/>
          </w:rPr>
          <w:fldChar w:fldCharType="separate"/>
        </w:r>
        <w:r w:rsidR="00F073BC">
          <w:rPr>
            <w:noProof/>
            <w:webHidden/>
          </w:rPr>
          <w:t>4</w:t>
        </w:r>
        <w:r w:rsidR="00F073BC">
          <w:rPr>
            <w:noProof/>
            <w:webHidden/>
          </w:rPr>
          <w:fldChar w:fldCharType="end"/>
        </w:r>
      </w:hyperlink>
    </w:p>
    <w:p w14:paraId="74F03C64" w14:textId="77777777" w:rsidR="00F073BC" w:rsidRDefault="0093019C">
      <w:pPr>
        <w:pStyle w:val="TDC2"/>
        <w:rPr>
          <w:rFonts w:asciiTheme="minorHAnsi" w:eastAsiaTheme="minorEastAsia" w:hAnsiTheme="minorHAnsi" w:cstheme="minorBidi"/>
          <w:noProof/>
          <w:sz w:val="22"/>
          <w:szCs w:val="22"/>
          <w:lang w:eastAsia="es-MX"/>
        </w:rPr>
      </w:pPr>
      <w:hyperlink w:anchor="_Toc92102958" w:history="1">
        <w:r w:rsidR="00F073BC" w:rsidRPr="00D05103">
          <w:rPr>
            <w:rStyle w:val="Hipervnculo"/>
            <w:rFonts w:ascii="Montserrat Medium" w:hAnsi="Montserrat Medium" w:cs="Arial"/>
            <w:noProof/>
            <w:lang w:val="es-ES_tradnl"/>
          </w:rPr>
          <w:t>Introducción y Marco normativo</w:t>
        </w:r>
        <w:r w:rsidR="00F073BC">
          <w:rPr>
            <w:noProof/>
            <w:webHidden/>
          </w:rPr>
          <w:tab/>
        </w:r>
        <w:r w:rsidR="00F073BC">
          <w:rPr>
            <w:noProof/>
            <w:webHidden/>
          </w:rPr>
          <w:fldChar w:fldCharType="begin"/>
        </w:r>
        <w:r w:rsidR="00F073BC">
          <w:rPr>
            <w:noProof/>
            <w:webHidden/>
          </w:rPr>
          <w:instrText xml:space="preserve"> PAGEREF _Toc92102958 \h </w:instrText>
        </w:r>
        <w:r w:rsidR="00F073BC">
          <w:rPr>
            <w:noProof/>
            <w:webHidden/>
          </w:rPr>
        </w:r>
        <w:r w:rsidR="00F073BC">
          <w:rPr>
            <w:noProof/>
            <w:webHidden/>
          </w:rPr>
          <w:fldChar w:fldCharType="separate"/>
        </w:r>
        <w:r w:rsidR="00F073BC">
          <w:rPr>
            <w:noProof/>
            <w:webHidden/>
          </w:rPr>
          <w:t>4</w:t>
        </w:r>
        <w:r w:rsidR="00F073BC">
          <w:rPr>
            <w:noProof/>
            <w:webHidden/>
          </w:rPr>
          <w:fldChar w:fldCharType="end"/>
        </w:r>
      </w:hyperlink>
    </w:p>
    <w:p w14:paraId="1B432736" w14:textId="77777777" w:rsidR="00F073BC" w:rsidRDefault="0093019C">
      <w:pPr>
        <w:pStyle w:val="TDC2"/>
        <w:rPr>
          <w:rFonts w:asciiTheme="minorHAnsi" w:eastAsiaTheme="minorEastAsia" w:hAnsiTheme="minorHAnsi" w:cstheme="minorBidi"/>
          <w:noProof/>
          <w:sz w:val="22"/>
          <w:szCs w:val="22"/>
          <w:lang w:eastAsia="es-MX"/>
        </w:rPr>
      </w:pPr>
      <w:hyperlink w:anchor="_Toc92102959" w:history="1">
        <w:r w:rsidR="00F073BC" w:rsidRPr="00D05103">
          <w:rPr>
            <w:rStyle w:val="Hipervnculo"/>
            <w:rFonts w:ascii="Montserrat Medium" w:hAnsi="Montserrat Medium" w:cs="Arial"/>
            <w:noProof/>
            <w:lang w:val="es-ES_tradnl"/>
          </w:rPr>
          <w:t>Audiencia</w:t>
        </w:r>
        <w:r w:rsidR="00F073BC">
          <w:rPr>
            <w:noProof/>
            <w:webHidden/>
          </w:rPr>
          <w:tab/>
        </w:r>
        <w:r w:rsidR="00F073BC">
          <w:rPr>
            <w:noProof/>
            <w:webHidden/>
          </w:rPr>
          <w:fldChar w:fldCharType="begin"/>
        </w:r>
        <w:r w:rsidR="00F073BC">
          <w:rPr>
            <w:noProof/>
            <w:webHidden/>
          </w:rPr>
          <w:instrText xml:space="preserve"> PAGEREF _Toc92102959 \h </w:instrText>
        </w:r>
        <w:r w:rsidR="00F073BC">
          <w:rPr>
            <w:noProof/>
            <w:webHidden/>
          </w:rPr>
        </w:r>
        <w:r w:rsidR="00F073BC">
          <w:rPr>
            <w:noProof/>
            <w:webHidden/>
          </w:rPr>
          <w:fldChar w:fldCharType="separate"/>
        </w:r>
        <w:r w:rsidR="00F073BC">
          <w:rPr>
            <w:noProof/>
            <w:webHidden/>
          </w:rPr>
          <w:t>4</w:t>
        </w:r>
        <w:r w:rsidR="00F073BC">
          <w:rPr>
            <w:noProof/>
            <w:webHidden/>
          </w:rPr>
          <w:fldChar w:fldCharType="end"/>
        </w:r>
      </w:hyperlink>
    </w:p>
    <w:p w14:paraId="5F111381" w14:textId="77777777" w:rsidR="00F073BC" w:rsidRDefault="0093019C">
      <w:pPr>
        <w:pStyle w:val="TDC2"/>
        <w:rPr>
          <w:rFonts w:asciiTheme="minorHAnsi" w:eastAsiaTheme="minorEastAsia" w:hAnsiTheme="minorHAnsi" w:cstheme="minorBidi"/>
          <w:noProof/>
          <w:sz w:val="22"/>
          <w:szCs w:val="22"/>
          <w:lang w:eastAsia="es-MX"/>
        </w:rPr>
      </w:pPr>
      <w:hyperlink w:anchor="_Toc92102960" w:history="1">
        <w:r w:rsidR="00F073BC" w:rsidRPr="00D05103">
          <w:rPr>
            <w:rStyle w:val="Hipervnculo"/>
            <w:rFonts w:ascii="Montserrat Medium" w:hAnsi="Montserrat Medium" w:cs="Arial"/>
            <w:noProof/>
            <w:lang w:val="es-ES_tradnl"/>
          </w:rPr>
          <w:t>Alcance</w:t>
        </w:r>
        <w:r w:rsidR="00F073BC">
          <w:rPr>
            <w:noProof/>
            <w:webHidden/>
          </w:rPr>
          <w:tab/>
        </w:r>
        <w:r w:rsidR="00F073BC">
          <w:rPr>
            <w:noProof/>
            <w:webHidden/>
          </w:rPr>
          <w:fldChar w:fldCharType="begin"/>
        </w:r>
        <w:r w:rsidR="00F073BC">
          <w:rPr>
            <w:noProof/>
            <w:webHidden/>
          </w:rPr>
          <w:instrText xml:space="preserve"> PAGEREF _Toc92102960 \h </w:instrText>
        </w:r>
        <w:r w:rsidR="00F073BC">
          <w:rPr>
            <w:noProof/>
            <w:webHidden/>
          </w:rPr>
        </w:r>
        <w:r w:rsidR="00F073BC">
          <w:rPr>
            <w:noProof/>
            <w:webHidden/>
          </w:rPr>
          <w:fldChar w:fldCharType="separate"/>
        </w:r>
        <w:r w:rsidR="00F073BC">
          <w:rPr>
            <w:noProof/>
            <w:webHidden/>
          </w:rPr>
          <w:t>5</w:t>
        </w:r>
        <w:r w:rsidR="00F073BC">
          <w:rPr>
            <w:noProof/>
            <w:webHidden/>
          </w:rPr>
          <w:fldChar w:fldCharType="end"/>
        </w:r>
      </w:hyperlink>
    </w:p>
    <w:p w14:paraId="77A05103" w14:textId="77777777" w:rsidR="00F073BC" w:rsidRDefault="0093019C">
      <w:pPr>
        <w:pStyle w:val="TDC2"/>
        <w:rPr>
          <w:rFonts w:asciiTheme="minorHAnsi" w:eastAsiaTheme="minorEastAsia" w:hAnsiTheme="minorHAnsi" w:cstheme="minorBidi"/>
          <w:noProof/>
          <w:sz w:val="22"/>
          <w:szCs w:val="22"/>
          <w:lang w:eastAsia="es-MX"/>
        </w:rPr>
      </w:pPr>
      <w:hyperlink w:anchor="_Toc92102961" w:history="1">
        <w:r w:rsidR="00F073BC" w:rsidRPr="00D05103">
          <w:rPr>
            <w:rStyle w:val="Hipervnculo"/>
            <w:rFonts w:ascii="Montserrat Medium" w:hAnsi="Montserrat Medium" w:cs="Arial"/>
            <w:noProof/>
            <w:lang w:val="es-ES_tradnl"/>
          </w:rPr>
          <w:t>Justificación</w:t>
        </w:r>
        <w:r w:rsidR="00F073BC">
          <w:rPr>
            <w:noProof/>
            <w:webHidden/>
          </w:rPr>
          <w:tab/>
        </w:r>
        <w:r w:rsidR="00F073BC">
          <w:rPr>
            <w:noProof/>
            <w:webHidden/>
          </w:rPr>
          <w:fldChar w:fldCharType="begin"/>
        </w:r>
        <w:r w:rsidR="00F073BC">
          <w:rPr>
            <w:noProof/>
            <w:webHidden/>
          </w:rPr>
          <w:instrText xml:space="preserve"> PAGEREF _Toc92102961 \h </w:instrText>
        </w:r>
        <w:r w:rsidR="00F073BC">
          <w:rPr>
            <w:noProof/>
            <w:webHidden/>
          </w:rPr>
        </w:r>
        <w:r w:rsidR="00F073BC">
          <w:rPr>
            <w:noProof/>
            <w:webHidden/>
          </w:rPr>
          <w:fldChar w:fldCharType="separate"/>
        </w:r>
        <w:r w:rsidR="00F073BC">
          <w:rPr>
            <w:noProof/>
            <w:webHidden/>
          </w:rPr>
          <w:t>5</w:t>
        </w:r>
        <w:r w:rsidR="00F073BC">
          <w:rPr>
            <w:noProof/>
            <w:webHidden/>
          </w:rPr>
          <w:fldChar w:fldCharType="end"/>
        </w:r>
      </w:hyperlink>
    </w:p>
    <w:p w14:paraId="4F17EF54" w14:textId="77777777" w:rsidR="00F073BC" w:rsidRDefault="0093019C">
      <w:pPr>
        <w:pStyle w:val="TDC2"/>
        <w:rPr>
          <w:rFonts w:asciiTheme="minorHAnsi" w:eastAsiaTheme="minorEastAsia" w:hAnsiTheme="minorHAnsi" w:cstheme="minorBidi"/>
          <w:noProof/>
          <w:sz w:val="22"/>
          <w:szCs w:val="22"/>
          <w:lang w:eastAsia="es-MX"/>
        </w:rPr>
      </w:pPr>
      <w:hyperlink w:anchor="_Toc92102962" w:history="1">
        <w:r w:rsidR="00F073BC" w:rsidRPr="00D05103">
          <w:rPr>
            <w:rStyle w:val="Hipervnculo"/>
            <w:rFonts w:ascii="Montserrat Medium" w:hAnsi="Montserrat Medium" w:cs="Arial"/>
            <w:noProof/>
            <w:lang w:val="es-ES_tradnl"/>
          </w:rPr>
          <w:t>Términos y Definiciones</w:t>
        </w:r>
        <w:r w:rsidR="00F073BC">
          <w:rPr>
            <w:noProof/>
            <w:webHidden/>
          </w:rPr>
          <w:tab/>
        </w:r>
        <w:r w:rsidR="00F073BC">
          <w:rPr>
            <w:noProof/>
            <w:webHidden/>
          </w:rPr>
          <w:fldChar w:fldCharType="begin"/>
        </w:r>
        <w:r w:rsidR="00F073BC">
          <w:rPr>
            <w:noProof/>
            <w:webHidden/>
          </w:rPr>
          <w:instrText xml:space="preserve"> PAGEREF _Toc92102962 \h </w:instrText>
        </w:r>
        <w:r w:rsidR="00F073BC">
          <w:rPr>
            <w:noProof/>
            <w:webHidden/>
          </w:rPr>
        </w:r>
        <w:r w:rsidR="00F073BC">
          <w:rPr>
            <w:noProof/>
            <w:webHidden/>
          </w:rPr>
          <w:fldChar w:fldCharType="separate"/>
        </w:r>
        <w:r w:rsidR="00F073BC">
          <w:rPr>
            <w:noProof/>
            <w:webHidden/>
          </w:rPr>
          <w:t>6</w:t>
        </w:r>
        <w:r w:rsidR="00F073BC">
          <w:rPr>
            <w:noProof/>
            <w:webHidden/>
          </w:rPr>
          <w:fldChar w:fldCharType="end"/>
        </w:r>
      </w:hyperlink>
    </w:p>
    <w:p w14:paraId="6C2C1296" w14:textId="77777777" w:rsidR="00F073BC" w:rsidRDefault="0093019C">
      <w:pPr>
        <w:pStyle w:val="TDC1"/>
        <w:rPr>
          <w:rFonts w:asciiTheme="minorHAnsi" w:eastAsiaTheme="minorEastAsia" w:hAnsiTheme="minorHAnsi" w:cstheme="minorBidi"/>
          <w:noProof/>
          <w:sz w:val="22"/>
          <w:szCs w:val="22"/>
          <w:lang w:eastAsia="es-MX"/>
        </w:rPr>
      </w:pPr>
      <w:hyperlink w:anchor="_Toc92102963" w:history="1">
        <w:r w:rsidR="00F073BC" w:rsidRPr="00D05103">
          <w:rPr>
            <w:rStyle w:val="Hipervnculo"/>
            <w:rFonts w:ascii="Montserrat" w:hAnsi="Montserrat" w:cs="Arial"/>
            <w:noProof/>
            <w:lang w:val="es-ES_tradnl"/>
          </w:rPr>
          <w:t>Referencias</w:t>
        </w:r>
        <w:r w:rsidR="00F073BC">
          <w:rPr>
            <w:noProof/>
            <w:webHidden/>
          </w:rPr>
          <w:tab/>
        </w:r>
        <w:r w:rsidR="00F073BC">
          <w:rPr>
            <w:noProof/>
            <w:webHidden/>
          </w:rPr>
          <w:fldChar w:fldCharType="begin"/>
        </w:r>
        <w:r w:rsidR="00F073BC">
          <w:rPr>
            <w:noProof/>
            <w:webHidden/>
          </w:rPr>
          <w:instrText xml:space="preserve"> PAGEREF _Toc92102963 \h </w:instrText>
        </w:r>
        <w:r w:rsidR="00F073BC">
          <w:rPr>
            <w:noProof/>
            <w:webHidden/>
          </w:rPr>
        </w:r>
        <w:r w:rsidR="00F073BC">
          <w:rPr>
            <w:noProof/>
            <w:webHidden/>
          </w:rPr>
          <w:fldChar w:fldCharType="separate"/>
        </w:r>
        <w:r w:rsidR="00F073BC">
          <w:rPr>
            <w:noProof/>
            <w:webHidden/>
          </w:rPr>
          <w:t>7</w:t>
        </w:r>
        <w:r w:rsidR="00F073BC">
          <w:rPr>
            <w:noProof/>
            <w:webHidden/>
          </w:rPr>
          <w:fldChar w:fldCharType="end"/>
        </w:r>
      </w:hyperlink>
    </w:p>
    <w:p w14:paraId="19D97569" w14:textId="77777777" w:rsidR="00F073BC" w:rsidRDefault="0093019C">
      <w:pPr>
        <w:pStyle w:val="TDC2"/>
        <w:rPr>
          <w:rFonts w:asciiTheme="minorHAnsi" w:eastAsiaTheme="minorEastAsia" w:hAnsiTheme="minorHAnsi" w:cstheme="minorBidi"/>
          <w:noProof/>
          <w:sz w:val="22"/>
          <w:szCs w:val="22"/>
          <w:lang w:eastAsia="es-MX"/>
        </w:rPr>
      </w:pPr>
      <w:hyperlink w:anchor="_Toc92102964" w:history="1">
        <w:r w:rsidR="00F073BC" w:rsidRPr="00D05103">
          <w:rPr>
            <w:rStyle w:val="Hipervnculo"/>
            <w:rFonts w:ascii="Montserrat Medium" w:hAnsi="Montserrat Medium" w:cs="Arial"/>
            <w:noProof/>
            <w:lang w:val="es-ES_tradnl"/>
          </w:rPr>
          <w:t>Ligas Web</w:t>
        </w:r>
        <w:r w:rsidR="00F073BC">
          <w:rPr>
            <w:noProof/>
            <w:webHidden/>
          </w:rPr>
          <w:tab/>
        </w:r>
        <w:r w:rsidR="00F073BC">
          <w:rPr>
            <w:noProof/>
            <w:webHidden/>
          </w:rPr>
          <w:fldChar w:fldCharType="begin"/>
        </w:r>
        <w:r w:rsidR="00F073BC">
          <w:rPr>
            <w:noProof/>
            <w:webHidden/>
          </w:rPr>
          <w:instrText xml:space="preserve"> PAGEREF _Toc92102964 \h </w:instrText>
        </w:r>
        <w:r w:rsidR="00F073BC">
          <w:rPr>
            <w:noProof/>
            <w:webHidden/>
          </w:rPr>
        </w:r>
        <w:r w:rsidR="00F073BC">
          <w:rPr>
            <w:noProof/>
            <w:webHidden/>
          </w:rPr>
          <w:fldChar w:fldCharType="separate"/>
        </w:r>
        <w:r w:rsidR="00F073BC">
          <w:rPr>
            <w:noProof/>
            <w:webHidden/>
          </w:rPr>
          <w:t>7</w:t>
        </w:r>
        <w:r w:rsidR="00F073BC">
          <w:rPr>
            <w:noProof/>
            <w:webHidden/>
          </w:rPr>
          <w:fldChar w:fldCharType="end"/>
        </w:r>
      </w:hyperlink>
    </w:p>
    <w:p w14:paraId="55768A8E" w14:textId="77777777" w:rsidR="00F073BC" w:rsidRDefault="0093019C">
      <w:pPr>
        <w:pStyle w:val="TDC2"/>
        <w:rPr>
          <w:rFonts w:asciiTheme="minorHAnsi" w:eastAsiaTheme="minorEastAsia" w:hAnsiTheme="minorHAnsi" w:cstheme="minorBidi"/>
          <w:noProof/>
          <w:sz w:val="22"/>
          <w:szCs w:val="22"/>
          <w:lang w:eastAsia="es-MX"/>
        </w:rPr>
      </w:pPr>
      <w:hyperlink w:anchor="_Toc92102965" w:history="1">
        <w:r w:rsidR="00F073BC" w:rsidRPr="00D05103">
          <w:rPr>
            <w:rStyle w:val="Hipervnculo"/>
            <w:rFonts w:ascii="Montserrat Medium" w:hAnsi="Montserrat Medium" w:cs="Arial"/>
            <w:noProof/>
            <w:lang w:val="es-ES_tradnl"/>
          </w:rPr>
          <w:t>Bibliografía</w:t>
        </w:r>
        <w:r w:rsidR="00F073BC">
          <w:rPr>
            <w:noProof/>
            <w:webHidden/>
          </w:rPr>
          <w:tab/>
        </w:r>
        <w:r w:rsidR="00F073BC">
          <w:rPr>
            <w:noProof/>
            <w:webHidden/>
          </w:rPr>
          <w:fldChar w:fldCharType="begin"/>
        </w:r>
        <w:r w:rsidR="00F073BC">
          <w:rPr>
            <w:noProof/>
            <w:webHidden/>
          </w:rPr>
          <w:instrText xml:space="preserve"> PAGEREF _Toc92102965 \h </w:instrText>
        </w:r>
        <w:r w:rsidR="00F073BC">
          <w:rPr>
            <w:noProof/>
            <w:webHidden/>
          </w:rPr>
        </w:r>
        <w:r w:rsidR="00F073BC">
          <w:rPr>
            <w:noProof/>
            <w:webHidden/>
          </w:rPr>
          <w:fldChar w:fldCharType="separate"/>
        </w:r>
        <w:r w:rsidR="00F073BC">
          <w:rPr>
            <w:noProof/>
            <w:webHidden/>
          </w:rPr>
          <w:t>7</w:t>
        </w:r>
        <w:r w:rsidR="00F073BC">
          <w:rPr>
            <w:noProof/>
            <w:webHidden/>
          </w:rPr>
          <w:fldChar w:fldCharType="end"/>
        </w:r>
      </w:hyperlink>
    </w:p>
    <w:p w14:paraId="7DF97FB8" w14:textId="77777777" w:rsidR="00F073BC" w:rsidRDefault="0093019C">
      <w:pPr>
        <w:pStyle w:val="TDC2"/>
        <w:rPr>
          <w:rFonts w:asciiTheme="minorHAnsi" w:eastAsiaTheme="minorEastAsia" w:hAnsiTheme="minorHAnsi" w:cstheme="minorBidi"/>
          <w:noProof/>
          <w:sz w:val="22"/>
          <w:szCs w:val="22"/>
          <w:lang w:eastAsia="es-MX"/>
        </w:rPr>
      </w:pPr>
      <w:hyperlink w:anchor="_Toc92102966" w:history="1">
        <w:r w:rsidR="00F073BC" w:rsidRPr="00D05103">
          <w:rPr>
            <w:rStyle w:val="Hipervnculo"/>
            <w:rFonts w:ascii="Montserrat Medium" w:hAnsi="Montserrat Medium" w:cs="Arial"/>
            <w:noProof/>
            <w:lang w:val="es-ES_tradnl"/>
          </w:rPr>
          <w:t>Archivos anexos</w:t>
        </w:r>
        <w:r w:rsidR="00F073BC">
          <w:rPr>
            <w:noProof/>
            <w:webHidden/>
          </w:rPr>
          <w:tab/>
        </w:r>
        <w:r w:rsidR="00F073BC">
          <w:rPr>
            <w:noProof/>
            <w:webHidden/>
          </w:rPr>
          <w:fldChar w:fldCharType="begin"/>
        </w:r>
        <w:r w:rsidR="00F073BC">
          <w:rPr>
            <w:noProof/>
            <w:webHidden/>
          </w:rPr>
          <w:instrText xml:space="preserve"> PAGEREF _Toc92102966 \h </w:instrText>
        </w:r>
        <w:r w:rsidR="00F073BC">
          <w:rPr>
            <w:noProof/>
            <w:webHidden/>
          </w:rPr>
        </w:r>
        <w:r w:rsidR="00F073BC">
          <w:rPr>
            <w:noProof/>
            <w:webHidden/>
          </w:rPr>
          <w:fldChar w:fldCharType="separate"/>
        </w:r>
        <w:r w:rsidR="00F073BC">
          <w:rPr>
            <w:noProof/>
            <w:webHidden/>
          </w:rPr>
          <w:t>7</w:t>
        </w:r>
        <w:r w:rsidR="00F073BC">
          <w:rPr>
            <w:noProof/>
            <w:webHidden/>
          </w:rPr>
          <w:fldChar w:fldCharType="end"/>
        </w:r>
      </w:hyperlink>
    </w:p>
    <w:p w14:paraId="0DB0F323" w14:textId="77777777" w:rsidR="00F073BC" w:rsidRDefault="0093019C">
      <w:pPr>
        <w:pStyle w:val="TDC1"/>
        <w:rPr>
          <w:rFonts w:asciiTheme="minorHAnsi" w:eastAsiaTheme="minorEastAsia" w:hAnsiTheme="minorHAnsi" w:cstheme="minorBidi"/>
          <w:noProof/>
          <w:sz w:val="22"/>
          <w:szCs w:val="22"/>
          <w:lang w:eastAsia="es-MX"/>
        </w:rPr>
      </w:pPr>
      <w:hyperlink w:anchor="_Toc92102967" w:history="1">
        <w:r w:rsidR="00F073BC" w:rsidRPr="00D05103">
          <w:rPr>
            <w:rStyle w:val="Hipervnculo"/>
            <w:rFonts w:ascii="Montserrat Light" w:hAnsi="Montserrat Light" w:cs="Arial"/>
            <w:noProof/>
          </w:rPr>
          <w:t>Informe de Actividades Realizadas para la Prevención de EDA´s e IRA´s en la Segunda y Tercera Jornada Nacional de Salud Pública (SINBA-SIS-SNEI)</w:t>
        </w:r>
        <w:r w:rsidR="00F073BC">
          <w:rPr>
            <w:noProof/>
            <w:webHidden/>
          </w:rPr>
          <w:tab/>
        </w:r>
        <w:r w:rsidR="00F073BC">
          <w:rPr>
            <w:noProof/>
            <w:webHidden/>
          </w:rPr>
          <w:fldChar w:fldCharType="begin"/>
        </w:r>
        <w:r w:rsidR="00F073BC">
          <w:rPr>
            <w:noProof/>
            <w:webHidden/>
          </w:rPr>
          <w:instrText xml:space="preserve"> PAGEREF _Toc92102967 \h </w:instrText>
        </w:r>
        <w:r w:rsidR="00F073BC">
          <w:rPr>
            <w:noProof/>
            <w:webHidden/>
          </w:rPr>
        </w:r>
        <w:r w:rsidR="00F073BC">
          <w:rPr>
            <w:noProof/>
            <w:webHidden/>
          </w:rPr>
          <w:fldChar w:fldCharType="separate"/>
        </w:r>
        <w:r w:rsidR="00F073BC">
          <w:rPr>
            <w:noProof/>
            <w:webHidden/>
          </w:rPr>
          <w:t>8</w:t>
        </w:r>
        <w:r w:rsidR="00F073BC">
          <w:rPr>
            <w:noProof/>
            <w:webHidden/>
          </w:rPr>
          <w:fldChar w:fldCharType="end"/>
        </w:r>
      </w:hyperlink>
    </w:p>
    <w:p w14:paraId="637CD9FF" w14:textId="77777777" w:rsidR="00F073BC" w:rsidRDefault="0093019C">
      <w:pPr>
        <w:pStyle w:val="TDC2"/>
        <w:rPr>
          <w:rFonts w:asciiTheme="minorHAnsi" w:eastAsiaTheme="minorEastAsia" w:hAnsiTheme="minorHAnsi" w:cstheme="minorBidi"/>
          <w:noProof/>
          <w:sz w:val="22"/>
          <w:szCs w:val="22"/>
          <w:lang w:eastAsia="es-MX"/>
        </w:rPr>
      </w:pPr>
      <w:hyperlink w:anchor="_Toc92102968" w:history="1">
        <w:r w:rsidR="00F073BC" w:rsidRPr="00D05103">
          <w:rPr>
            <w:rStyle w:val="Hipervnculo"/>
            <w:rFonts w:ascii="Montserrat Medium" w:hAnsi="Montserrat Medium" w:cs="Arial"/>
            <w:noProof/>
            <w:lang w:val="es-ES_tradnl"/>
          </w:rPr>
          <w:t>Formato</w:t>
        </w:r>
        <w:r w:rsidR="00F073BC">
          <w:rPr>
            <w:noProof/>
            <w:webHidden/>
          </w:rPr>
          <w:tab/>
        </w:r>
        <w:r w:rsidR="00F073BC">
          <w:rPr>
            <w:noProof/>
            <w:webHidden/>
          </w:rPr>
          <w:fldChar w:fldCharType="begin"/>
        </w:r>
        <w:r w:rsidR="00F073BC">
          <w:rPr>
            <w:noProof/>
            <w:webHidden/>
          </w:rPr>
          <w:instrText xml:space="preserve"> PAGEREF _Toc92102968 \h </w:instrText>
        </w:r>
        <w:r w:rsidR="00F073BC">
          <w:rPr>
            <w:noProof/>
            <w:webHidden/>
          </w:rPr>
        </w:r>
        <w:r w:rsidR="00F073BC">
          <w:rPr>
            <w:noProof/>
            <w:webHidden/>
          </w:rPr>
          <w:fldChar w:fldCharType="separate"/>
        </w:r>
        <w:r w:rsidR="00F073BC">
          <w:rPr>
            <w:noProof/>
            <w:webHidden/>
          </w:rPr>
          <w:t>8</w:t>
        </w:r>
        <w:r w:rsidR="00F073BC">
          <w:rPr>
            <w:noProof/>
            <w:webHidden/>
          </w:rPr>
          <w:fldChar w:fldCharType="end"/>
        </w:r>
      </w:hyperlink>
    </w:p>
    <w:p w14:paraId="5C0FFE6C" w14:textId="77777777" w:rsidR="00F073BC" w:rsidRDefault="0093019C">
      <w:pPr>
        <w:pStyle w:val="TDC1"/>
        <w:rPr>
          <w:rFonts w:asciiTheme="minorHAnsi" w:eastAsiaTheme="minorEastAsia" w:hAnsiTheme="minorHAnsi" w:cstheme="minorBidi"/>
          <w:noProof/>
          <w:sz w:val="22"/>
          <w:szCs w:val="22"/>
          <w:lang w:eastAsia="es-MX"/>
        </w:rPr>
      </w:pPr>
      <w:hyperlink w:anchor="_Toc92102969" w:history="1">
        <w:r w:rsidR="00F073BC" w:rsidRPr="00D05103">
          <w:rPr>
            <w:rStyle w:val="Hipervnculo"/>
            <w:rFonts w:ascii="Montserrat Light" w:hAnsi="Montserrat Light"/>
            <w:noProof/>
          </w:rPr>
          <w:t>Descripción Informe de Actividades Realizadas para la Prevención de EDA´s e IRA´s en la Segunda y Tercera Jornada Nacional de Salud Pública</w:t>
        </w:r>
        <w:r w:rsidR="00F073BC">
          <w:rPr>
            <w:noProof/>
            <w:webHidden/>
          </w:rPr>
          <w:tab/>
        </w:r>
        <w:r w:rsidR="00F073BC">
          <w:rPr>
            <w:noProof/>
            <w:webHidden/>
          </w:rPr>
          <w:fldChar w:fldCharType="begin"/>
        </w:r>
        <w:r w:rsidR="00F073BC">
          <w:rPr>
            <w:noProof/>
            <w:webHidden/>
          </w:rPr>
          <w:instrText xml:space="preserve"> PAGEREF _Toc92102969 \h </w:instrText>
        </w:r>
        <w:r w:rsidR="00F073BC">
          <w:rPr>
            <w:noProof/>
            <w:webHidden/>
          </w:rPr>
        </w:r>
        <w:r w:rsidR="00F073BC">
          <w:rPr>
            <w:noProof/>
            <w:webHidden/>
          </w:rPr>
          <w:fldChar w:fldCharType="separate"/>
        </w:r>
        <w:r w:rsidR="00F073BC">
          <w:rPr>
            <w:noProof/>
            <w:webHidden/>
          </w:rPr>
          <w:t>9</w:t>
        </w:r>
        <w:r w:rsidR="00F073BC">
          <w:rPr>
            <w:noProof/>
            <w:webHidden/>
          </w:rPr>
          <w:fldChar w:fldCharType="end"/>
        </w:r>
      </w:hyperlink>
    </w:p>
    <w:p w14:paraId="690AEA36" w14:textId="77777777" w:rsidR="00F073BC" w:rsidRDefault="0093019C">
      <w:pPr>
        <w:pStyle w:val="TDC2"/>
        <w:rPr>
          <w:rFonts w:asciiTheme="minorHAnsi" w:eastAsiaTheme="minorEastAsia" w:hAnsiTheme="minorHAnsi" w:cstheme="minorBidi"/>
          <w:noProof/>
          <w:sz w:val="22"/>
          <w:szCs w:val="22"/>
          <w:lang w:eastAsia="es-MX"/>
        </w:rPr>
      </w:pPr>
      <w:hyperlink w:anchor="_Toc92102970" w:history="1">
        <w:r w:rsidR="00F073BC" w:rsidRPr="00D05103">
          <w:rPr>
            <w:rStyle w:val="Hipervnculo"/>
            <w:rFonts w:ascii="Montserrat" w:hAnsi="Montserrat" w:cs="Arial"/>
            <w:noProof/>
            <w:lang w:val="es-ES_tradnl"/>
          </w:rPr>
          <w:t>Datos de identificación</w:t>
        </w:r>
        <w:r w:rsidR="00F073BC">
          <w:rPr>
            <w:noProof/>
            <w:webHidden/>
          </w:rPr>
          <w:tab/>
        </w:r>
        <w:r w:rsidR="00F073BC">
          <w:rPr>
            <w:noProof/>
            <w:webHidden/>
          </w:rPr>
          <w:fldChar w:fldCharType="begin"/>
        </w:r>
        <w:r w:rsidR="00F073BC">
          <w:rPr>
            <w:noProof/>
            <w:webHidden/>
          </w:rPr>
          <w:instrText xml:space="preserve"> PAGEREF _Toc92102970 \h </w:instrText>
        </w:r>
        <w:r w:rsidR="00F073BC">
          <w:rPr>
            <w:noProof/>
            <w:webHidden/>
          </w:rPr>
        </w:r>
        <w:r w:rsidR="00F073BC">
          <w:rPr>
            <w:noProof/>
            <w:webHidden/>
          </w:rPr>
          <w:fldChar w:fldCharType="separate"/>
        </w:r>
        <w:r w:rsidR="00F073BC">
          <w:rPr>
            <w:noProof/>
            <w:webHidden/>
          </w:rPr>
          <w:t>9</w:t>
        </w:r>
        <w:r w:rsidR="00F073BC">
          <w:rPr>
            <w:noProof/>
            <w:webHidden/>
          </w:rPr>
          <w:fldChar w:fldCharType="end"/>
        </w:r>
      </w:hyperlink>
    </w:p>
    <w:p w14:paraId="36B12C0A" w14:textId="77777777" w:rsidR="00F073BC" w:rsidRDefault="0093019C">
      <w:pPr>
        <w:pStyle w:val="TDC2"/>
        <w:rPr>
          <w:rFonts w:asciiTheme="minorHAnsi" w:eastAsiaTheme="minorEastAsia" w:hAnsiTheme="minorHAnsi" w:cstheme="minorBidi"/>
          <w:noProof/>
          <w:sz w:val="22"/>
          <w:szCs w:val="22"/>
          <w:lang w:eastAsia="es-MX"/>
        </w:rPr>
      </w:pPr>
      <w:hyperlink w:anchor="_Toc92102971" w:history="1">
        <w:r w:rsidR="00F073BC" w:rsidRPr="00D05103">
          <w:rPr>
            <w:rStyle w:val="Hipervnculo"/>
            <w:rFonts w:ascii="Montserrat" w:hAnsi="Montserrat" w:cs="Arial"/>
            <w:noProof/>
            <w:lang w:val="es-ES_tradnl"/>
          </w:rPr>
          <w:t>Actividades para la prevención de Enfermedades diarreicas agudas</w:t>
        </w:r>
        <w:r w:rsidR="00F073BC">
          <w:rPr>
            <w:noProof/>
            <w:webHidden/>
          </w:rPr>
          <w:tab/>
        </w:r>
        <w:r w:rsidR="00F073BC">
          <w:rPr>
            <w:noProof/>
            <w:webHidden/>
          </w:rPr>
          <w:fldChar w:fldCharType="begin"/>
        </w:r>
        <w:r w:rsidR="00F073BC">
          <w:rPr>
            <w:noProof/>
            <w:webHidden/>
          </w:rPr>
          <w:instrText xml:space="preserve"> PAGEREF _Toc92102971 \h </w:instrText>
        </w:r>
        <w:r w:rsidR="00F073BC">
          <w:rPr>
            <w:noProof/>
            <w:webHidden/>
          </w:rPr>
        </w:r>
        <w:r w:rsidR="00F073BC">
          <w:rPr>
            <w:noProof/>
            <w:webHidden/>
          </w:rPr>
          <w:fldChar w:fldCharType="separate"/>
        </w:r>
        <w:r w:rsidR="00F073BC">
          <w:rPr>
            <w:noProof/>
            <w:webHidden/>
          </w:rPr>
          <w:t>9</w:t>
        </w:r>
        <w:r w:rsidR="00F073BC">
          <w:rPr>
            <w:noProof/>
            <w:webHidden/>
          </w:rPr>
          <w:fldChar w:fldCharType="end"/>
        </w:r>
      </w:hyperlink>
    </w:p>
    <w:p w14:paraId="5E941581" w14:textId="77777777" w:rsidR="00F073BC" w:rsidRDefault="0093019C">
      <w:pPr>
        <w:pStyle w:val="TDC2"/>
        <w:rPr>
          <w:rFonts w:asciiTheme="minorHAnsi" w:eastAsiaTheme="minorEastAsia" w:hAnsiTheme="minorHAnsi" w:cstheme="minorBidi"/>
          <w:noProof/>
          <w:sz w:val="22"/>
          <w:szCs w:val="22"/>
          <w:lang w:eastAsia="es-MX"/>
        </w:rPr>
      </w:pPr>
      <w:hyperlink w:anchor="_Toc92102972" w:history="1">
        <w:r w:rsidR="00F073BC" w:rsidRPr="00D05103">
          <w:rPr>
            <w:rStyle w:val="Hipervnculo"/>
            <w:rFonts w:ascii="Montserrat" w:hAnsi="Montserrat" w:cs="Arial"/>
            <w:noProof/>
            <w:lang w:val="es-ES_tradnl"/>
          </w:rPr>
          <w:t>Actividades para la prevención de Enfermedades respiratorias agudas</w:t>
        </w:r>
        <w:r w:rsidR="00F073BC">
          <w:rPr>
            <w:noProof/>
            <w:webHidden/>
          </w:rPr>
          <w:tab/>
        </w:r>
        <w:r w:rsidR="00F073BC">
          <w:rPr>
            <w:noProof/>
            <w:webHidden/>
          </w:rPr>
          <w:fldChar w:fldCharType="begin"/>
        </w:r>
        <w:r w:rsidR="00F073BC">
          <w:rPr>
            <w:noProof/>
            <w:webHidden/>
          </w:rPr>
          <w:instrText xml:space="preserve"> PAGEREF _Toc92102972 \h </w:instrText>
        </w:r>
        <w:r w:rsidR="00F073BC">
          <w:rPr>
            <w:noProof/>
            <w:webHidden/>
          </w:rPr>
        </w:r>
        <w:r w:rsidR="00F073BC">
          <w:rPr>
            <w:noProof/>
            <w:webHidden/>
          </w:rPr>
          <w:fldChar w:fldCharType="separate"/>
        </w:r>
        <w:r w:rsidR="00F073BC">
          <w:rPr>
            <w:noProof/>
            <w:webHidden/>
          </w:rPr>
          <w:t>9</w:t>
        </w:r>
        <w:r w:rsidR="00F073BC">
          <w:rPr>
            <w:noProof/>
            <w:webHidden/>
          </w:rPr>
          <w:fldChar w:fldCharType="end"/>
        </w:r>
      </w:hyperlink>
    </w:p>
    <w:p w14:paraId="15D23A13" w14:textId="77777777" w:rsidR="00F073BC" w:rsidRDefault="0093019C">
      <w:pPr>
        <w:pStyle w:val="TDC1"/>
        <w:rPr>
          <w:rFonts w:asciiTheme="minorHAnsi" w:eastAsiaTheme="minorEastAsia" w:hAnsiTheme="minorHAnsi" w:cstheme="minorBidi"/>
          <w:noProof/>
          <w:sz w:val="22"/>
          <w:szCs w:val="22"/>
          <w:lang w:eastAsia="es-MX"/>
        </w:rPr>
      </w:pPr>
      <w:hyperlink w:anchor="_Toc92102973" w:history="1">
        <w:r w:rsidR="00F073BC" w:rsidRPr="00D05103">
          <w:rPr>
            <w:rStyle w:val="Hipervnculo"/>
            <w:rFonts w:ascii="Montserrat Light" w:hAnsi="Montserrat Light"/>
            <w:noProof/>
          </w:rPr>
          <w:t>Instrucciones de Llenado del Informe de Actividades Realizadas para la Prevención de EDA´s e IRA´s en la Segunda y Tercera Jornada Nacional de Salud Pública (SINBA-SIS-SNEI)</w:t>
        </w:r>
        <w:r w:rsidR="00F073BC">
          <w:rPr>
            <w:noProof/>
            <w:webHidden/>
          </w:rPr>
          <w:tab/>
        </w:r>
        <w:r w:rsidR="00F073BC">
          <w:rPr>
            <w:noProof/>
            <w:webHidden/>
          </w:rPr>
          <w:fldChar w:fldCharType="begin"/>
        </w:r>
        <w:r w:rsidR="00F073BC">
          <w:rPr>
            <w:noProof/>
            <w:webHidden/>
          </w:rPr>
          <w:instrText xml:space="preserve"> PAGEREF _Toc92102973 \h </w:instrText>
        </w:r>
        <w:r w:rsidR="00F073BC">
          <w:rPr>
            <w:noProof/>
            <w:webHidden/>
          </w:rPr>
        </w:r>
        <w:r w:rsidR="00F073BC">
          <w:rPr>
            <w:noProof/>
            <w:webHidden/>
          </w:rPr>
          <w:fldChar w:fldCharType="separate"/>
        </w:r>
        <w:r w:rsidR="00F073BC">
          <w:rPr>
            <w:noProof/>
            <w:webHidden/>
          </w:rPr>
          <w:t>10</w:t>
        </w:r>
        <w:r w:rsidR="00F073BC">
          <w:rPr>
            <w:noProof/>
            <w:webHidden/>
          </w:rPr>
          <w:fldChar w:fldCharType="end"/>
        </w:r>
      </w:hyperlink>
    </w:p>
    <w:p w14:paraId="5587234D" w14:textId="77777777" w:rsidR="00F073BC" w:rsidRDefault="0093019C">
      <w:pPr>
        <w:pStyle w:val="TDC2"/>
        <w:rPr>
          <w:rFonts w:asciiTheme="minorHAnsi" w:eastAsiaTheme="minorEastAsia" w:hAnsiTheme="minorHAnsi" w:cstheme="minorBidi"/>
          <w:noProof/>
          <w:sz w:val="22"/>
          <w:szCs w:val="22"/>
          <w:lang w:eastAsia="es-MX"/>
        </w:rPr>
      </w:pPr>
      <w:hyperlink w:anchor="_Toc92102974" w:history="1">
        <w:r w:rsidR="00F073BC" w:rsidRPr="00D05103">
          <w:rPr>
            <w:rStyle w:val="Hipervnculo"/>
            <w:rFonts w:ascii="Montserrat Medium" w:hAnsi="Montserrat Medium" w:cs="Arial"/>
            <w:noProof/>
            <w:lang w:val="es-ES_tradnl"/>
          </w:rPr>
          <w:t>Instrucciones Generales</w:t>
        </w:r>
        <w:r w:rsidR="00F073BC">
          <w:rPr>
            <w:noProof/>
            <w:webHidden/>
          </w:rPr>
          <w:tab/>
        </w:r>
        <w:r w:rsidR="00F073BC">
          <w:rPr>
            <w:noProof/>
            <w:webHidden/>
          </w:rPr>
          <w:fldChar w:fldCharType="begin"/>
        </w:r>
        <w:r w:rsidR="00F073BC">
          <w:rPr>
            <w:noProof/>
            <w:webHidden/>
          </w:rPr>
          <w:instrText xml:space="preserve"> PAGEREF _Toc92102974 \h </w:instrText>
        </w:r>
        <w:r w:rsidR="00F073BC">
          <w:rPr>
            <w:noProof/>
            <w:webHidden/>
          </w:rPr>
        </w:r>
        <w:r w:rsidR="00F073BC">
          <w:rPr>
            <w:noProof/>
            <w:webHidden/>
          </w:rPr>
          <w:fldChar w:fldCharType="separate"/>
        </w:r>
        <w:r w:rsidR="00F073BC">
          <w:rPr>
            <w:noProof/>
            <w:webHidden/>
          </w:rPr>
          <w:t>10</w:t>
        </w:r>
        <w:r w:rsidR="00F073BC">
          <w:rPr>
            <w:noProof/>
            <w:webHidden/>
          </w:rPr>
          <w:fldChar w:fldCharType="end"/>
        </w:r>
      </w:hyperlink>
    </w:p>
    <w:p w14:paraId="69A0C4B1" w14:textId="77777777" w:rsidR="00F073BC" w:rsidRDefault="0093019C">
      <w:pPr>
        <w:pStyle w:val="TDC2"/>
        <w:rPr>
          <w:rFonts w:asciiTheme="minorHAnsi" w:eastAsiaTheme="minorEastAsia" w:hAnsiTheme="minorHAnsi" w:cstheme="minorBidi"/>
          <w:noProof/>
          <w:sz w:val="22"/>
          <w:szCs w:val="22"/>
          <w:lang w:eastAsia="es-MX"/>
        </w:rPr>
      </w:pPr>
      <w:hyperlink w:anchor="_Toc92102975" w:history="1">
        <w:r w:rsidR="00F073BC" w:rsidRPr="00D05103">
          <w:rPr>
            <w:rStyle w:val="Hipervnculo"/>
            <w:rFonts w:ascii="Montserrat" w:hAnsi="Montserrat"/>
            <w:noProof/>
            <w:lang w:val="es-ES"/>
          </w:rPr>
          <w:t>DATOS DE LA UNIDAD</w:t>
        </w:r>
        <w:r w:rsidR="00F073BC">
          <w:rPr>
            <w:noProof/>
            <w:webHidden/>
          </w:rPr>
          <w:tab/>
        </w:r>
        <w:r w:rsidR="00F073BC">
          <w:rPr>
            <w:noProof/>
            <w:webHidden/>
          </w:rPr>
          <w:fldChar w:fldCharType="begin"/>
        </w:r>
        <w:r w:rsidR="00F073BC">
          <w:rPr>
            <w:noProof/>
            <w:webHidden/>
          </w:rPr>
          <w:instrText xml:space="preserve"> PAGEREF _Toc92102975 \h </w:instrText>
        </w:r>
        <w:r w:rsidR="00F073BC">
          <w:rPr>
            <w:noProof/>
            <w:webHidden/>
          </w:rPr>
        </w:r>
        <w:r w:rsidR="00F073BC">
          <w:rPr>
            <w:noProof/>
            <w:webHidden/>
          </w:rPr>
          <w:fldChar w:fldCharType="separate"/>
        </w:r>
        <w:r w:rsidR="00F073BC">
          <w:rPr>
            <w:noProof/>
            <w:webHidden/>
          </w:rPr>
          <w:t>10</w:t>
        </w:r>
        <w:r w:rsidR="00F073BC">
          <w:rPr>
            <w:noProof/>
            <w:webHidden/>
          </w:rPr>
          <w:fldChar w:fldCharType="end"/>
        </w:r>
      </w:hyperlink>
    </w:p>
    <w:p w14:paraId="5F369E27" w14:textId="77777777" w:rsidR="00F073BC" w:rsidRDefault="0093019C">
      <w:pPr>
        <w:pStyle w:val="TDC2"/>
        <w:rPr>
          <w:rFonts w:asciiTheme="minorHAnsi" w:eastAsiaTheme="minorEastAsia" w:hAnsiTheme="minorHAnsi" w:cstheme="minorBidi"/>
          <w:noProof/>
          <w:sz w:val="22"/>
          <w:szCs w:val="22"/>
          <w:lang w:eastAsia="es-MX"/>
        </w:rPr>
      </w:pPr>
      <w:hyperlink w:anchor="_Toc92102976" w:history="1">
        <w:r w:rsidR="00F073BC" w:rsidRPr="00D05103">
          <w:rPr>
            <w:rStyle w:val="Hipervnculo"/>
            <w:rFonts w:ascii="Montserrat" w:hAnsi="Montserrat"/>
            <w:noProof/>
          </w:rPr>
          <w:t>RESPONSABLE DE LLENADO</w:t>
        </w:r>
        <w:r w:rsidR="00F073BC">
          <w:rPr>
            <w:noProof/>
            <w:webHidden/>
          </w:rPr>
          <w:tab/>
        </w:r>
        <w:r w:rsidR="00F073BC">
          <w:rPr>
            <w:noProof/>
            <w:webHidden/>
          </w:rPr>
          <w:fldChar w:fldCharType="begin"/>
        </w:r>
        <w:r w:rsidR="00F073BC">
          <w:rPr>
            <w:noProof/>
            <w:webHidden/>
          </w:rPr>
          <w:instrText xml:space="preserve"> PAGEREF _Toc92102976 \h </w:instrText>
        </w:r>
        <w:r w:rsidR="00F073BC">
          <w:rPr>
            <w:noProof/>
            <w:webHidden/>
          </w:rPr>
        </w:r>
        <w:r w:rsidR="00F073BC">
          <w:rPr>
            <w:noProof/>
            <w:webHidden/>
          </w:rPr>
          <w:fldChar w:fldCharType="separate"/>
        </w:r>
        <w:r w:rsidR="00F073BC">
          <w:rPr>
            <w:noProof/>
            <w:webHidden/>
          </w:rPr>
          <w:t>11</w:t>
        </w:r>
        <w:r w:rsidR="00F073BC">
          <w:rPr>
            <w:noProof/>
            <w:webHidden/>
          </w:rPr>
          <w:fldChar w:fldCharType="end"/>
        </w:r>
      </w:hyperlink>
    </w:p>
    <w:p w14:paraId="14B55A18" w14:textId="77777777" w:rsidR="00F073BC" w:rsidRDefault="0093019C">
      <w:pPr>
        <w:pStyle w:val="TDC2"/>
        <w:rPr>
          <w:rFonts w:asciiTheme="minorHAnsi" w:eastAsiaTheme="minorEastAsia" w:hAnsiTheme="minorHAnsi" w:cstheme="minorBidi"/>
          <w:noProof/>
          <w:sz w:val="22"/>
          <w:szCs w:val="22"/>
          <w:lang w:eastAsia="es-MX"/>
        </w:rPr>
      </w:pPr>
      <w:hyperlink w:anchor="_Toc92102977" w:history="1">
        <w:r w:rsidR="00F073BC" w:rsidRPr="00D05103">
          <w:rPr>
            <w:rStyle w:val="Hipervnculo"/>
            <w:rFonts w:ascii="Montserrat" w:hAnsi="Montserrat"/>
            <w:noProof/>
          </w:rPr>
          <w:t>JORNADA QUE SE REPORTA</w:t>
        </w:r>
        <w:r w:rsidR="00F073BC">
          <w:rPr>
            <w:noProof/>
            <w:webHidden/>
          </w:rPr>
          <w:tab/>
        </w:r>
        <w:r w:rsidR="00F073BC">
          <w:rPr>
            <w:noProof/>
            <w:webHidden/>
          </w:rPr>
          <w:fldChar w:fldCharType="begin"/>
        </w:r>
        <w:r w:rsidR="00F073BC">
          <w:rPr>
            <w:noProof/>
            <w:webHidden/>
          </w:rPr>
          <w:instrText xml:space="preserve"> PAGEREF _Toc92102977 \h </w:instrText>
        </w:r>
        <w:r w:rsidR="00F073BC">
          <w:rPr>
            <w:noProof/>
            <w:webHidden/>
          </w:rPr>
        </w:r>
        <w:r w:rsidR="00F073BC">
          <w:rPr>
            <w:noProof/>
            <w:webHidden/>
          </w:rPr>
          <w:fldChar w:fldCharType="separate"/>
        </w:r>
        <w:r w:rsidR="00F073BC">
          <w:rPr>
            <w:noProof/>
            <w:webHidden/>
          </w:rPr>
          <w:t>11</w:t>
        </w:r>
        <w:r w:rsidR="00F073BC">
          <w:rPr>
            <w:noProof/>
            <w:webHidden/>
          </w:rPr>
          <w:fldChar w:fldCharType="end"/>
        </w:r>
      </w:hyperlink>
    </w:p>
    <w:p w14:paraId="63532698" w14:textId="77777777" w:rsidR="00F073BC" w:rsidRDefault="0093019C">
      <w:pPr>
        <w:pStyle w:val="TDC2"/>
        <w:rPr>
          <w:rFonts w:asciiTheme="minorHAnsi" w:eastAsiaTheme="minorEastAsia" w:hAnsiTheme="minorHAnsi" w:cstheme="minorBidi"/>
          <w:noProof/>
          <w:sz w:val="22"/>
          <w:szCs w:val="22"/>
          <w:lang w:eastAsia="es-MX"/>
        </w:rPr>
      </w:pPr>
      <w:hyperlink w:anchor="_Toc92102978" w:history="1">
        <w:r w:rsidR="00F073BC" w:rsidRPr="00D05103">
          <w:rPr>
            <w:rStyle w:val="Hipervnculo"/>
            <w:rFonts w:ascii="Montserrat" w:hAnsi="Montserrat"/>
            <w:noProof/>
          </w:rPr>
          <w:t>INDICACIONES PARA LA OPERACIÓN</w:t>
        </w:r>
        <w:r w:rsidR="00F073BC">
          <w:rPr>
            <w:noProof/>
            <w:webHidden/>
          </w:rPr>
          <w:tab/>
        </w:r>
        <w:r w:rsidR="00F073BC">
          <w:rPr>
            <w:noProof/>
            <w:webHidden/>
          </w:rPr>
          <w:fldChar w:fldCharType="begin"/>
        </w:r>
        <w:r w:rsidR="00F073BC">
          <w:rPr>
            <w:noProof/>
            <w:webHidden/>
          </w:rPr>
          <w:instrText xml:space="preserve"> PAGEREF _Toc92102978 \h </w:instrText>
        </w:r>
        <w:r w:rsidR="00F073BC">
          <w:rPr>
            <w:noProof/>
            <w:webHidden/>
          </w:rPr>
        </w:r>
        <w:r w:rsidR="00F073BC">
          <w:rPr>
            <w:noProof/>
            <w:webHidden/>
          </w:rPr>
          <w:fldChar w:fldCharType="separate"/>
        </w:r>
        <w:r w:rsidR="00F073BC">
          <w:rPr>
            <w:noProof/>
            <w:webHidden/>
          </w:rPr>
          <w:t>11</w:t>
        </w:r>
        <w:r w:rsidR="00F073BC">
          <w:rPr>
            <w:noProof/>
            <w:webHidden/>
          </w:rPr>
          <w:fldChar w:fldCharType="end"/>
        </w:r>
      </w:hyperlink>
    </w:p>
    <w:p w14:paraId="0EC6B6A0" w14:textId="77777777" w:rsidR="007E3117" w:rsidRPr="006F67CA" w:rsidRDefault="00425C32" w:rsidP="007168C3">
      <w:pPr>
        <w:pStyle w:val="Ttulo1"/>
        <w:rPr>
          <w:rFonts w:ascii="Montserrat" w:hAnsi="Montserrat" w:cs="Arial"/>
          <w:b w:val="0"/>
          <w:color w:val="000000" w:themeColor="text1"/>
          <w:sz w:val="36"/>
          <w:szCs w:val="36"/>
          <w:lang w:val="es-ES_tradnl"/>
        </w:rPr>
      </w:pPr>
      <w:r w:rsidRPr="00AD4BFC">
        <w:rPr>
          <w:lang w:val="es-ES_tradnl"/>
        </w:rPr>
        <w:lastRenderedPageBreak/>
        <w:fldChar w:fldCharType="end"/>
      </w:r>
      <w:bookmarkStart w:id="4" w:name="_Toc92102957"/>
      <w:r w:rsidR="007E3117" w:rsidRPr="006F67CA">
        <w:rPr>
          <w:rFonts w:ascii="Montserrat" w:hAnsi="Montserrat" w:cs="Arial"/>
          <w:b w:val="0"/>
          <w:color w:val="000000" w:themeColor="text1"/>
          <w:sz w:val="36"/>
          <w:szCs w:val="36"/>
          <w:lang w:val="es-ES_tradnl"/>
        </w:rPr>
        <w:t>Presentación del Instructivo</w:t>
      </w:r>
      <w:bookmarkEnd w:id="4"/>
    </w:p>
    <w:p w14:paraId="606AEF86" w14:textId="77777777" w:rsidR="007E3117" w:rsidRPr="00875D62" w:rsidRDefault="007E3117" w:rsidP="007E3117">
      <w:pPr>
        <w:pStyle w:val="Ttulo2"/>
        <w:spacing w:before="720"/>
        <w:ind w:left="0"/>
        <w:rPr>
          <w:rFonts w:ascii="Montserrat Medium" w:hAnsi="Montserrat Medium" w:cs="Arial"/>
          <w:b w:val="0"/>
          <w:sz w:val="24"/>
          <w:szCs w:val="24"/>
          <w:lang w:val="es-ES_tradnl"/>
        </w:rPr>
      </w:pPr>
      <w:bookmarkStart w:id="5" w:name="_Toc92102958"/>
      <w:r w:rsidRPr="00875D62">
        <w:rPr>
          <w:rFonts w:ascii="Montserrat Medium" w:hAnsi="Montserrat Medium" w:cs="Arial"/>
          <w:b w:val="0"/>
          <w:sz w:val="24"/>
          <w:szCs w:val="24"/>
          <w:lang w:val="es-ES_tradnl"/>
        </w:rPr>
        <w:t>Introducción y Marco normativo</w:t>
      </w:r>
      <w:bookmarkEnd w:id="5"/>
    </w:p>
    <w:p w14:paraId="1E6C828C" w14:textId="77777777"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DEEC669" w14:textId="77777777" w:rsidR="006F67CA" w:rsidRPr="00875D62" w:rsidRDefault="006F67CA" w:rsidP="006F67CA">
      <w:pPr>
        <w:tabs>
          <w:tab w:val="left" w:pos="3890"/>
        </w:tabs>
        <w:rPr>
          <w:rFonts w:ascii="Montserrat" w:hAnsi="Montserrat" w:cs="Arial"/>
          <w:sz w:val="18"/>
          <w:szCs w:val="18"/>
          <w:lang w:val="es-ES_tradnl"/>
        </w:rPr>
      </w:pPr>
      <w:r w:rsidRPr="00875D62">
        <w:rPr>
          <w:rFonts w:ascii="Montserrat" w:hAnsi="Montserrat" w:cs="Arial"/>
          <w:sz w:val="18"/>
          <w:szCs w:val="18"/>
          <w:lang w:val="es-ES_tradnl"/>
        </w:rPr>
        <w:tab/>
      </w:r>
    </w:p>
    <w:p w14:paraId="5DD93D2E" w14:textId="77777777"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6F67CA" w:rsidRPr="00875D62" w:rsidRDefault="006F67CA" w:rsidP="006F67CA">
      <w:pPr>
        <w:rPr>
          <w:rFonts w:ascii="Montserrat" w:hAnsi="Montserrat" w:cs="Arial"/>
          <w:sz w:val="18"/>
          <w:szCs w:val="18"/>
          <w:lang w:val="es-ES_tradnl"/>
        </w:rPr>
      </w:pPr>
    </w:p>
    <w:p w14:paraId="1959218C" w14:textId="1A85783F" w:rsidR="006F67CA" w:rsidRPr="00875D62" w:rsidRDefault="00734C56" w:rsidP="006F67CA">
      <w:pPr>
        <w:rPr>
          <w:rFonts w:ascii="Montserrat" w:hAnsi="Montserrat" w:cs="Arial"/>
          <w:sz w:val="18"/>
          <w:szCs w:val="18"/>
          <w:lang w:val="es-ES_tradnl"/>
        </w:rPr>
      </w:pPr>
      <w:r w:rsidRPr="00875D62">
        <w:rPr>
          <w:rFonts w:ascii="Montserrat" w:hAnsi="Montserrat" w:cs="Arial"/>
          <w:sz w:val="18"/>
          <w:szCs w:val="18"/>
          <w:lang w:val="es-ES_tradnl"/>
        </w:rPr>
        <w:t>Por lo anterior, las y</w:t>
      </w:r>
      <w:r w:rsidR="006F67CA" w:rsidRPr="00875D62">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875D62">
        <w:rPr>
          <w:rFonts w:ascii="Montserrat" w:hAnsi="Montserrat" w:cs="Arial"/>
          <w:sz w:val="18"/>
          <w:szCs w:val="18"/>
          <w:lang w:val="es-ES_tradnl"/>
        </w:rPr>
        <w:t xml:space="preserve">determinados </w:t>
      </w:r>
      <w:r w:rsidR="006F67CA" w:rsidRPr="00875D62">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45FB0818" w14:textId="77777777" w:rsidR="006F67CA" w:rsidRPr="00875D62" w:rsidRDefault="006F67CA" w:rsidP="006F67CA">
      <w:pPr>
        <w:rPr>
          <w:rFonts w:ascii="Montserrat" w:hAnsi="Montserrat" w:cs="Arial"/>
          <w:sz w:val="18"/>
          <w:szCs w:val="18"/>
          <w:lang w:val="es-ES_tradnl"/>
        </w:rPr>
      </w:pPr>
    </w:p>
    <w:p w14:paraId="7CE09A48" w14:textId="77777777"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Contando con la validación y en su caso concentración para los componentes del SINAIS que así lo requieran por parte de los Servicios Estatales de Salud para su envío a la DGIS.</w:t>
      </w:r>
    </w:p>
    <w:p w14:paraId="049F31CB" w14:textId="77777777" w:rsidR="006F67CA" w:rsidRPr="00875D62" w:rsidRDefault="006F67CA" w:rsidP="006F67CA">
      <w:pPr>
        <w:rPr>
          <w:rFonts w:ascii="Montserrat" w:hAnsi="Montserrat" w:cs="Arial"/>
          <w:sz w:val="18"/>
          <w:szCs w:val="18"/>
          <w:lang w:val="es-ES_tradnl"/>
        </w:rPr>
      </w:pPr>
    </w:p>
    <w:p w14:paraId="26E742E9" w14:textId="77777777"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 xml:space="preserve">La coordinación de dichas funciones se ejerce por atribución de la DGIS y para la información de vigilancia epidemiológica, por conducto de la Dirección General de Epidemiología, de conformidad con las disposiciones jurídicas aplicables, impulsando la coordinación de </w:t>
      </w:r>
      <w:r w:rsidR="00734C56" w:rsidRPr="00875D62">
        <w:rPr>
          <w:rFonts w:ascii="Montserrat" w:hAnsi="Montserrat" w:cs="Arial"/>
          <w:sz w:val="18"/>
          <w:szCs w:val="18"/>
          <w:lang w:val="es-ES_tradnl"/>
        </w:rPr>
        <w:t xml:space="preserve">las y </w:t>
      </w:r>
      <w:r w:rsidRPr="00875D62">
        <w:rPr>
          <w:rFonts w:ascii="Montserrat" w:hAnsi="Montserrat" w:cs="Arial"/>
          <w:sz w:val="18"/>
          <w:szCs w:val="18"/>
          <w:lang w:val="es-ES_tradnl"/>
        </w:rPr>
        <w:t>los integrantes del SNS.</w:t>
      </w:r>
    </w:p>
    <w:p w14:paraId="53128261" w14:textId="77777777" w:rsidR="006F67CA" w:rsidRPr="00875D62" w:rsidRDefault="006F67CA" w:rsidP="006F67CA">
      <w:pPr>
        <w:rPr>
          <w:rFonts w:ascii="Montserrat" w:hAnsi="Montserrat" w:cs="Arial"/>
          <w:sz w:val="18"/>
          <w:szCs w:val="18"/>
          <w:lang w:val="es-ES_tradnl"/>
        </w:rPr>
      </w:pPr>
    </w:p>
    <w:p w14:paraId="7D9576A7" w14:textId="08CB2CA3" w:rsidR="007B59A4" w:rsidRPr="00875D62" w:rsidRDefault="007B59A4" w:rsidP="007B59A4">
      <w:pPr>
        <w:rPr>
          <w:rFonts w:ascii="Montserrat" w:hAnsi="Montserrat" w:cs="Arial"/>
          <w:sz w:val="18"/>
          <w:szCs w:val="18"/>
          <w:lang w:val="es-ES_tradnl"/>
        </w:rPr>
      </w:pPr>
      <w:bookmarkStart w:id="6" w:name="_Toc92102959"/>
      <w:r w:rsidRPr="00875D62">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w:t>
      </w:r>
      <w:r w:rsidRPr="00875D62">
        <w:rPr>
          <w:rFonts w:ascii="Montserrat" w:hAnsi="Montserrat" w:cs="Arial"/>
          <w:sz w:val="18"/>
          <w:szCs w:val="18"/>
          <w:lang w:val="es-ES"/>
        </w:rPr>
        <w:t xml:space="preserve">las personas Prestadoras </w:t>
      </w:r>
      <w:r w:rsidRPr="00875D62">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y salud pública que formen parte del Sistema Nacional de Salud que adopten un Sistema de Información de Registro Electrónico para la Salud, garantizando la confidencialidad de la identidad de </w:t>
      </w:r>
      <w:r w:rsidRPr="00875D62">
        <w:rPr>
          <w:rFonts w:ascii="Montserrat" w:hAnsi="Montserrat" w:cs="Arial"/>
          <w:sz w:val="18"/>
          <w:szCs w:val="18"/>
          <w:lang w:val="es-ES"/>
        </w:rPr>
        <w:t xml:space="preserve">las y </w:t>
      </w:r>
      <w:r w:rsidRPr="00875D62">
        <w:rPr>
          <w:rFonts w:ascii="Montserrat" w:hAnsi="Montserrat" w:cs="Arial"/>
          <w:sz w:val="18"/>
          <w:szCs w:val="18"/>
          <w:lang w:val="es-ES_tradnl"/>
        </w:rPr>
        <w:t>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la Ley Federal de Transparencia y Acceso a la Información Pública Gubernamental.</w:t>
      </w:r>
    </w:p>
    <w:p w14:paraId="0DE6DBCB" w14:textId="77777777" w:rsidR="007E3117" w:rsidRPr="00875D62" w:rsidRDefault="007E3117" w:rsidP="001F482F">
      <w:pPr>
        <w:pStyle w:val="Ttulo2"/>
        <w:spacing w:before="240"/>
        <w:ind w:left="0"/>
        <w:rPr>
          <w:rFonts w:ascii="Montserrat Medium" w:hAnsi="Montserrat Medium" w:cs="Arial"/>
          <w:b w:val="0"/>
          <w:sz w:val="24"/>
          <w:szCs w:val="24"/>
          <w:lang w:val="es-ES_tradnl"/>
        </w:rPr>
      </w:pPr>
      <w:r w:rsidRPr="00875D62">
        <w:rPr>
          <w:rFonts w:ascii="Montserrat Medium" w:hAnsi="Montserrat Medium" w:cs="Arial"/>
          <w:b w:val="0"/>
          <w:sz w:val="24"/>
          <w:szCs w:val="24"/>
          <w:lang w:val="es-ES_tradnl"/>
        </w:rPr>
        <w:t>Audiencia</w:t>
      </w:r>
      <w:bookmarkEnd w:id="6"/>
    </w:p>
    <w:p w14:paraId="378638ED" w14:textId="0728F86D" w:rsidR="007E3117" w:rsidRPr="00875D62" w:rsidRDefault="46F2553B" w:rsidP="46F2553B">
      <w:pPr>
        <w:rPr>
          <w:rFonts w:ascii="Montserrat" w:hAnsi="Montserrat" w:cs="Arial"/>
          <w:sz w:val="18"/>
          <w:szCs w:val="18"/>
          <w:lang w:val="es-ES"/>
        </w:rPr>
      </w:pPr>
      <w:r w:rsidRPr="00875D62">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 otorgar la atención en la Jornada Nacional de Salud Pública para la prevención de </w:t>
      </w:r>
      <w:proofErr w:type="spellStart"/>
      <w:r w:rsidRPr="00875D62">
        <w:rPr>
          <w:rFonts w:ascii="Montserrat" w:hAnsi="Montserrat" w:cs="Arial"/>
          <w:sz w:val="18"/>
          <w:szCs w:val="18"/>
          <w:lang w:val="es-ES"/>
        </w:rPr>
        <w:t>EDA’s</w:t>
      </w:r>
      <w:proofErr w:type="spellEnd"/>
      <w:r w:rsidRPr="00875D62">
        <w:rPr>
          <w:rFonts w:ascii="Montserrat" w:hAnsi="Montserrat" w:cs="Arial"/>
          <w:sz w:val="18"/>
          <w:szCs w:val="18"/>
          <w:lang w:val="es-ES"/>
        </w:rPr>
        <w:t xml:space="preserve"> e </w:t>
      </w:r>
      <w:proofErr w:type="spellStart"/>
      <w:r w:rsidRPr="00875D62">
        <w:rPr>
          <w:rFonts w:ascii="Montserrat" w:hAnsi="Montserrat" w:cs="Arial"/>
          <w:sz w:val="18"/>
          <w:szCs w:val="18"/>
          <w:lang w:val="es-ES"/>
        </w:rPr>
        <w:t>IRA’s</w:t>
      </w:r>
      <w:proofErr w:type="spellEnd"/>
      <w:r w:rsidRPr="00875D62">
        <w:rPr>
          <w:rFonts w:ascii="Montserrat" w:hAnsi="Montserrat" w:cs="Arial"/>
          <w:sz w:val="18"/>
          <w:szCs w:val="18"/>
          <w:lang w:val="es-ES"/>
        </w:rPr>
        <w:t>.</w:t>
      </w:r>
    </w:p>
    <w:p w14:paraId="5BC8D0B4" w14:textId="77777777" w:rsidR="007E3117" w:rsidRPr="00875D62" w:rsidRDefault="007E3117" w:rsidP="001F482F">
      <w:pPr>
        <w:pStyle w:val="Ttulo2"/>
        <w:spacing w:before="240"/>
        <w:ind w:left="0"/>
        <w:rPr>
          <w:rFonts w:ascii="Montserrat Medium" w:hAnsi="Montserrat Medium" w:cs="Arial"/>
          <w:b w:val="0"/>
          <w:sz w:val="24"/>
          <w:szCs w:val="24"/>
          <w:lang w:val="es-ES_tradnl"/>
        </w:rPr>
      </w:pPr>
      <w:bookmarkStart w:id="7" w:name="_Toc92102960"/>
      <w:r w:rsidRPr="00875D62">
        <w:rPr>
          <w:rFonts w:ascii="Montserrat Medium" w:hAnsi="Montserrat Medium" w:cs="Arial"/>
          <w:b w:val="0"/>
          <w:sz w:val="24"/>
          <w:szCs w:val="24"/>
          <w:lang w:val="es-ES_tradnl"/>
        </w:rPr>
        <w:lastRenderedPageBreak/>
        <w:t>Alcance</w:t>
      </w:r>
      <w:bookmarkEnd w:id="7"/>
    </w:p>
    <w:p w14:paraId="421ECCEA" w14:textId="77777777" w:rsidR="007E3117" w:rsidRPr="00875D62" w:rsidRDefault="007E3117" w:rsidP="007E3117">
      <w:pPr>
        <w:rPr>
          <w:rFonts w:ascii="Montserrat" w:hAnsi="Montserrat" w:cs="Arial"/>
          <w:sz w:val="18"/>
          <w:szCs w:val="18"/>
          <w:lang w:val="es-ES_tradnl"/>
        </w:rPr>
      </w:pPr>
      <w:r w:rsidRPr="00875D62">
        <w:rPr>
          <w:rFonts w:ascii="Montserrat" w:hAnsi="Montserrat" w:cs="Arial"/>
          <w:sz w:val="18"/>
          <w:szCs w:val="18"/>
          <w:lang w:val="es-ES_tradnl"/>
        </w:rPr>
        <w:t xml:space="preserve">Disponer de información sobre la forma en que se presentan y atienden los distintos episodios de atención en la </w:t>
      </w:r>
      <w:r w:rsidR="00284A2C" w:rsidRPr="00875D62">
        <w:rPr>
          <w:rFonts w:ascii="Montserrat" w:hAnsi="Montserrat" w:cs="Arial"/>
          <w:sz w:val="18"/>
          <w:szCs w:val="18"/>
          <w:lang w:val="es-ES_tradnl"/>
        </w:rPr>
        <w:t>Jornada</w:t>
      </w:r>
      <w:r w:rsidRPr="00875D62">
        <w:rPr>
          <w:rFonts w:ascii="Montserrat" w:hAnsi="Montserrat" w:cs="Arial"/>
          <w:sz w:val="18"/>
          <w:szCs w:val="18"/>
          <w:lang w:val="es-ES_tradnl"/>
        </w:rPr>
        <w:t xml:space="preserve"> Nacional de Salud </w:t>
      </w:r>
      <w:r w:rsidR="00284A2C" w:rsidRPr="00875D62">
        <w:rPr>
          <w:rFonts w:ascii="Montserrat" w:hAnsi="Montserrat" w:cs="Arial"/>
          <w:sz w:val="18"/>
          <w:szCs w:val="18"/>
          <w:lang w:val="es-ES_tradnl"/>
        </w:rPr>
        <w:t>Pública</w:t>
      </w:r>
      <w:r w:rsidRPr="00875D62">
        <w:rPr>
          <w:rFonts w:ascii="Montserrat" w:hAnsi="Montserrat" w:cs="Arial"/>
          <w:sz w:val="18"/>
          <w:szCs w:val="18"/>
          <w:lang w:val="es-ES_tradnl"/>
        </w:rPr>
        <w:t xml:space="preserve"> consolidándola para la toma de decisiones en las distintas áreas dentro y fuera de la institución, desde la cobertura geográfica de cada unidad médica hasta el nivel nacional o internacional.</w:t>
      </w:r>
    </w:p>
    <w:p w14:paraId="62486C05" w14:textId="77777777" w:rsidR="007E3117" w:rsidRPr="00875D62" w:rsidRDefault="007E3117" w:rsidP="007E3117">
      <w:pPr>
        <w:rPr>
          <w:rFonts w:ascii="Montserrat" w:hAnsi="Montserrat" w:cs="Arial"/>
          <w:sz w:val="18"/>
          <w:szCs w:val="18"/>
          <w:lang w:val="es-ES_tradnl"/>
        </w:rPr>
      </w:pPr>
    </w:p>
    <w:p w14:paraId="5B313D92" w14:textId="77777777" w:rsidR="007E3117" w:rsidRPr="00875D62" w:rsidRDefault="007E3117" w:rsidP="007E3117">
      <w:pPr>
        <w:rPr>
          <w:rFonts w:ascii="Montserrat" w:hAnsi="Montserrat" w:cs="Arial"/>
          <w:sz w:val="18"/>
          <w:szCs w:val="18"/>
          <w:lang w:val="es-ES_tradnl"/>
        </w:rPr>
      </w:pPr>
      <w:r w:rsidRPr="00875D62">
        <w:rPr>
          <w:rFonts w:ascii="Montserrat" w:hAnsi="Montserrat" w:cs="Arial"/>
          <w:sz w:val="18"/>
          <w:szCs w:val="18"/>
          <w:lang w:val="es-ES_tradnl"/>
        </w:rPr>
        <w:t xml:space="preserve">Este instructivo está dirigido al personal de los Servicios de Salud del Sistema Nacional de Salud en México que intervienen en la etapa del proceso de registro de las atenciones brindadas en la </w:t>
      </w:r>
      <w:r w:rsidR="00284A2C" w:rsidRPr="00875D62">
        <w:rPr>
          <w:rFonts w:ascii="Montserrat" w:hAnsi="Montserrat" w:cs="Arial"/>
          <w:sz w:val="18"/>
          <w:szCs w:val="18"/>
          <w:lang w:val="es-ES_tradnl"/>
        </w:rPr>
        <w:t>Jornada</w:t>
      </w:r>
      <w:r w:rsidRPr="00875D62">
        <w:rPr>
          <w:rFonts w:ascii="Montserrat" w:hAnsi="Montserrat" w:cs="Arial"/>
          <w:sz w:val="18"/>
          <w:szCs w:val="18"/>
          <w:lang w:val="es-ES_tradnl"/>
        </w:rPr>
        <w:t xml:space="preserve"> Nacional de Salud </w:t>
      </w:r>
      <w:r w:rsidR="00284A2C" w:rsidRPr="00875D62">
        <w:rPr>
          <w:rFonts w:ascii="Montserrat" w:hAnsi="Montserrat" w:cs="Arial"/>
          <w:sz w:val="18"/>
          <w:szCs w:val="18"/>
          <w:lang w:val="es-ES_tradnl"/>
        </w:rPr>
        <w:t xml:space="preserve">Pública para la prevención de </w:t>
      </w:r>
      <w:proofErr w:type="spellStart"/>
      <w:r w:rsidR="00284A2C" w:rsidRPr="00875D62">
        <w:rPr>
          <w:rFonts w:ascii="Montserrat" w:hAnsi="Montserrat" w:cs="Arial"/>
          <w:sz w:val="18"/>
          <w:szCs w:val="18"/>
          <w:lang w:val="es-ES_tradnl"/>
        </w:rPr>
        <w:t>EDA’s</w:t>
      </w:r>
      <w:proofErr w:type="spellEnd"/>
      <w:r w:rsidR="00284A2C" w:rsidRPr="00875D62">
        <w:rPr>
          <w:rFonts w:ascii="Montserrat" w:hAnsi="Montserrat" w:cs="Arial"/>
          <w:sz w:val="18"/>
          <w:szCs w:val="18"/>
          <w:lang w:val="es-ES_tradnl"/>
        </w:rPr>
        <w:t xml:space="preserve"> e </w:t>
      </w:r>
      <w:proofErr w:type="spellStart"/>
      <w:r w:rsidR="00284A2C" w:rsidRPr="00875D62">
        <w:rPr>
          <w:rFonts w:ascii="Montserrat" w:hAnsi="Montserrat" w:cs="Arial"/>
          <w:sz w:val="18"/>
          <w:szCs w:val="18"/>
          <w:lang w:val="es-ES_tradnl"/>
        </w:rPr>
        <w:t>IRA’s</w:t>
      </w:r>
      <w:proofErr w:type="spellEnd"/>
      <w:r w:rsidRPr="00875D62">
        <w:rPr>
          <w:rFonts w:ascii="Montserrat" w:hAnsi="Montserrat" w:cs="Arial"/>
          <w:sz w:val="18"/>
          <w:szCs w:val="18"/>
          <w:lang w:val="es-ES_tradnl"/>
        </w:rPr>
        <w:t>.</w:t>
      </w:r>
    </w:p>
    <w:p w14:paraId="5E052FC3" w14:textId="77777777" w:rsidR="007E3117" w:rsidRPr="00875D62" w:rsidRDefault="007E3117" w:rsidP="001F482F">
      <w:pPr>
        <w:pStyle w:val="Ttulo2"/>
        <w:spacing w:before="240"/>
        <w:ind w:left="0"/>
        <w:rPr>
          <w:rFonts w:ascii="Montserrat Medium" w:hAnsi="Montserrat Medium" w:cs="Arial"/>
          <w:b w:val="0"/>
          <w:sz w:val="24"/>
          <w:szCs w:val="24"/>
          <w:lang w:val="es-ES_tradnl"/>
        </w:rPr>
      </w:pPr>
      <w:bookmarkStart w:id="8" w:name="_Toc92102961"/>
      <w:r w:rsidRPr="00875D62">
        <w:rPr>
          <w:rFonts w:ascii="Montserrat Medium" w:hAnsi="Montserrat Medium" w:cs="Arial"/>
          <w:b w:val="0"/>
          <w:sz w:val="24"/>
          <w:szCs w:val="24"/>
          <w:lang w:val="es-ES_tradnl"/>
        </w:rPr>
        <w:t>Justificación</w:t>
      </w:r>
      <w:bookmarkEnd w:id="8"/>
    </w:p>
    <w:p w14:paraId="24804BDC" w14:textId="609EFD6C"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734C56" w:rsidRPr="00875D62">
        <w:rPr>
          <w:rFonts w:ascii="Montserrat" w:hAnsi="Montserrat" w:cs="Arial"/>
          <w:sz w:val="18"/>
          <w:szCs w:val="18"/>
          <w:lang w:val="es-ES_tradnl"/>
        </w:rPr>
        <w:t xml:space="preserve">para coadyuvar </w:t>
      </w:r>
      <w:r w:rsidRPr="00875D62">
        <w:rPr>
          <w:rFonts w:ascii="Montserrat" w:hAnsi="Montserrat" w:cs="Arial"/>
          <w:sz w:val="18"/>
          <w:szCs w:val="18"/>
          <w:lang w:val="es-ES_tradnl"/>
        </w:rPr>
        <w:t xml:space="preserve">en la toma de decisiones de </w:t>
      </w:r>
      <w:r w:rsidR="007B59A4" w:rsidRPr="00875D62">
        <w:rPr>
          <w:rFonts w:ascii="Montserrat" w:hAnsi="Montserrat" w:cs="Arial"/>
          <w:sz w:val="18"/>
          <w:szCs w:val="18"/>
          <w:lang w:val="es-ES_tradnl"/>
        </w:rPr>
        <w:t xml:space="preserve">planeación, operación y evaluación y </w:t>
      </w:r>
      <w:r w:rsidRPr="00875D62">
        <w:rPr>
          <w:rFonts w:ascii="Montserrat" w:hAnsi="Montserrat" w:cs="Arial"/>
          <w:sz w:val="18"/>
          <w:szCs w:val="18"/>
          <w:lang w:val="es-ES_tradnl"/>
        </w:rPr>
        <w:t xml:space="preserve">de los servicios para la conducción estratégica del Sistema Nacional de Salud, </w:t>
      </w:r>
      <w:r w:rsidR="00734C56" w:rsidRPr="00875D62">
        <w:rPr>
          <w:rFonts w:ascii="Montserrat" w:hAnsi="Montserrat" w:cs="Arial"/>
          <w:sz w:val="18"/>
          <w:szCs w:val="18"/>
          <w:lang w:val="es-ES_tradnl"/>
        </w:rPr>
        <w:t>en respuesta</w:t>
      </w:r>
      <w:r w:rsidRPr="00875D62">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w:t>
      </w:r>
      <w:r w:rsidRPr="00875D62">
        <w:rPr>
          <w:rFonts w:ascii="Soberana Sans" w:hAnsi="Soberana Sans" w:cs="Arial"/>
          <w:sz w:val="18"/>
          <w:szCs w:val="18"/>
          <w:lang w:val="es-ES_tradnl"/>
        </w:rPr>
        <w:t xml:space="preserve"> </w:t>
      </w:r>
      <w:r w:rsidRPr="00875D62">
        <w:rPr>
          <w:rFonts w:ascii="Montserrat" w:hAnsi="Montserrat" w:cs="Arial"/>
          <w:sz w:val="18"/>
          <w:szCs w:val="18"/>
          <w:lang w:val="es-ES_tradnl"/>
        </w:rPr>
        <w:t>desconcentrados.</w:t>
      </w:r>
    </w:p>
    <w:p w14:paraId="4101652C" w14:textId="77777777" w:rsidR="006F67CA" w:rsidRPr="00875D62" w:rsidRDefault="006F67CA" w:rsidP="006F67CA">
      <w:pPr>
        <w:rPr>
          <w:rFonts w:ascii="Montserrat" w:hAnsi="Montserrat" w:cs="Arial"/>
          <w:sz w:val="18"/>
          <w:szCs w:val="18"/>
          <w:lang w:val="es-ES_tradnl"/>
        </w:rPr>
      </w:pPr>
    </w:p>
    <w:p w14:paraId="2836EF9A" w14:textId="77777777"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 xml:space="preserve">En cumplimiento a lo previsto en la Norma Oficial Mexicana NOM-035-SSA3-2012, En Materia de Información en Salud, en donde se refiere a la consulta externa como la atención médica que se otorga </w:t>
      </w:r>
      <w:r w:rsidR="00734C56" w:rsidRPr="00875D62">
        <w:rPr>
          <w:rFonts w:ascii="Montserrat" w:hAnsi="Montserrat" w:cs="Arial"/>
          <w:sz w:val="18"/>
          <w:szCs w:val="18"/>
          <w:lang w:val="es-ES_tradnl"/>
        </w:rPr>
        <w:t xml:space="preserve">a la o </w:t>
      </w:r>
      <w:r w:rsidRPr="00875D62">
        <w:rPr>
          <w:rFonts w:ascii="Montserrat" w:hAnsi="Montserrat" w:cs="Arial"/>
          <w:sz w:val="18"/>
          <w:szCs w:val="18"/>
          <w:lang w:val="es-ES_tradnl"/>
        </w:rPr>
        <w:t>al paciente ambulatorio, en un consultorio o en el domicilio de dicho paciente, que consiste en realizar un interrogatorio y una exploración física para integrar un diagnóstico y/o dar seguimiento a una enfermedad diagnosticada previamente, clasificándose como general cuando es otorgada por</w:t>
      </w:r>
      <w:r w:rsidR="00734C56" w:rsidRPr="00875D62">
        <w:rPr>
          <w:rFonts w:ascii="Montserrat" w:hAnsi="Montserrat" w:cs="Arial"/>
          <w:sz w:val="18"/>
          <w:szCs w:val="18"/>
          <w:lang w:val="es-ES_tradnl"/>
        </w:rPr>
        <w:t xml:space="preserve"> una médica o</w:t>
      </w:r>
      <w:r w:rsidRPr="00875D62">
        <w:rPr>
          <w:rFonts w:ascii="Montserrat" w:hAnsi="Montserrat" w:cs="Arial"/>
          <w:sz w:val="18"/>
          <w:szCs w:val="18"/>
          <w:lang w:val="es-ES_tradnl"/>
        </w:rPr>
        <w:t xml:space="preserve"> un médico general o de familia, mientras que se clasifica como de especialidad cuando es otorgada por </w:t>
      </w:r>
      <w:r w:rsidR="00734C56" w:rsidRPr="00875D62">
        <w:rPr>
          <w:rFonts w:ascii="Montserrat" w:hAnsi="Montserrat" w:cs="Arial"/>
          <w:sz w:val="18"/>
          <w:szCs w:val="18"/>
          <w:lang w:val="es-ES_tradnl"/>
        </w:rPr>
        <w:t xml:space="preserve">una médica o </w:t>
      </w:r>
      <w:r w:rsidRPr="00875D62">
        <w:rPr>
          <w:rFonts w:ascii="Montserrat" w:hAnsi="Montserrat" w:cs="Arial"/>
          <w:sz w:val="18"/>
          <w:szCs w:val="18"/>
          <w:lang w:val="es-ES_tradnl"/>
        </w:rPr>
        <w:t>un médico especialista, ya sea de alguna de las especialidades o subespecialidades.</w:t>
      </w:r>
    </w:p>
    <w:p w14:paraId="4B99056E" w14:textId="77777777" w:rsidR="006F67CA" w:rsidRPr="00875D62" w:rsidRDefault="006F67CA" w:rsidP="006F67CA">
      <w:pPr>
        <w:rPr>
          <w:rFonts w:ascii="Montserrat" w:hAnsi="Montserrat" w:cs="Arial"/>
          <w:sz w:val="18"/>
          <w:szCs w:val="18"/>
          <w:lang w:val="es-ES_tradnl"/>
        </w:rPr>
      </w:pPr>
    </w:p>
    <w:p w14:paraId="0C1168F4" w14:textId="77777777" w:rsidR="006F67CA" w:rsidRPr="00875D62" w:rsidRDefault="006F67CA" w:rsidP="006F67CA">
      <w:pPr>
        <w:rPr>
          <w:rFonts w:ascii="Montserrat" w:hAnsi="Montserrat" w:cs="Arial"/>
          <w:sz w:val="18"/>
          <w:szCs w:val="18"/>
          <w:lang w:val="es-ES_tradnl"/>
        </w:rPr>
      </w:pPr>
      <w:r w:rsidRPr="00875D62">
        <w:rPr>
          <w:rFonts w:ascii="Montserrat" w:hAnsi="Montserrat" w:cs="Arial"/>
          <w:sz w:val="18"/>
          <w:szCs w:val="18"/>
          <w:lang w:val="es-ES_tradnl"/>
        </w:rPr>
        <w:t>Considerando que el proceso de registro de actividades del Informe Mensual no difiere entre las unidades, y que</w:t>
      </w:r>
      <w:r w:rsidR="00734C56" w:rsidRPr="00875D62">
        <w:rPr>
          <w:rFonts w:ascii="Montserrat" w:hAnsi="Montserrat" w:cs="Arial"/>
          <w:sz w:val="18"/>
          <w:szCs w:val="18"/>
          <w:lang w:val="es-ES_tradnl"/>
        </w:rPr>
        <w:t xml:space="preserve"> todas y</w:t>
      </w:r>
      <w:r w:rsidRPr="00875D62">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1299C43A" w14:textId="77777777" w:rsidR="006F67CA" w:rsidRPr="00875D62" w:rsidRDefault="006F67CA" w:rsidP="006F67CA">
      <w:pPr>
        <w:rPr>
          <w:rFonts w:ascii="Montserrat" w:hAnsi="Montserrat" w:cs="Arial"/>
          <w:sz w:val="18"/>
          <w:szCs w:val="18"/>
          <w:lang w:val="es-ES_tradnl"/>
        </w:rPr>
      </w:pPr>
    </w:p>
    <w:p w14:paraId="6B8A62F3" w14:textId="3349E1E1" w:rsidR="006F67CA" w:rsidRPr="00875D62" w:rsidRDefault="46F2553B" w:rsidP="46F2553B">
      <w:pPr>
        <w:rPr>
          <w:rFonts w:ascii="Montserrat" w:hAnsi="Montserrat" w:cs="Arial"/>
          <w:sz w:val="18"/>
          <w:szCs w:val="18"/>
          <w:lang w:val="es-ES"/>
        </w:rPr>
      </w:pPr>
      <w:r w:rsidRPr="00875D62">
        <w:rPr>
          <w:rFonts w:ascii="Montserrat" w:hAnsi="Montserrat" w:cs="Arial"/>
          <w:sz w:val="18"/>
          <w:szCs w:val="18"/>
          <w:lang w:val="es-ES"/>
        </w:rPr>
        <w:t>Los datos estadísticos serán utilizados dentro y fuera de las unidades médicas por usuarios directos e indirectos, así como personal responsable de la toma de decisiones; por ello, los datos registrados deben cumplir con la calidad requerida.</w:t>
      </w:r>
    </w:p>
    <w:p w14:paraId="4DDBEF00" w14:textId="77777777" w:rsidR="007E3117" w:rsidRPr="00875D62" w:rsidRDefault="007E3117" w:rsidP="007E3117">
      <w:pPr>
        <w:rPr>
          <w:rFonts w:ascii="Montserrat" w:hAnsi="Montserrat" w:cs="Arial"/>
          <w:sz w:val="18"/>
          <w:szCs w:val="18"/>
          <w:lang w:val="es-ES_tradnl"/>
        </w:rPr>
      </w:pPr>
    </w:p>
    <w:p w14:paraId="72AD2C5D" w14:textId="77777777" w:rsidR="007E3117" w:rsidRPr="00875D62" w:rsidRDefault="007E3117" w:rsidP="007E3117">
      <w:pPr>
        <w:rPr>
          <w:rFonts w:ascii="Montserrat" w:hAnsi="Montserrat" w:cs="Arial"/>
          <w:sz w:val="18"/>
          <w:szCs w:val="18"/>
          <w:lang w:val="es-ES_tradnl"/>
        </w:rPr>
      </w:pPr>
      <w:r w:rsidRPr="00875D62">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durante la </w:t>
      </w:r>
      <w:r w:rsidR="00284A2C" w:rsidRPr="00875D62">
        <w:rPr>
          <w:rFonts w:ascii="Montserrat" w:hAnsi="Montserrat" w:cs="Arial"/>
          <w:sz w:val="18"/>
          <w:szCs w:val="18"/>
          <w:lang w:val="es-ES_tradnl"/>
        </w:rPr>
        <w:t>Jornada</w:t>
      </w:r>
      <w:r w:rsidRPr="00875D62">
        <w:rPr>
          <w:rFonts w:ascii="Montserrat" w:hAnsi="Montserrat" w:cs="Arial"/>
          <w:sz w:val="18"/>
          <w:szCs w:val="18"/>
          <w:lang w:val="es-ES_tradnl"/>
        </w:rPr>
        <w:t xml:space="preserve"> Nacional de Salud para la Prevención de EDA´S e IRA´S, con el fin de mejorar la calidad de la información registrada.</w:t>
      </w:r>
    </w:p>
    <w:p w14:paraId="3461D779" w14:textId="77777777" w:rsidR="007E3117" w:rsidRPr="00875D62" w:rsidRDefault="007E3117" w:rsidP="007E3117">
      <w:pPr>
        <w:rPr>
          <w:rFonts w:ascii="Montserrat" w:hAnsi="Montserrat" w:cs="Arial"/>
          <w:sz w:val="18"/>
          <w:szCs w:val="18"/>
          <w:lang w:val="es-ES_tradnl"/>
        </w:rPr>
      </w:pPr>
    </w:p>
    <w:p w14:paraId="3161434E" w14:textId="77777777" w:rsidR="007E3117" w:rsidRPr="00875D62" w:rsidRDefault="007E3117" w:rsidP="007E3117">
      <w:pPr>
        <w:rPr>
          <w:rFonts w:ascii="Montserrat" w:hAnsi="Montserrat" w:cs="Arial"/>
          <w:sz w:val="18"/>
          <w:szCs w:val="18"/>
          <w:lang w:val="es-ES_tradnl"/>
        </w:rPr>
      </w:pPr>
      <w:r w:rsidRPr="00875D62">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CF2D8B6" w14:textId="77777777" w:rsidR="007E3117" w:rsidRPr="00875D62" w:rsidRDefault="007E3117" w:rsidP="007E3117">
      <w:pPr>
        <w:rPr>
          <w:rFonts w:ascii="Montserrat" w:hAnsi="Montserrat" w:cs="Arial"/>
          <w:sz w:val="18"/>
          <w:szCs w:val="18"/>
          <w:lang w:val="es-ES_tradnl"/>
        </w:rPr>
      </w:pPr>
    </w:p>
    <w:p w14:paraId="7688813B" w14:textId="0BC52074" w:rsidR="007E3117" w:rsidRPr="00875D62" w:rsidRDefault="007E3117" w:rsidP="007E3117">
      <w:pPr>
        <w:rPr>
          <w:rFonts w:ascii="Montserrat" w:hAnsi="Montserrat" w:cs="Arial"/>
          <w:sz w:val="18"/>
          <w:szCs w:val="18"/>
          <w:lang w:val="es-ES_tradnl"/>
        </w:rPr>
      </w:pPr>
      <w:r w:rsidRPr="00875D62">
        <w:rPr>
          <w:rFonts w:ascii="Montserrat" w:hAnsi="Montserrat" w:cs="Arial"/>
          <w:sz w:val="18"/>
          <w:szCs w:val="18"/>
          <w:lang w:val="es-ES_tradnl"/>
        </w:rPr>
        <w:t xml:space="preserve">La Dirección General de Información en Salud a través del equipo que conforman la Subdirección de </w:t>
      </w:r>
      <w:r w:rsidRPr="00875D62">
        <w:rPr>
          <w:rFonts w:ascii="Montserrat" w:hAnsi="Montserrat" w:cs="Arial"/>
          <w:sz w:val="18"/>
          <w:szCs w:val="18"/>
          <w:lang w:val="es-ES_tradnl"/>
        </w:rPr>
        <w:lastRenderedPageBreak/>
        <w:t xml:space="preserve">Información Institucional, instruyen la implementación del Subsistema de Prestación de Servicios (SIS) versión </w:t>
      </w:r>
      <w:r w:rsidR="00F073BC" w:rsidRPr="00AC27F2">
        <w:rPr>
          <w:rFonts w:ascii="Montserrat" w:hAnsi="Montserrat" w:cs="Arial"/>
          <w:sz w:val="18"/>
          <w:szCs w:val="18"/>
          <w:lang w:val="es-ES_tradnl"/>
        </w:rPr>
        <w:t>202</w:t>
      </w:r>
      <w:r w:rsidR="001C7D19" w:rsidRPr="00AC27F2">
        <w:rPr>
          <w:rFonts w:ascii="Montserrat" w:hAnsi="Montserrat" w:cs="Arial"/>
          <w:sz w:val="18"/>
          <w:szCs w:val="18"/>
          <w:lang w:val="es-ES_tradnl"/>
        </w:rPr>
        <w:t>4</w:t>
      </w:r>
      <w:r w:rsidRPr="00875D62">
        <w:rPr>
          <w:rFonts w:ascii="Montserrat" w:hAnsi="Montserrat" w:cs="Arial"/>
          <w:sz w:val="18"/>
          <w:szCs w:val="18"/>
          <w:lang w:val="es-ES_tradnl"/>
        </w:rPr>
        <w:t xml:space="preserve">, exhortando a </w:t>
      </w:r>
      <w:r w:rsidR="000E4F8F" w:rsidRPr="00875D62">
        <w:rPr>
          <w:rFonts w:ascii="Montserrat" w:hAnsi="Montserrat" w:cs="Arial"/>
          <w:sz w:val="18"/>
          <w:szCs w:val="18"/>
          <w:lang w:val="es-ES_tradnl"/>
        </w:rPr>
        <w:t xml:space="preserve">las y </w:t>
      </w:r>
      <w:r w:rsidRPr="00875D62">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7E3117" w:rsidRPr="00875D62" w:rsidRDefault="007E3117" w:rsidP="007E3117">
      <w:pPr>
        <w:pStyle w:val="Ttulo2"/>
        <w:ind w:left="0"/>
        <w:rPr>
          <w:rFonts w:ascii="Montserrat Medium" w:hAnsi="Montserrat Medium" w:cs="Arial"/>
          <w:b w:val="0"/>
          <w:sz w:val="24"/>
          <w:szCs w:val="24"/>
          <w:lang w:val="es-ES_tradnl"/>
        </w:rPr>
      </w:pPr>
      <w:bookmarkStart w:id="9" w:name="_Toc92102962"/>
      <w:r w:rsidRPr="00875D62">
        <w:rPr>
          <w:rFonts w:ascii="Montserrat Medium" w:hAnsi="Montserrat Medium" w:cs="Arial"/>
          <w:b w:val="0"/>
          <w:sz w:val="24"/>
          <w:szCs w:val="24"/>
          <w:lang w:val="es-ES_tradnl"/>
        </w:rPr>
        <w:t>Términos y Definiciones</w:t>
      </w:r>
      <w:bookmarkEnd w:id="9"/>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1277"/>
        <w:gridCol w:w="6218"/>
      </w:tblGrid>
      <w:tr w:rsidR="00875D62" w:rsidRPr="00875D62" w14:paraId="1D66C0EA" w14:textId="77777777" w:rsidTr="00284A2C">
        <w:trPr>
          <w:tblHeader/>
        </w:trPr>
        <w:tc>
          <w:tcPr>
            <w:tcW w:w="1219" w:type="pct"/>
            <w:shd w:val="clear" w:color="auto" w:fill="D9D9D9" w:themeFill="background1" w:themeFillShade="D9"/>
            <w:vAlign w:val="center"/>
          </w:tcPr>
          <w:p w14:paraId="06DDDE79" w14:textId="77777777" w:rsidR="002716AA" w:rsidRPr="00875D62" w:rsidRDefault="002716AA" w:rsidP="00D72415">
            <w:pPr>
              <w:pStyle w:val="TableHeader"/>
              <w:jc w:val="center"/>
              <w:rPr>
                <w:rFonts w:ascii="Montserrat" w:hAnsi="Montserrat"/>
                <w:sz w:val="18"/>
                <w:szCs w:val="18"/>
                <w:lang w:val="es-ES_tradnl"/>
              </w:rPr>
            </w:pPr>
            <w:r w:rsidRPr="00875D62">
              <w:rPr>
                <w:rFonts w:ascii="Montserrat" w:hAnsi="Montserrat"/>
                <w:sz w:val="18"/>
                <w:szCs w:val="18"/>
                <w:lang w:val="es-ES_tradnl"/>
              </w:rPr>
              <w:t>Término</w:t>
            </w:r>
          </w:p>
        </w:tc>
        <w:tc>
          <w:tcPr>
            <w:tcW w:w="644" w:type="pct"/>
            <w:shd w:val="clear" w:color="auto" w:fill="D9D9D9" w:themeFill="background1" w:themeFillShade="D9"/>
            <w:vAlign w:val="center"/>
          </w:tcPr>
          <w:p w14:paraId="7640B766" w14:textId="77777777" w:rsidR="002716AA" w:rsidRPr="00875D62" w:rsidRDefault="002716AA" w:rsidP="00D72415">
            <w:pPr>
              <w:pStyle w:val="TableHeader"/>
              <w:jc w:val="center"/>
              <w:rPr>
                <w:rFonts w:ascii="Montserrat" w:hAnsi="Montserrat"/>
                <w:sz w:val="18"/>
                <w:szCs w:val="18"/>
                <w:lang w:val="es-ES_tradnl"/>
              </w:rPr>
            </w:pPr>
            <w:r w:rsidRPr="00875D62">
              <w:rPr>
                <w:rFonts w:ascii="Montserrat" w:hAnsi="Montserrat"/>
                <w:sz w:val="18"/>
                <w:szCs w:val="18"/>
                <w:lang w:val="es-ES_tradnl"/>
              </w:rPr>
              <w:t>Acrónimo</w:t>
            </w:r>
          </w:p>
        </w:tc>
        <w:tc>
          <w:tcPr>
            <w:tcW w:w="3137" w:type="pct"/>
            <w:shd w:val="clear" w:color="auto" w:fill="D9D9D9" w:themeFill="background1" w:themeFillShade="D9"/>
            <w:vAlign w:val="center"/>
          </w:tcPr>
          <w:p w14:paraId="3B5B6D96" w14:textId="77777777" w:rsidR="002716AA" w:rsidRPr="00875D62" w:rsidRDefault="002716AA" w:rsidP="00D72415">
            <w:pPr>
              <w:pStyle w:val="TableHeader"/>
              <w:jc w:val="center"/>
              <w:rPr>
                <w:rFonts w:ascii="Montserrat" w:hAnsi="Montserrat"/>
                <w:sz w:val="18"/>
                <w:szCs w:val="18"/>
                <w:lang w:val="es-ES_tradnl"/>
              </w:rPr>
            </w:pPr>
            <w:r w:rsidRPr="00875D62">
              <w:rPr>
                <w:rFonts w:ascii="Montserrat" w:hAnsi="Montserrat"/>
                <w:sz w:val="18"/>
                <w:szCs w:val="18"/>
                <w:lang w:val="es-ES_tradnl"/>
              </w:rPr>
              <w:t>Definición</w:t>
            </w:r>
          </w:p>
        </w:tc>
      </w:tr>
      <w:tr w:rsidR="00875D62" w:rsidRPr="00875D62" w14:paraId="62EDA136" w14:textId="77777777" w:rsidTr="00284A2C">
        <w:tc>
          <w:tcPr>
            <w:tcW w:w="1219" w:type="pct"/>
            <w:vAlign w:val="center"/>
          </w:tcPr>
          <w:p w14:paraId="52C5A8C6" w14:textId="77777777" w:rsidR="002716AA" w:rsidRPr="00875D62" w:rsidRDefault="002716AA" w:rsidP="00D72415">
            <w:pPr>
              <w:pStyle w:val="Tabletext"/>
              <w:jc w:val="left"/>
              <w:rPr>
                <w:rFonts w:ascii="Montserrat" w:hAnsi="Montserrat"/>
                <w:b/>
                <w:sz w:val="18"/>
                <w:szCs w:val="18"/>
                <w:lang w:val="es-ES_tradnl" w:eastAsia="es-MX"/>
              </w:rPr>
            </w:pPr>
            <w:r w:rsidRPr="00875D62">
              <w:rPr>
                <w:rFonts w:ascii="Montserrat" w:hAnsi="Montserrat"/>
                <w:b/>
                <w:sz w:val="18"/>
                <w:szCs w:val="18"/>
                <w:lang w:val="es-ES_tradnl" w:eastAsia="es-MX"/>
              </w:rPr>
              <w:t>Clave Única de Establecimientos en</w:t>
            </w:r>
          </w:p>
          <w:p w14:paraId="0D43C5E7" w14:textId="77777777" w:rsidR="002716AA" w:rsidRPr="00875D62" w:rsidRDefault="002716AA" w:rsidP="00D72415">
            <w:pPr>
              <w:widowControl/>
              <w:autoSpaceDE w:val="0"/>
              <w:autoSpaceDN w:val="0"/>
              <w:adjustRightInd w:val="0"/>
              <w:spacing w:line="240" w:lineRule="auto"/>
              <w:jc w:val="left"/>
              <w:rPr>
                <w:rFonts w:ascii="Montserrat" w:hAnsi="Montserrat" w:cs="Arial"/>
                <w:b/>
                <w:bCs/>
                <w:sz w:val="18"/>
                <w:szCs w:val="18"/>
                <w:lang w:eastAsia="es-ES_tradnl"/>
              </w:rPr>
            </w:pPr>
            <w:r w:rsidRPr="00875D62">
              <w:rPr>
                <w:rFonts w:ascii="Montserrat" w:hAnsi="Montserrat"/>
                <w:b/>
                <w:sz w:val="18"/>
                <w:szCs w:val="18"/>
                <w:lang w:val="es-ES_tradnl" w:eastAsia="es-MX"/>
              </w:rPr>
              <w:t>Salud</w:t>
            </w:r>
          </w:p>
        </w:tc>
        <w:tc>
          <w:tcPr>
            <w:tcW w:w="644" w:type="pct"/>
            <w:vAlign w:val="center"/>
          </w:tcPr>
          <w:p w14:paraId="281E7584" w14:textId="77777777" w:rsidR="002716AA" w:rsidRPr="00875D62" w:rsidRDefault="002716AA" w:rsidP="00D72415">
            <w:pPr>
              <w:pStyle w:val="Tabletext"/>
              <w:jc w:val="left"/>
              <w:rPr>
                <w:rFonts w:ascii="Montserrat" w:hAnsi="Montserrat"/>
                <w:b/>
                <w:i/>
                <w:sz w:val="18"/>
                <w:szCs w:val="18"/>
                <w:lang w:val="es-ES_tradnl"/>
              </w:rPr>
            </w:pPr>
            <w:r w:rsidRPr="00875D62">
              <w:rPr>
                <w:rFonts w:ascii="Montserrat" w:hAnsi="Montserrat"/>
                <w:b/>
                <w:i/>
                <w:sz w:val="18"/>
                <w:szCs w:val="18"/>
                <w:lang w:val="es-ES_tradnl"/>
              </w:rPr>
              <w:t>CLUES</w:t>
            </w:r>
          </w:p>
        </w:tc>
        <w:tc>
          <w:tcPr>
            <w:tcW w:w="3137" w:type="pct"/>
            <w:vAlign w:val="center"/>
          </w:tcPr>
          <w:p w14:paraId="36CFB1B5" w14:textId="77777777" w:rsidR="002716AA" w:rsidRPr="00875D62" w:rsidRDefault="002716AA" w:rsidP="00D72415">
            <w:pPr>
              <w:pStyle w:val="Tabletext"/>
              <w:rPr>
                <w:rFonts w:ascii="Montserrat" w:hAnsi="Montserrat"/>
                <w:sz w:val="18"/>
                <w:szCs w:val="18"/>
              </w:rPr>
            </w:pPr>
            <w:r w:rsidRPr="00875D62">
              <w:rPr>
                <w:rFonts w:ascii="Montserrat" w:hAnsi="Montserrat"/>
                <w:sz w:val="18"/>
                <w:szCs w:val="18"/>
                <w:lang w:val="es-ES_tradnl"/>
              </w:rPr>
              <w:t xml:space="preserve">Identificador </w:t>
            </w:r>
            <w:r w:rsidRPr="00875D62">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875D62" w:rsidRPr="00875D62" w14:paraId="71463431" w14:textId="77777777" w:rsidTr="00284A2C">
        <w:tc>
          <w:tcPr>
            <w:tcW w:w="1219" w:type="pct"/>
            <w:vAlign w:val="center"/>
          </w:tcPr>
          <w:p w14:paraId="4B67F694" w14:textId="77777777" w:rsidR="00284A2C" w:rsidRPr="00875D62" w:rsidRDefault="00284A2C" w:rsidP="00284A2C">
            <w:pPr>
              <w:pStyle w:val="Tabletext"/>
              <w:jc w:val="left"/>
              <w:rPr>
                <w:rFonts w:ascii="Montserrat" w:hAnsi="Montserrat"/>
                <w:b/>
                <w:sz w:val="18"/>
                <w:szCs w:val="18"/>
                <w:lang w:eastAsia="es-MX"/>
              </w:rPr>
            </w:pPr>
            <w:r w:rsidRPr="00875D62">
              <w:rPr>
                <w:rFonts w:ascii="Montserrat" w:hAnsi="Montserrat"/>
                <w:b/>
                <w:sz w:val="18"/>
                <w:szCs w:val="18"/>
                <w:lang w:val="es-ES_tradnl" w:eastAsia="es-MX"/>
              </w:rPr>
              <w:t>Enfermedades Diarreicas Agudas</w:t>
            </w:r>
          </w:p>
        </w:tc>
        <w:tc>
          <w:tcPr>
            <w:tcW w:w="644" w:type="pct"/>
            <w:vAlign w:val="center"/>
          </w:tcPr>
          <w:p w14:paraId="1E93E318" w14:textId="77777777" w:rsidR="00284A2C" w:rsidRPr="00875D62" w:rsidRDefault="006F67CA" w:rsidP="00284A2C">
            <w:pPr>
              <w:pStyle w:val="Tabletext"/>
              <w:jc w:val="left"/>
              <w:rPr>
                <w:rFonts w:ascii="Montserrat" w:hAnsi="Montserrat"/>
                <w:b/>
                <w:i/>
                <w:sz w:val="18"/>
                <w:szCs w:val="18"/>
                <w:lang w:val="es-ES_tradnl"/>
              </w:rPr>
            </w:pPr>
            <w:proofErr w:type="spellStart"/>
            <w:r w:rsidRPr="00875D62">
              <w:rPr>
                <w:rFonts w:ascii="Montserrat" w:hAnsi="Montserrat"/>
                <w:b/>
                <w:i/>
                <w:sz w:val="18"/>
                <w:szCs w:val="18"/>
                <w:lang w:val="es-ES_tradnl"/>
              </w:rPr>
              <w:t>EDA’s</w:t>
            </w:r>
            <w:proofErr w:type="spellEnd"/>
          </w:p>
          <w:p w14:paraId="0FB78278" w14:textId="77777777" w:rsidR="00284A2C" w:rsidRPr="00875D62" w:rsidRDefault="00284A2C" w:rsidP="00284A2C">
            <w:pPr>
              <w:pStyle w:val="Tabletext"/>
              <w:jc w:val="left"/>
              <w:rPr>
                <w:rFonts w:ascii="Montserrat" w:hAnsi="Montserrat"/>
                <w:b/>
                <w:i/>
                <w:sz w:val="18"/>
                <w:szCs w:val="18"/>
                <w:lang w:val="es-ES_tradnl"/>
              </w:rPr>
            </w:pPr>
          </w:p>
        </w:tc>
        <w:tc>
          <w:tcPr>
            <w:tcW w:w="3137" w:type="pct"/>
            <w:vAlign w:val="center"/>
          </w:tcPr>
          <w:p w14:paraId="2457F851" w14:textId="77777777" w:rsidR="00284A2C" w:rsidRPr="00875D62" w:rsidRDefault="00284A2C" w:rsidP="00284A2C">
            <w:pPr>
              <w:pStyle w:val="Tabletext"/>
              <w:rPr>
                <w:rFonts w:ascii="Montserrat" w:hAnsi="Montserrat"/>
                <w:sz w:val="18"/>
                <w:szCs w:val="18"/>
                <w:lang w:val="es-ES_tradnl" w:eastAsia="es-MX"/>
              </w:rPr>
            </w:pPr>
            <w:r w:rsidRPr="00875D62">
              <w:rPr>
                <w:rFonts w:ascii="Montserrat" w:hAnsi="Montserrat"/>
                <w:sz w:val="18"/>
                <w:szCs w:val="18"/>
                <w:lang w:val="es-ES_tradnl" w:eastAsia="es-MX"/>
              </w:rPr>
              <w:t xml:space="preserve">Considera a </w:t>
            </w:r>
            <w:r w:rsidR="000E4F8F" w:rsidRPr="00875D62">
              <w:rPr>
                <w:rFonts w:ascii="Montserrat" w:hAnsi="Montserrat"/>
                <w:sz w:val="18"/>
                <w:szCs w:val="18"/>
                <w:lang w:val="es-ES_tradnl" w:eastAsia="es-MX"/>
              </w:rPr>
              <w:t xml:space="preserve">todas y </w:t>
            </w:r>
            <w:r w:rsidRPr="00875D62">
              <w:rPr>
                <w:rFonts w:ascii="Montserrat" w:hAnsi="Montserrat"/>
                <w:sz w:val="18"/>
                <w:szCs w:val="18"/>
                <w:lang w:val="es-ES_tradnl" w:eastAsia="es-MX"/>
              </w:rPr>
              <w:t>todos los pacientes menores de 5 años, atendidos por diarrea, enfermedad diarreica, síndrome diarreico, infección intestinal, gastroenteritis aguda o cualquier padecimiento en el que se observe la presencia de heces líquidas, o acuosas, en número mayor de 3 en 24 horas.</w:t>
            </w:r>
          </w:p>
        </w:tc>
      </w:tr>
      <w:tr w:rsidR="00875D62" w:rsidRPr="00875D62" w14:paraId="17F6C592" w14:textId="77777777" w:rsidTr="00284A2C">
        <w:tc>
          <w:tcPr>
            <w:tcW w:w="1219" w:type="pct"/>
            <w:vAlign w:val="center"/>
          </w:tcPr>
          <w:p w14:paraId="671D63F4" w14:textId="77777777" w:rsidR="00284A2C" w:rsidRPr="00875D62" w:rsidRDefault="00284A2C" w:rsidP="00284A2C">
            <w:pPr>
              <w:pStyle w:val="Tabletext"/>
              <w:jc w:val="left"/>
              <w:rPr>
                <w:rFonts w:ascii="Montserrat" w:hAnsi="Montserrat"/>
                <w:b/>
                <w:sz w:val="18"/>
                <w:szCs w:val="18"/>
                <w:lang w:eastAsia="es-MX"/>
              </w:rPr>
            </w:pPr>
            <w:r w:rsidRPr="00875D62">
              <w:rPr>
                <w:rFonts w:ascii="Montserrat" w:hAnsi="Montserrat"/>
                <w:b/>
                <w:sz w:val="18"/>
                <w:szCs w:val="18"/>
                <w:lang w:val="es-ES_tradnl" w:eastAsia="es-MX"/>
              </w:rPr>
              <w:t>Infecciones Respiratorias Agudas</w:t>
            </w:r>
          </w:p>
        </w:tc>
        <w:tc>
          <w:tcPr>
            <w:tcW w:w="644" w:type="pct"/>
            <w:vAlign w:val="center"/>
          </w:tcPr>
          <w:p w14:paraId="417FF26E" w14:textId="77777777" w:rsidR="00284A2C" w:rsidRPr="00875D62" w:rsidRDefault="00284A2C" w:rsidP="006F67CA">
            <w:pPr>
              <w:pStyle w:val="Tabletext"/>
              <w:jc w:val="left"/>
              <w:rPr>
                <w:rFonts w:ascii="Montserrat" w:hAnsi="Montserrat"/>
                <w:b/>
                <w:i/>
                <w:sz w:val="18"/>
                <w:szCs w:val="18"/>
                <w:lang w:val="es-ES_tradnl"/>
              </w:rPr>
            </w:pPr>
            <w:proofErr w:type="spellStart"/>
            <w:r w:rsidRPr="00875D62">
              <w:rPr>
                <w:rFonts w:ascii="Montserrat" w:hAnsi="Montserrat"/>
                <w:b/>
                <w:i/>
                <w:sz w:val="18"/>
                <w:szCs w:val="18"/>
                <w:lang w:val="es-ES_tradnl"/>
              </w:rPr>
              <w:t>IRA</w:t>
            </w:r>
            <w:r w:rsidR="006F67CA" w:rsidRPr="00875D62">
              <w:rPr>
                <w:rFonts w:ascii="Montserrat" w:hAnsi="Montserrat"/>
                <w:b/>
                <w:i/>
                <w:sz w:val="18"/>
                <w:szCs w:val="18"/>
                <w:lang w:val="es-ES_tradnl"/>
              </w:rPr>
              <w:t>’s</w:t>
            </w:r>
            <w:proofErr w:type="spellEnd"/>
          </w:p>
        </w:tc>
        <w:tc>
          <w:tcPr>
            <w:tcW w:w="3137" w:type="pct"/>
            <w:vAlign w:val="center"/>
          </w:tcPr>
          <w:p w14:paraId="10947C3D" w14:textId="77777777" w:rsidR="00284A2C" w:rsidRPr="00875D62" w:rsidRDefault="00284A2C" w:rsidP="00284A2C">
            <w:pPr>
              <w:pStyle w:val="Tabletext"/>
              <w:rPr>
                <w:rFonts w:ascii="Montserrat" w:hAnsi="Montserrat"/>
                <w:sz w:val="18"/>
                <w:szCs w:val="18"/>
                <w:lang w:val="es-ES_tradnl" w:eastAsia="es-MX"/>
              </w:rPr>
            </w:pPr>
            <w:r w:rsidRPr="00875D62">
              <w:rPr>
                <w:rFonts w:ascii="Montserrat" w:hAnsi="Montserrat"/>
                <w:sz w:val="18"/>
                <w:szCs w:val="18"/>
                <w:lang w:val="es-ES_tradnl" w:eastAsia="es-MX"/>
              </w:rPr>
              <w:t xml:space="preserve">Considere en este rubro a </w:t>
            </w:r>
            <w:r w:rsidR="000E4F8F" w:rsidRPr="00875D62">
              <w:rPr>
                <w:rFonts w:ascii="Montserrat" w:hAnsi="Montserrat"/>
                <w:sz w:val="18"/>
                <w:szCs w:val="18"/>
                <w:lang w:val="es-ES_tradnl" w:eastAsia="es-MX"/>
              </w:rPr>
              <w:t xml:space="preserve">las y </w:t>
            </w:r>
            <w:r w:rsidRPr="00875D62">
              <w:rPr>
                <w:rFonts w:ascii="Montserrat" w:hAnsi="Montserrat"/>
                <w:sz w:val="18"/>
                <w:szCs w:val="18"/>
                <w:lang w:val="es-ES_tradnl" w:eastAsia="es-MX"/>
              </w:rPr>
              <w:t>los pacientes menores de 5 años que presentan todo tipo de infecciones respiratorias agudas, incluyendo Neumonía.</w:t>
            </w:r>
          </w:p>
        </w:tc>
      </w:tr>
    </w:tbl>
    <w:p w14:paraId="1FC39945" w14:textId="77777777" w:rsidR="006F67CA" w:rsidRDefault="006F67CA">
      <w:pPr>
        <w:widowControl/>
        <w:spacing w:after="160" w:line="259"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77777777" w:rsidR="002716AA" w:rsidRPr="006F67CA" w:rsidRDefault="002716AA" w:rsidP="002716AA">
      <w:pPr>
        <w:pStyle w:val="Ttulo1"/>
        <w:rPr>
          <w:rFonts w:ascii="Montserrat" w:hAnsi="Montserrat" w:cs="Arial"/>
          <w:b w:val="0"/>
          <w:sz w:val="36"/>
          <w:szCs w:val="36"/>
          <w:lang w:val="es-ES_tradnl"/>
        </w:rPr>
      </w:pPr>
      <w:bookmarkStart w:id="10" w:name="_Toc92102963"/>
      <w:r w:rsidRPr="006F67CA">
        <w:rPr>
          <w:rFonts w:ascii="Montserrat" w:hAnsi="Montserrat" w:cs="Arial"/>
          <w:b w:val="0"/>
          <w:sz w:val="36"/>
          <w:szCs w:val="36"/>
          <w:lang w:val="es-ES_tradnl"/>
        </w:rPr>
        <w:lastRenderedPageBreak/>
        <w:t>Referencias</w:t>
      </w:r>
      <w:bookmarkEnd w:id="10"/>
    </w:p>
    <w:p w14:paraId="33702451" w14:textId="77777777" w:rsidR="002716AA" w:rsidRPr="006F67CA" w:rsidRDefault="002716AA" w:rsidP="006F67CA">
      <w:pPr>
        <w:pStyle w:val="Ttulo2"/>
        <w:spacing w:before="480" w:line="240" w:lineRule="auto"/>
        <w:ind w:left="0"/>
        <w:rPr>
          <w:rFonts w:ascii="Montserrat Medium" w:hAnsi="Montserrat Medium" w:cs="Arial"/>
          <w:b w:val="0"/>
          <w:sz w:val="24"/>
          <w:szCs w:val="24"/>
          <w:lang w:val="es-ES_tradnl"/>
        </w:rPr>
      </w:pPr>
      <w:bookmarkStart w:id="11" w:name="_Toc92102964"/>
      <w:r w:rsidRPr="006F67CA">
        <w:rPr>
          <w:rFonts w:ascii="Montserrat Medium" w:hAnsi="Montserrat Medium" w:cs="Arial"/>
          <w:b w:val="0"/>
          <w:sz w:val="24"/>
          <w:szCs w:val="24"/>
          <w:lang w:val="es-ES_tradnl"/>
        </w:rPr>
        <w:t>Ligas Web</w:t>
      </w:r>
      <w:bookmarkEnd w:id="11"/>
    </w:p>
    <w:p w14:paraId="60CD688F" w14:textId="093430C4" w:rsidR="001C7D19" w:rsidRPr="00AC27F2" w:rsidRDefault="002716AA" w:rsidP="001C7D19">
      <w:pPr>
        <w:rPr>
          <w:rFonts w:ascii="Montserrat" w:hAnsi="Montserrat"/>
          <w:sz w:val="18"/>
          <w:szCs w:val="18"/>
        </w:rPr>
      </w:pPr>
      <w:r w:rsidRPr="006F67CA">
        <w:rPr>
          <w:rFonts w:ascii="Montserrat" w:hAnsi="Montserrat" w:cs="Arial"/>
          <w:sz w:val="18"/>
          <w:szCs w:val="18"/>
          <w:lang w:val="es-ES_tradnl"/>
        </w:rPr>
        <w:t xml:space="preserve">En la siguiente página web se puede consultar la versión electrónica del presente Informe de Actividades Realizadas </w:t>
      </w:r>
      <w:r w:rsidR="006F67CA" w:rsidRPr="006F67CA">
        <w:rPr>
          <w:rFonts w:ascii="Montserrat" w:hAnsi="Montserrat" w:cs="Arial"/>
          <w:sz w:val="18"/>
          <w:szCs w:val="18"/>
          <w:lang w:val="es-ES_tradnl"/>
        </w:rPr>
        <w:t xml:space="preserve">durante </w:t>
      </w:r>
      <w:r w:rsidR="00284A2C" w:rsidRPr="006F67CA">
        <w:rPr>
          <w:rFonts w:ascii="Montserrat" w:hAnsi="Montserrat" w:cs="Arial"/>
          <w:sz w:val="18"/>
          <w:szCs w:val="18"/>
          <w:lang w:val="es-ES_tradnl"/>
        </w:rPr>
        <w:t xml:space="preserve">Jornadas Nacionales de Salud Pública </w:t>
      </w:r>
      <w:r w:rsidR="006F67CA">
        <w:rPr>
          <w:rFonts w:ascii="Montserrat" w:hAnsi="Montserrat" w:cs="Arial"/>
          <w:sz w:val="18"/>
          <w:szCs w:val="18"/>
          <w:lang w:val="es-ES_tradnl"/>
        </w:rPr>
        <w:t>(</w:t>
      </w:r>
      <w:r w:rsidR="006F67CA" w:rsidRPr="00AC27F2">
        <w:rPr>
          <w:rFonts w:ascii="Montserrat" w:hAnsi="Montserrat" w:cs="Arial"/>
          <w:sz w:val="18"/>
          <w:szCs w:val="18"/>
          <w:lang w:val="es-ES_tradnl"/>
        </w:rPr>
        <w:t>SINBA-SIS-SNEI</w:t>
      </w:r>
      <w:r w:rsidR="001C7D19" w:rsidRPr="00AC27F2">
        <w:rPr>
          <w:rFonts w:ascii="Montserrat" w:hAnsi="Montserrat" w:cs="Arial"/>
          <w:sz w:val="18"/>
          <w:szCs w:val="18"/>
          <w:lang w:val="es-ES_tradnl"/>
        </w:rPr>
        <w:t>),</w:t>
      </w:r>
      <w:r w:rsidR="001C7D19" w:rsidRPr="00AC27F2">
        <w:rPr>
          <w:rFonts w:ascii="Montserrat" w:hAnsi="Montserrat" w:cs="Arial"/>
          <w:sz w:val="18"/>
          <w:lang w:val="es-ES_tradnl"/>
        </w:rPr>
        <w:t xml:space="preserve"> </w:t>
      </w:r>
      <w:r w:rsidR="001C7D19" w:rsidRPr="00AC27F2">
        <w:rPr>
          <w:rFonts w:ascii="Montserrat" w:hAnsi="Montserrat" w:cs="Arial"/>
          <w:sz w:val="18"/>
          <w:lang w:val="es-ES_tradnl"/>
        </w:rPr>
        <w:t xml:space="preserve">versión 2024 y este Instructivo de llenado que se encuentran en Insumos </w:t>
      </w:r>
      <w:r w:rsidR="00AC27F2">
        <w:rPr>
          <w:rFonts w:ascii="Montserrat" w:hAnsi="Montserrat" w:cs="Arial"/>
          <w:sz w:val="18"/>
          <w:lang w:val="es-ES_tradnl"/>
        </w:rPr>
        <w:t>SIS2024-formatos e Instructivos</w:t>
      </w:r>
      <w:r w:rsidR="001C7D19" w:rsidRPr="00AC27F2">
        <w:rPr>
          <w:rFonts w:ascii="Montserrat" w:hAnsi="Montserrat" w:cs="Arial"/>
          <w:sz w:val="18"/>
          <w:lang w:val="es-ES_tradnl"/>
        </w:rPr>
        <w:t>, dentro de la carpeta “</w:t>
      </w:r>
      <w:proofErr w:type="gramStart"/>
      <w:r w:rsidR="001C7D19" w:rsidRPr="00AC27F2">
        <w:rPr>
          <w:rFonts w:ascii="Montserrat" w:hAnsi="Montserrat" w:cs="Arial"/>
          <w:sz w:val="18"/>
          <w:lang w:val="es-ES_tradnl"/>
        </w:rPr>
        <w:t>1</w:t>
      </w:r>
      <w:r w:rsidR="001C7D19" w:rsidRPr="00AC27F2">
        <w:rPr>
          <w:rFonts w:ascii="Montserrat" w:hAnsi="Montserrat" w:cs="Arial"/>
          <w:sz w:val="18"/>
          <w:lang w:val="es-ES_tradnl"/>
        </w:rPr>
        <w:t>8.Jornadas</w:t>
      </w:r>
      <w:proofErr w:type="gramEnd"/>
      <w:r w:rsidR="001C7D19" w:rsidRPr="00AC27F2">
        <w:rPr>
          <w:rFonts w:ascii="Montserrat" w:hAnsi="Montserrat" w:cs="Arial"/>
          <w:sz w:val="18"/>
          <w:lang w:val="es-ES_tradnl"/>
        </w:rPr>
        <w:t xml:space="preserve"> Nacionales para </w:t>
      </w:r>
      <w:proofErr w:type="spellStart"/>
      <w:r w:rsidR="001C7D19" w:rsidRPr="00AC27F2">
        <w:rPr>
          <w:rFonts w:ascii="Montserrat" w:hAnsi="Montserrat" w:cs="Arial"/>
          <w:sz w:val="18"/>
          <w:lang w:val="es-ES_tradnl"/>
        </w:rPr>
        <w:t>EDA's</w:t>
      </w:r>
      <w:proofErr w:type="spellEnd"/>
      <w:r w:rsidR="001C7D19" w:rsidRPr="00AC27F2">
        <w:rPr>
          <w:rFonts w:ascii="Montserrat" w:hAnsi="Montserrat" w:cs="Arial"/>
          <w:sz w:val="18"/>
          <w:lang w:val="es-ES_tradnl"/>
        </w:rPr>
        <w:t xml:space="preserve"> e </w:t>
      </w:r>
      <w:proofErr w:type="spellStart"/>
      <w:r w:rsidR="001C7D19" w:rsidRPr="00AC27F2">
        <w:rPr>
          <w:rFonts w:ascii="Montserrat" w:hAnsi="Montserrat" w:cs="Arial"/>
          <w:sz w:val="18"/>
          <w:lang w:val="es-ES_tradnl"/>
        </w:rPr>
        <w:t>IRA's</w:t>
      </w:r>
      <w:proofErr w:type="spellEnd"/>
      <w:r w:rsidR="001C7D19" w:rsidRPr="00AC27F2">
        <w:rPr>
          <w:rFonts w:ascii="Montserrat" w:hAnsi="Montserrat" w:cs="Arial"/>
          <w:sz w:val="18"/>
          <w:lang w:val="es-ES_tradnl"/>
        </w:rPr>
        <w:t>”</w:t>
      </w:r>
      <w:r w:rsidR="001C7D19" w:rsidRPr="00AC27F2">
        <w:rPr>
          <w:rFonts w:ascii="Montserrat" w:hAnsi="Montserrat" w:cs="Arial"/>
          <w:sz w:val="18"/>
          <w:szCs w:val="18"/>
          <w:lang w:val="es-ES_tradnl"/>
        </w:rPr>
        <w:t>, al que puede entrar con usuario y contraseña en:</w:t>
      </w:r>
    </w:p>
    <w:p w14:paraId="43312392" w14:textId="77777777" w:rsidR="001C7D19" w:rsidRPr="00D8725D" w:rsidRDefault="001C7D19" w:rsidP="001C7D19">
      <w:pPr>
        <w:rPr>
          <w:rFonts w:ascii="Montserrat" w:hAnsi="Montserrat" w:cs="Arial"/>
          <w:sz w:val="18"/>
          <w:szCs w:val="18"/>
          <w:lang w:val="es-ES_tradnl"/>
        </w:rPr>
      </w:pPr>
    </w:p>
    <w:p w14:paraId="788E6F2F" w14:textId="27F69E95" w:rsidR="002716AA" w:rsidRPr="001C7D19" w:rsidRDefault="001C7D19" w:rsidP="001C7D19">
      <w:pPr>
        <w:rPr>
          <w:rFonts w:ascii="Montserrat" w:hAnsi="Montserrat"/>
          <w:sz w:val="18"/>
          <w:szCs w:val="18"/>
        </w:rPr>
      </w:pPr>
      <w:hyperlink r:id="rId10" w:history="1">
        <w:r w:rsidRPr="00EF22AA">
          <w:rPr>
            <w:rStyle w:val="Hipervnculo"/>
            <w:rFonts w:ascii="Montserrat" w:hAnsi="Montserrat"/>
            <w:sz w:val="18"/>
            <w:szCs w:val="18"/>
          </w:rPr>
          <w:t>http://sinba.salud.gob.mx</w:t>
        </w:r>
      </w:hyperlink>
    </w:p>
    <w:p w14:paraId="70C02971" w14:textId="77777777" w:rsidR="002716AA" w:rsidRPr="001F482F" w:rsidRDefault="002716AA" w:rsidP="001F482F">
      <w:pPr>
        <w:pStyle w:val="Ttulo2"/>
        <w:spacing w:before="480" w:line="240" w:lineRule="auto"/>
        <w:ind w:left="0"/>
        <w:rPr>
          <w:rFonts w:ascii="Montserrat Medium" w:hAnsi="Montserrat Medium" w:cs="Arial"/>
          <w:b w:val="0"/>
          <w:sz w:val="24"/>
          <w:szCs w:val="24"/>
          <w:lang w:val="es-ES_tradnl"/>
        </w:rPr>
      </w:pPr>
      <w:bookmarkStart w:id="12" w:name="_Toc92102965"/>
      <w:r w:rsidRPr="001F482F">
        <w:rPr>
          <w:rFonts w:ascii="Montserrat Medium" w:hAnsi="Montserrat Medium" w:cs="Arial"/>
          <w:b w:val="0"/>
          <w:sz w:val="24"/>
          <w:szCs w:val="24"/>
          <w:lang w:val="es-ES_tradnl"/>
        </w:rPr>
        <w:t>Bibliografía</w:t>
      </w:r>
      <w:bookmarkEnd w:id="12"/>
    </w:p>
    <w:p w14:paraId="173B7A48" w14:textId="77777777" w:rsidR="002716AA" w:rsidRPr="001F482F" w:rsidRDefault="001F482F" w:rsidP="002716AA">
      <w:pPr>
        <w:pStyle w:val="Prrafodelista"/>
        <w:numPr>
          <w:ilvl w:val="0"/>
          <w:numId w:val="1"/>
        </w:numPr>
        <w:rPr>
          <w:rFonts w:ascii="Montserrat" w:hAnsi="Montserrat" w:cs="Arial"/>
          <w:sz w:val="18"/>
          <w:szCs w:val="18"/>
          <w:lang w:val="es-ES_tradnl"/>
        </w:rPr>
      </w:pPr>
      <w:r w:rsidRPr="001F482F">
        <w:rPr>
          <w:rFonts w:ascii="Montserrat" w:hAnsi="Montserrat" w:cs="Arial"/>
          <w:sz w:val="18"/>
          <w:szCs w:val="18"/>
          <w:lang w:val="es-ES_tradnl"/>
        </w:rPr>
        <w:t xml:space="preserve">NORMA Oficial Mexicana </w:t>
      </w:r>
      <w:r w:rsidR="002716AA" w:rsidRPr="001F482F">
        <w:rPr>
          <w:rFonts w:ascii="Montserrat" w:hAnsi="Montserrat" w:cs="Arial"/>
          <w:sz w:val="18"/>
          <w:szCs w:val="18"/>
          <w:lang w:val="es-ES_tradnl"/>
        </w:rPr>
        <w:t>NOM-004-SSA3-2012, Del expediente clínico.</w:t>
      </w:r>
    </w:p>
    <w:p w14:paraId="7A759C82" w14:textId="77777777" w:rsidR="002716AA" w:rsidRPr="001F482F" w:rsidRDefault="001F482F" w:rsidP="002716AA">
      <w:pPr>
        <w:pStyle w:val="Prrafodelista"/>
        <w:numPr>
          <w:ilvl w:val="0"/>
          <w:numId w:val="1"/>
        </w:numPr>
        <w:rPr>
          <w:rFonts w:ascii="Montserrat" w:hAnsi="Montserrat" w:cs="Arial"/>
          <w:sz w:val="18"/>
          <w:szCs w:val="18"/>
          <w:lang w:val="es-ES_tradnl"/>
        </w:rPr>
      </w:pPr>
      <w:r w:rsidRPr="001F482F">
        <w:rPr>
          <w:rFonts w:ascii="Montserrat" w:hAnsi="Montserrat" w:cs="Arial"/>
          <w:sz w:val="18"/>
          <w:szCs w:val="18"/>
          <w:lang w:val="es-ES_tradnl"/>
        </w:rPr>
        <w:t xml:space="preserve">NORMA Oficial Mexicana </w:t>
      </w:r>
      <w:r w:rsidR="002716AA" w:rsidRPr="001F482F">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2716AA" w:rsidRPr="001F482F" w:rsidRDefault="001F482F" w:rsidP="002716AA">
      <w:pPr>
        <w:pStyle w:val="Prrafodelista"/>
        <w:numPr>
          <w:ilvl w:val="0"/>
          <w:numId w:val="1"/>
        </w:numPr>
        <w:rPr>
          <w:rFonts w:ascii="Montserrat" w:hAnsi="Montserrat" w:cs="Arial"/>
          <w:sz w:val="18"/>
          <w:szCs w:val="18"/>
          <w:lang w:val="es-ES_tradnl"/>
        </w:rPr>
      </w:pPr>
      <w:r w:rsidRPr="001F482F">
        <w:rPr>
          <w:rFonts w:ascii="Montserrat" w:hAnsi="Montserrat" w:cs="Arial"/>
          <w:sz w:val="18"/>
          <w:szCs w:val="18"/>
          <w:lang w:val="es-ES_tradnl"/>
        </w:rPr>
        <w:t xml:space="preserve">NORMA Oficial Mexicana </w:t>
      </w:r>
      <w:r w:rsidR="002716AA" w:rsidRPr="001F482F">
        <w:rPr>
          <w:rFonts w:ascii="Montserrat" w:hAnsi="Montserrat" w:cs="Arial"/>
          <w:sz w:val="18"/>
          <w:szCs w:val="18"/>
          <w:lang w:val="es-ES_tradnl"/>
        </w:rPr>
        <w:t>NOM-017-SSA2-2012, Para la vigilancia epidemiológica.</w:t>
      </w:r>
    </w:p>
    <w:p w14:paraId="4A35532B" w14:textId="77777777" w:rsidR="002716AA" w:rsidRPr="001F482F" w:rsidRDefault="001F482F" w:rsidP="002716AA">
      <w:pPr>
        <w:pStyle w:val="Prrafodelista"/>
        <w:numPr>
          <w:ilvl w:val="0"/>
          <w:numId w:val="1"/>
        </w:numPr>
        <w:rPr>
          <w:rFonts w:ascii="Montserrat" w:hAnsi="Montserrat" w:cs="Arial"/>
          <w:sz w:val="18"/>
          <w:szCs w:val="18"/>
          <w:lang w:val="es-ES_tradnl"/>
        </w:rPr>
      </w:pPr>
      <w:r w:rsidRPr="001F482F">
        <w:rPr>
          <w:rFonts w:ascii="Montserrat" w:hAnsi="Montserrat" w:cs="Arial"/>
          <w:sz w:val="18"/>
          <w:szCs w:val="18"/>
          <w:lang w:val="es-ES_tradnl"/>
        </w:rPr>
        <w:t xml:space="preserve">NORMA Oficial Mexicana </w:t>
      </w:r>
      <w:r w:rsidR="002716AA" w:rsidRPr="001F482F">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2716AA" w:rsidRPr="001F482F" w:rsidRDefault="001F482F" w:rsidP="002716AA">
      <w:pPr>
        <w:pStyle w:val="Prrafodelista"/>
        <w:numPr>
          <w:ilvl w:val="0"/>
          <w:numId w:val="1"/>
        </w:numPr>
        <w:rPr>
          <w:rFonts w:ascii="Montserrat" w:hAnsi="Montserrat" w:cs="Arial"/>
          <w:sz w:val="18"/>
          <w:szCs w:val="18"/>
          <w:lang w:val="es-ES_tradnl"/>
        </w:rPr>
      </w:pPr>
      <w:r w:rsidRPr="001F482F">
        <w:rPr>
          <w:rFonts w:ascii="Montserrat" w:hAnsi="Montserrat" w:cs="Arial"/>
          <w:sz w:val="18"/>
          <w:szCs w:val="18"/>
          <w:lang w:val="es-ES_tradnl"/>
        </w:rPr>
        <w:t xml:space="preserve">NORMA Oficial Mexicana </w:t>
      </w:r>
      <w:r w:rsidR="002716AA" w:rsidRPr="001F482F">
        <w:rPr>
          <w:rFonts w:ascii="Montserrat" w:hAnsi="Montserrat" w:cs="Arial"/>
          <w:sz w:val="18"/>
          <w:szCs w:val="18"/>
          <w:lang w:val="es-ES_tradnl"/>
        </w:rPr>
        <w:t>NOM-035-SSA3-2012 En Materia de Información en Salud.</w:t>
      </w:r>
    </w:p>
    <w:p w14:paraId="5F16C6A1" w14:textId="77777777" w:rsidR="002716AA" w:rsidRPr="001F482F" w:rsidRDefault="002716AA" w:rsidP="001F482F">
      <w:pPr>
        <w:pStyle w:val="Ttulo2"/>
        <w:spacing w:before="480" w:line="240" w:lineRule="auto"/>
        <w:ind w:left="0"/>
        <w:rPr>
          <w:rFonts w:ascii="Montserrat Medium" w:hAnsi="Montserrat Medium" w:cs="Arial"/>
          <w:b w:val="0"/>
          <w:sz w:val="24"/>
          <w:szCs w:val="24"/>
          <w:lang w:val="es-ES_tradnl"/>
        </w:rPr>
      </w:pPr>
      <w:bookmarkStart w:id="13" w:name="_Toc196470064"/>
      <w:bookmarkStart w:id="14" w:name="_Toc92102966"/>
      <w:r w:rsidRPr="001F482F">
        <w:rPr>
          <w:rFonts w:ascii="Montserrat Medium" w:hAnsi="Montserrat Medium" w:cs="Arial"/>
          <w:b w:val="0"/>
          <w:sz w:val="24"/>
          <w:szCs w:val="24"/>
          <w:lang w:val="es-ES_tradnl"/>
        </w:rPr>
        <w:t>Archivos anexos</w:t>
      </w:r>
      <w:bookmarkEnd w:id="13"/>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2716AA" w:rsidRPr="00B61A1F" w14:paraId="286DE947" w14:textId="77777777" w:rsidTr="00D72415">
        <w:trPr>
          <w:tblHeader/>
        </w:trPr>
        <w:tc>
          <w:tcPr>
            <w:tcW w:w="675" w:type="dxa"/>
            <w:shd w:val="clear" w:color="auto" w:fill="F2F2F2" w:themeFill="background1" w:themeFillShade="F2"/>
            <w:vAlign w:val="center"/>
          </w:tcPr>
          <w:p w14:paraId="4F24543D" w14:textId="77777777" w:rsidR="002716AA" w:rsidRPr="001F482F" w:rsidRDefault="002716AA" w:rsidP="00D72415">
            <w:pPr>
              <w:pStyle w:val="TableHeader"/>
              <w:jc w:val="center"/>
              <w:rPr>
                <w:rFonts w:ascii="Montserrat" w:hAnsi="Montserrat"/>
                <w:sz w:val="18"/>
                <w:szCs w:val="18"/>
                <w:lang w:val="es-ES_tradnl"/>
              </w:rPr>
            </w:pPr>
            <w:r w:rsidRPr="001F482F">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2716AA" w:rsidRPr="001F482F" w:rsidRDefault="002716AA" w:rsidP="00D72415">
            <w:pPr>
              <w:pStyle w:val="TableHeader"/>
              <w:jc w:val="center"/>
              <w:rPr>
                <w:rFonts w:ascii="Montserrat" w:hAnsi="Montserrat"/>
                <w:sz w:val="18"/>
                <w:szCs w:val="18"/>
                <w:lang w:val="es-ES_tradnl"/>
              </w:rPr>
            </w:pPr>
            <w:r w:rsidRPr="001F482F">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2716AA" w:rsidRPr="001F482F" w:rsidRDefault="002716AA" w:rsidP="00D72415">
            <w:pPr>
              <w:pStyle w:val="TableHeader"/>
              <w:jc w:val="center"/>
              <w:rPr>
                <w:rFonts w:ascii="Montserrat" w:hAnsi="Montserrat"/>
                <w:sz w:val="18"/>
                <w:szCs w:val="18"/>
                <w:lang w:val="es-ES_tradnl"/>
              </w:rPr>
            </w:pPr>
            <w:r w:rsidRPr="001F482F">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2716AA" w:rsidRPr="001F482F" w:rsidRDefault="002716AA" w:rsidP="00D72415">
            <w:pPr>
              <w:pStyle w:val="TableHeader"/>
              <w:jc w:val="center"/>
              <w:rPr>
                <w:rFonts w:ascii="Montserrat" w:hAnsi="Montserrat"/>
                <w:sz w:val="18"/>
                <w:szCs w:val="18"/>
                <w:lang w:val="es-ES_tradnl"/>
              </w:rPr>
            </w:pPr>
            <w:r w:rsidRPr="001F482F">
              <w:rPr>
                <w:rFonts w:ascii="Montserrat" w:hAnsi="Montserrat"/>
                <w:sz w:val="18"/>
                <w:szCs w:val="18"/>
                <w:lang w:val="es-ES_tradnl"/>
              </w:rPr>
              <w:t>Formato / Aplicación para su visualización</w:t>
            </w:r>
          </w:p>
        </w:tc>
      </w:tr>
      <w:tr w:rsidR="002716AA" w:rsidRPr="00B61A1F" w14:paraId="2EC37212" w14:textId="77777777" w:rsidTr="00D72415">
        <w:tc>
          <w:tcPr>
            <w:tcW w:w="675" w:type="dxa"/>
            <w:vAlign w:val="center"/>
          </w:tcPr>
          <w:p w14:paraId="72947656" w14:textId="77777777" w:rsidR="002716AA" w:rsidRPr="001F482F" w:rsidRDefault="001F482F" w:rsidP="00D72415">
            <w:pPr>
              <w:pStyle w:val="Tabletext"/>
              <w:jc w:val="left"/>
              <w:rPr>
                <w:rFonts w:ascii="Montserrat" w:hAnsi="Montserrat"/>
                <w:sz w:val="18"/>
                <w:szCs w:val="18"/>
                <w:lang w:val="es-ES_tradnl" w:eastAsia="es-MX"/>
              </w:rPr>
            </w:pPr>
            <w:bookmarkStart w:id="15" w:name="_GoBack" w:colFirst="1" w:colLast="2"/>
            <w:r w:rsidRPr="001F482F">
              <w:rPr>
                <w:rFonts w:ascii="Montserrat" w:hAnsi="Montserrat"/>
                <w:sz w:val="18"/>
                <w:szCs w:val="18"/>
                <w:lang w:val="es-ES_tradnl" w:eastAsia="es-MX"/>
              </w:rPr>
              <w:t>74</w:t>
            </w:r>
          </w:p>
        </w:tc>
        <w:tc>
          <w:tcPr>
            <w:tcW w:w="2552" w:type="dxa"/>
            <w:vAlign w:val="center"/>
          </w:tcPr>
          <w:p w14:paraId="330FF30D" w14:textId="4480F95F" w:rsidR="002716AA" w:rsidRPr="00AC27F2" w:rsidRDefault="0013787D" w:rsidP="001C7D19">
            <w:pPr>
              <w:pStyle w:val="Tabletext"/>
              <w:rPr>
                <w:rFonts w:ascii="Montserrat" w:hAnsi="Montserrat"/>
                <w:sz w:val="18"/>
                <w:szCs w:val="18"/>
                <w:lang w:val="es-ES_tradnl"/>
              </w:rPr>
            </w:pPr>
            <w:r w:rsidRPr="00AC27F2">
              <w:rPr>
                <w:rFonts w:ascii="Montserrat" w:hAnsi="Montserrat"/>
                <w:sz w:val="18"/>
                <w:szCs w:val="18"/>
                <w:lang w:val="es-ES_tradnl"/>
              </w:rPr>
              <w:t xml:space="preserve">Informe de Actividades Realizadas para la Prevención de </w:t>
            </w:r>
            <w:proofErr w:type="spellStart"/>
            <w:r w:rsidRPr="00AC27F2">
              <w:rPr>
                <w:rFonts w:ascii="Montserrat" w:hAnsi="Montserrat"/>
                <w:sz w:val="18"/>
                <w:szCs w:val="18"/>
                <w:lang w:val="es-ES_tradnl"/>
              </w:rPr>
              <w:t>EDA´s</w:t>
            </w:r>
            <w:proofErr w:type="spellEnd"/>
            <w:r w:rsidRPr="00AC27F2">
              <w:rPr>
                <w:rFonts w:ascii="Montserrat" w:hAnsi="Montserrat"/>
                <w:sz w:val="18"/>
                <w:szCs w:val="18"/>
                <w:lang w:val="es-ES_tradnl"/>
              </w:rPr>
              <w:t xml:space="preserve"> e </w:t>
            </w:r>
            <w:proofErr w:type="spellStart"/>
            <w:r w:rsidRPr="00AC27F2">
              <w:rPr>
                <w:rFonts w:ascii="Montserrat" w:hAnsi="Montserrat"/>
                <w:sz w:val="18"/>
                <w:szCs w:val="18"/>
                <w:lang w:val="es-ES_tradnl"/>
              </w:rPr>
              <w:t>IRA´s</w:t>
            </w:r>
            <w:proofErr w:type="spellEnd"/>
            <w:r w:rsidRPr="00AC27F2">
              <w:rPr>
                <w:rFonts w:ascii="Montserrat" w:hAnsi="Montserrat"/>
                <w:sz w:val="18"/>
                <w:szCs w:val="18"/>
                <w:lang w:val="es-ES_tradnl"/>
              </w:rPr>
              <w:t xml:space="preserve"> en la Segunda y Tercera Jornada Nacional de Salud Pública</w:t>
            </w:r>
            <w:r w:rsidR="002716AA" w:rsidRPr="00AC27F2">
              <w:rPr>
                <w:rFonts w:ascii="Montserrat" w:hAnsi="Montserrat"/>
                <w:sz w:val="18"/>
                <w:szCs w:val="18"/>
              </w:rPr>
              <w:t xml:space="preserve"> (</w:t>
            </w:r>
            <w:r w:rsidR="002716AA" w:rsidRPr="00AC27F2">
              <w:rPr>
                <w:rFonts w:ascii="Montserrat" w:hAnsi="Montserrat"/>
                <w:sz w:val="18"/>
                <w:szCs w:val="18"/>
                <w:lang w:val="es-ES_tradnl"/>
              </w:rPr>
              <w:t xml:space="preserve">SINBA-SIS-SNEI </w:t>
            </w:r>
            <w:r w:rsidR="00F073BC" w:rsidRPr="00AC27F2">
              <w:rPr>
                <w:rFonts w:ascii="Montserrat" w:hAnsi="Montserrat"/>
                <w:sz w:val="18"/>
                <w:szCs w:val="18"/>
                <w:lang w:val="es-ES_tradnl"/>
              </w:rPr>
              <w:t>202</w:t>
            </w:r>
            <w:r w:rsidR="001C7D19" w:rsidRPr="00AC27F2">
              <w:rPr>
                <w:rFonts w:ascii="Montserrat" w:hAnsi="Montserrat"/>
                <w:sz w:val="18"/>
                <w:szCs w:val="18"/>
                <w:lang w:val="es-ES_tradnl"/>
              </w:rPr>
              <w:t>4</w:t>
            </w:r>
            <w:r w:rsidR="002716AA" w:rsidRPr="00AC27F2">
              <w:rPr>
                <w:rFonts w:ascii="Montserrat" w:hAnsi="Montserrat"/>
                <w:sz w:val="18"/>
                <w:szCs w:val="18"/>
                <w:lang w:val="es-ES_tradnl"/>
              </w:rPr>
              <w:t>)</w:t>
            </w:r>
          </w:p>
        </w:tc>
        <w:tc>
          <w:tcPr>
            <w:tcW w:w="3260" w:type="dxa"/>
            <w:vAlign w:val="center"/>
          </w:tcPr>
          <w:p w14:paraId="471EB03A" w14:textId="68C3284F" w:rsidR="002716AA" w:rsidRPr="00AC27F2" w:rsidRDefault="002716AA" w:rsidP="001F482F">
            <w:pPr>
              <w:pStyle w:val="Tabletext"/>
              <w:jc w:val="left"/>
              <w:rPr>
                <w:rFonts w:ascii="Montserrat" w:hAnsi="Montserrat"/>
                <w:sz w:val="18"/>
                <w:szCs w:val="18"/>
                <w:lang w:val="en-US" w:eastAsia="es-MX"/>
              </w:rPr>
            </w:pPr>
            <w:r w:rsidRPr="00AC27F2">
              <w:rPr>
                <w:rFonts w:ascii="Montserrat" w:hAnsi="Montserrat"/>
                <w:sz w:val="18"/>
                <w:szCs w:val="18"/>
                <w:lang w:val="en-US"/>
              </w:rPr>
              <w:t>I SINBA-SIS</w:t>
            </w:r>
            <w:r w:rsidR="002F7165" w:rsidRPr="00AC27F2">
              <w:rPr>
                <w:rFonts w:ascii="Montserrat" w:hAnsi="Montserrat"/>
                <w:sz w:val="18"/>
                <w:szCs w:val="18"/>
                <w:lang w:val="en-US"/>
              </w:rPr>
              <w:t>-</w:t>
            </w:r>
            <w:r w:rsidRPr="00AC27F2">
              <w:rPr>
                <w:rFonts w:ascii="Montserrat" w:hAnsi="Montserrat"/>
                <w:sz w:val="18"/>
                <w:szCs w:val="18"/>
                <w:lang w:val="en-US"/>
              </w:rPr>
              <w:t xml:space="preserve">SNEI </w:t>
            </w:r>
            <w:r w:rsidR="00F073BC" w:rsidRPr="00AC27F2">
              <w:rPr>
                <w:rFonts w:ascii="Montserrat" w:hAnsi="Montserrat"/>
                <w:sz w:val="18"/>
                <w:szCs w:val="18"/>
                <w:lang w:val="en-US"/>
              </w:rPr>
              <w:t>202</w:t>
            </w:r>
            <w:r w:rsidR="001C7D19" w:rsidRPr="00AC27F2">
              <w:rPr>
                <w:rFonts w:ascii="Montserrat" w:hAnsi="Montserrat"/>
                <w:sz w:val="18"/>
                <w:szCs w:val="18"/>
                <w:lang w:val="es-ES_tradnl"/>
              </w:rPr>
              <w:t>4</w:t>
            </w:r>
          </w:p>
        </w:tc>
        <w:tc>
          <w:tcPr>
            <w:tcW w:w="3119" w:type="dxa"/>
            <w:vAlign w:val="center"/>
          </w:tcPr>
          <w:p w14:paraId="22A6FF6D" w14:textId="77777777" w:rsidR="002716AA" w:rsidRPr="001F482F" w:rsidRDefault="002716AA" w:rsidP="00D72415">
            <w:pPr>
              <w:pStyle w:val="Tabletext"/>
              <w:jc w:val="left"/>
              <w:rPr>
                <w:rFonts w:ascii="Montserrat" w:hAnsi="Montserrat"/>
                <w:sz w:val="18"/>
                <w:szCs w:val="18"/>
                <w:lang w:val="es-ES_tradnl" w:eastAsia="es-MX"/>
              </w:rPr>
            </w:pPr>
            <w:r w:rsidRPr="001F482F">
              <w:rPr>
                <w:rFonts w:ascii="Montserrat" w:hAnsi="Montserrat"/>
                <w:sz w:val="18"/>
                <w:szCs w:val="18"/>
                <w:lang w:val="es-ES_tradnl" w:eastAsia="es-MX"/>
              </w:rPr>
              <w:t>Adobe Acrobat Reader</w:t>
            </w:r>
          </w:p>
        </w:tc>
      </w:tr>
      <w:bookmarkEnd w:id="15"/>
    </w:tbl>
    <w:p w14:paraId="34CE0A41" w14:textId="77777777" w:rsidR="002716AA" w:rsidRPr="002716AA" w:rsidRDefault="002716AA" w:rsidP="00425C32">
      <w:pPr>
        <w:rPr>
          <w:lang w:val="es-ES_tradnl"/>
        </w:rPr>
      </w:pPr>
    </w:p>
    <w:p w14:paraId="62EBF3C5" w14:textId="77777777" w:rsidR="004A03E0" w:rsidRDefault="004A03E0">
      <w:pPr>
        <w:widowControl/>
        <w:spacing w:after="160" w:line="259" w:lineRule="auto"/>
        <w:jc w:val="left"/>
        <w:rPr>
          <w:rFonts w:ascii="Montserrat Light" w:hAnsi="Montserrat Light" w:cs="Arial"/>
          <w:b/>
          <w:bCs/>
          <w:smallCaps/>
          <w:sz w:val="44"/>
          <w:szCs w:val="44"/>
        </w:rPr>
      </w:pPr>
      <w:r>
        <w:rPr>
          <w:rFonts w:ascii="Montserrat Light" w:hAnsi="Montserrat Light" w:cs="Arial"/>
          <w:szCs w:val="44"/>
        </w:rPr>
        <w:br w:type="page"/>
      </w:r>
    </w:p>
    <w:p w14:paraId="2DC1C663" w14:textId="1AD90606" w:rsidR="002716AA" w:rsidRPr="004A03E0" w:rsidRDefault="46F2553B" w:rsidP="46F2553B">
      <w:pPr>
        <w:pStyle w:val="Ttulo1"/>
        <w:pBdr>
          <w:bottom w:val="single" w:sz="12" w:space="4" w:color="auto"/>
        </w:pBdr>
        <w:spacing w:before="0" w:after="0" w:line="240" w:lineRule="auto"/>
        <w:rPr>
          <w:rFonts w:ascii="Montserrat Light" w:hAnsi="Montserrat Light" w:cs="Arial"/>
        </w:rPr>
      </w:pPr>
      <w:bookmarkStart w:id="16" w:name="_Toc92102967"/>
      <w:r w:rsidRPr="46F2553B">
        <w:rPr>
          <w:rFonts w:ascii="Montserrat Light" w:hAnsi="Montserrat Light" w:cs="Arial"/>
        </w:rPr>
        <w:lastRenderedPageBreak/>
        <w:t xml:space="preserve">Informe de Actividades Realizadas para la Prevención de </w:t>
      </w:r>
      <w:proofErr w:type="spellStart"/>
      <w:r w:rsidRPr="46F2553B">
        <w:rPr>
          <w:rFonts w:ascii="Montserrat Light" w:hAnsi="Montserrat Light" w:cs="Arial"/>
        </w:rPr>
        <w:t>EDA´s</w:t>
      </w:r>
      <w:proofErr w:type="spellEnd"/>
      <w:r w:rsidRPr="46F2553B">
        <w:rPr>
          <w:rFonts w:ascii="Montserrat Light" w:hAnsi="Montserrat Light" w:cs="Arial"/>
        </w:rPr>
        <w:t xml:space="preserve"> e </w:t>
      </w:r>
      <w:proofErr w:type="spellStart"/>
      <w:r w:rsidRPr="46F2553B">
        <w:rPr>
          <w:rFonts w:ascii="Montserrat Light" w:hAnsi="Montserrat Light" w:cs="Arial"/>
        </w:rPr>
        <w:t>IRA´s</w:t>
      </w:r>
      <w:proofErr w:type="spellEnd"/>
      <w:r w:rsidRPr="46F2553B">
        <w:rPr>
          <w:rFonts w:ascii="Montserrat Light" w:hAnsi="Montserrat Light" w:cs="Arial"/>
        </w:rPr>
        <w:t xml:space="preserve"> en la Segunda y Tercera Jornada Nacional de Salud Pública (SINBA-SIS-SNEI)</w:t>
      </w:r>
      <w:bookmarkEnd w:id="16"/>
    </w:p>
    <w:p w14:paraId="6D98A12B" w14:textId="77777777" w:rsidR="00223F20" w:rsidRDefault="00223F20" w:rsidP="002716AA">
      <w:pPr>
        <w:jc w:val="center"/>
        <w:rPr>
          <w:lang w:val="es-ES_tradnl"/>
        </w:rPr>
      </w:pPr>
    </w:p>
    <w:p w14:paraId="656C8987" w14:textId="77777777" w:rsidR="00223F20" w:rsidRPr="007168C3" w:rsidRDefault="004A03E0" w:rsidP="007168C3">
      <w:pPr>
        <w:pStyle w:val="Ttulo2"/>
        <w:spacing w:before="480" w:line="240" w:lineRule="auto"/>
        <w:ind w:left="0"/>
        <w:rPr>
          <w:rFonts w:ascii="Montserrat Medium" w:hAnsi="Montserrat Medium" w:cs="Arial"/>
          <w:b w:val="0"/>
          <w:sz w:val="24"/>
          <w:szCs w:val="24"/>
          <w:lang w:val="es-ES_tradnl"/>
        </w:rPr>
      </w:pPr>
      <w:bookmarkStart w:id="17" w:name="_Toc92102968"/>
      <w:r w:rsidRPr="007168C3">
        <w:rPr>
          <w:rFonts w:ascii="Montserrat Medium" w:hAnsi="Montserrat Medium" w:cs="Arial"/>
          <w:b w:val="0"/>
          <w:sz w:val="24"/>
          <w:szCs w:val="24"/>
          <w:lang w:val="es-ES_tradnl"/>
        </w:rPr>
        <w:t>Formato</w:t>
      </w:r>
      <w:bookmarkEnd w:id="17"/>
    </w:p>
    <w:p w14:paraId="2946DB82" w14:textId="77777777" w:rsidR="004A03E0" w:rsidRDefault="004A03E0" w:rsidP="00223F20">
      <w:pPr>
        <w:rPr>
          <w:lang w:val="es-ES_tradnl"/>
        </w:rPr>
      </w:pPr>
    </w:p>
    <w:p w14:paraId="5997CC1D" w14:textId="54C00535" w:rsidR="00223F20" w:rsidRDefault="001C7D19" w:rsidP="00223F20">
      <w:pPr>
        <w:rPr>
          <w:lang w:val="es-ES_tradnl"/>
        </w:rPr>
      </w:pPr>
      <w:r w:rsidRPr="001C7D19">
        <w:drawing>
          <wp:inline distT="0" distB="0" distL="0" distR="0" wp14:anchorId="77507828" wp14:editId="72EDFB2A">
            <wp:extent cx="6301105" cy="2579034"/>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1105" cy="2579034"/>
                    </a:xfrm>
                    <a:prstGeom prst="rect">
                      <a:avLst/>
                    </a:prstGeom>
                    <a:noFill/>
                    <a:ln>
                      <a:noFill/>
                    </a:ln>
                  </pic:spPr>
                </pic:pic>
              </a:graphicData>
            </a:graphic>
          </wp:inline>
        </w:drawing>
      </w:r>
    </w:p>
    <w:p w14:paraId="110FFD37" w14:textId="77777777" w:rsidR="00223F20" w:rsidRPr="00223F20" w:rsidRDefault="00223F20" w:rsidP="00223F20">
      <w:pPr>
        <w:jc w:val="left"/>
        <w:rPr>
          <w:lang w:val="es-ES_tradnl"/>
        </w:rPr>
      </w:pPr>
    </w:p>
    <w:p w14:paraId="6B699379" w14:textId="77777777" w:rsidR="00F36D45" w:rsidRDefault="00F36D45">
      <w:pPr>
        <w:widowControl/>
        <w:spacing w:after="160" w:line="259" w:lineRule="auto"/>
        <w:jc w:val="left"/>
        <w:rPr>
          <w:rFonts w:ascii="Montserrat Light" w:hAnsi="Montserrat Light"/>
          <w:b/>
          <w:bCs/>
          <w:smallCaps/>
          <w:sz w:val="44"/>
          <w:szCs w:val="44"/>
        </w:rPr>
      </w:pPr>
      <w:r>
        <w:rPr>
          <w:rFonts w:ascii="Montserrat Light" w:hAnsi="Montserrat Light"/>
          <w:szCs w:val="44"/>
        </w:rPr>
        <w:br w:type="page"/>
      </w:r>
    </w:p>
    <w:p w14:paraId="54A2076E" w14:textId="59592EEF" w:rsidR="0026609B" w:rsidRPr="00275AF6" w:rsidRDefault="46F2553B" w:rsidP="46F2553B">
      <w:pPr>
        <w:pStyle w:val="Ttulo1"/>
        <w:rPr>
          <w:rFonts w:ascii="Montserrat Light" w:hAnsi="Montserrat Light"/>
        </w:rPr>
      </w:pPr>
      <w:bookmarkStart w:id="18" w:name="_Toc92102969"/>
      <w:r w:rsidRPr="00275AF6">
        <w:rPr>
          <w:rFonts w:ascii="Montserrat Light" w:hAnsi="Montserrat Light"/>
        </w:rPr>
        <w:lastRenderedPageBreak/>
        <w:t xml:space="preserve">Descripción Informe de Actividades Realizadas para la Prevención de </w:t>
      </w:r>
      <w:proofErr w:type="spellStart"/>
      <w:r w:rsidRPr="00275AF6">
        <w:rPr>
          <w:rFonts w:ascii="Montserrat Light" w:hAnsi="Montserrat Light"/>
        </w:rPr>
        <w:t>EDA´s</w:t>
      </w:r>
      <w:proofErr w:type="spellEnd"/>
      <w:r w:rsidRPr="00275AF6">
        <w:rPr>
          <w:rFonts w:ascii="Montserrat Light" w:hAnsi="Montserrat Light"/>
        </w:rPr>
        <w:t xml:space="preserve"> e </w:t>
      </w:r>
      <w:proofErr w:type="spellStart"/>
      <w:r w:rsidRPr="00275AF6">
        <w:rPr>
          <w:rFonts w:ascii="Montserrat Light" w:hAnsi="Montserrat Light"/>
        </w:rPr>
        <w:t>IRA´s</w:t>
      </w:r>
      <w:proofErr w:type="spellEnd"/>
      <w:r w:rsidRPr="00275AF6">
        <w:rPr>
          <w:rFonts w:ascii="Montserrat Light" w:hAnsi="Montserrat Light"/>
        </w:rPr>
        <w:t xml:space="preserve"> en la Segunda y Tercera Jornada Nacional de Salud Pública</w:t>
      </w:r>
      <w:bookmarkEnd w:id="18"/>
    </w:p>
    <w:p w14:paraId="677127D4" w14:textId="77777777" w:rsidR="00F36D45" w:rsidRPr="00275AF6" w:rsidRDefault="00F36D45" w:rsidP="00F36D45">
      <w:pPr>
        <w:widowControl/>
        <w:autoSpaceDE w:val="0"/>
        <w:autoSpaceDN w:val="0"/>
        <w:adjustRightInd w:val="0"/>
        <w:spacing w:before="720" w:line="240" w:lineRule="auto"/>
        <w:rPr>
          <w:rFonts w:ascii="Montserrat" w:hAnsi="Montserrat" w:cs="Arial"/>
          <w:sz w:val="18"/>
          <w:lang w:val="es-ES_tradnl"/>
        </w:rPr>
      </w:pPr>
      <w:bookmarkStart w:id="19" w:name="_Toc465424623"/>
      <w:r w:rsidRPr="00275AF6">
        <w:rPr>
          <w:rFonts w:ascii="Montserrat" w:hAnsi="Montserrat" w:cs="Arial"/>
          <w:sz w:val="18"/>
          <w:lang w:val="es-ES_tradnl"/>
        </w:rPr>
        <w:t xml:space="preserve">Este </w:t>
      </w:r>
      <w:r w:rsidRPr="00275AF6">
        <w:rPr>
          <w:rFonts w:ascii="Montserrat" w:hAnsi="Montserrat" w:cs="Arial"/>
          <w:bCs/>
          <w:sz w:val="18"/>
        </w:rPr>
        <w:t>Informe</w:t>
      </w:r>
      <w:r w:rsidRPr="00275AF6">
        <w:rPr>
          <w:rFonts w:ascii="Montserrat" w:hAnsi="Montserrat" w:cs="Arial"/>
          <w:sz w:val="18"/>
          <w:lang w:val="es-ES_tradnl"/>
        </w:rPr>
        <w:t xml:space="preserve"> tiene como objetivo principal captar la información de las actividades realizadas durante la segunda y tercera Jornada Nacional de Salud Pública, para la prevención de las E</w:t>
      </w:r>
      <w:r w:rsidR="007B4D8C" w:rsidRPr="00275AF6">
        <w:rPr>
          <w:rFonts w:ascii="Montserrat" w:hAnsi="Montserrat" w:cs="Arial"/>
          <w:sz w:val="18"/>
          <w:lang w:val="es-ES_tradnl"/>
        </w:rPr>
        <w:t>nfer</w:t>
      </w:r>
      <w:r w:rsidRPr="00275AF6">
        <w:rPr>
          <w:rFonts w:ascii="Montserrat" w:hAnsi="Montserrat" w:cs="Arial"/>
          <w:sz w:val="18"/>
          <w:lang w:val="es-ES_tradnl"/>
        </w:rPr>
        <w:t xml:space="preserve">medades diarreicas y respiratorias, está conformada por </w:t>
      </w:r>
      <w:r w:rsidR="007B4D8C" w:rsidRPr="00275AF6">
        <w:rPr>
          <w:rFonts w:ascii="Montserrat" w:hAnsi="Montserrat" w:cs="Arial"/>
          <w:sz w:val="18"/>
          <w:lang w:val="es-ES_tradnl"/>
        </w:rPr>
        <w:t>3</w:t>
      </w:r>
      <w:r w:rsidRPr="00275AF6">
        <w:rPr>
          <w:rFonts w:ascii="Montserrat" w:hAnsi="Montserrat" w:cs="Arial"/>
          <w:sz w:val="18"/>
          <w:lang w:val="es-ES_tradnl"/>
        </w:rPr>
        <w:t xml:space="preserve"> apartados principales:</w:t>
      </w:r>
    </w:p>
    <w:p w14:paraId="7880D204" w14:textId="77777777" w:rsidR="00F36D45" w:rsidRPr="00275AF6" w:rsidRDefault="00F36D45" w:rsidP="00F36D45">
      <w:pPr>
        <w:pStyle w:val="Prrafodelista"/>
        <w:widowControl/>
        <w:numPr>
          <w:ilvl w:val="0"/>
          <w:numId w:val="10"/>
        </w:numPr>
        <w:autoSpaceDE w:val="0"/>
        <w:autoSpaceDN w:val="0"/>
        <w:adjustRightInd w:val="0"/>
        <w:spacing w:line="240" w:lineRule="auto"/>
        <w:rPr>
          <w:rFonts w:ascii="Montserrat" w:hAnsi="Montserrat" w:cs="Arial"/>
          <w:sz w:val="18"/>
          <w:lang w:val="es-ES_tradnl"/>
        </w:rPr>
      </w:pPr>
      <w:r w:rsidRPr="00275AF6">
        <w:rPr>
          <w:rFonts w:ascii="Montserrat" w:hAnsi="Montserrat" w:cs="Arial"/>
          <w:sz w:val="18"/>
          <w:lang w:val="es-ES_tradnl"/>
        </w:rPr>
        <w:t>Datos de identificación</w:t>
      </w:r>
    </w:p>
    <w:p w14:paraId="223E9AAB" w14:textId="77777777" w:rsidR="00F36D45" w:rsidRPr="00275AF6" w:rsidRDefault="007B4D8C" w:rsidP="00F36D45">
      <w:pPr>
        <w:pStyle w:val="Prrafodelista"/>
        <w:widowControl/>
        <w:numPr>
          <w:ilvl w:val="0"/>
          <w:numId w:val="10"/>
        </w:numPr>
        <w:autoSpaceDE w:val="0"/>
        <w:autoSpaceDN w:val="0"/>
        <w:adjustRightInd w:val="0"/>
        <w:spacing w:line="240" w:lineRule="auto"/>
        <w:rPr>
          <w:rFonts w:ascii="Montserrat" w:hAnsi="Montserrat" w:cs="Arial"/>
          <w:sz w:val="18"/>
          <w:lang w:val="es-ES_tradnl"/>
        </w:rPr>
      </w:pPr>
      <w:r w:rsidRPr="00275AF6">
        <w:rPr>
          <w:rFonts w:ascii="Montserrat" w:hAnsi="Montserrat" w:cs="Arial"/>
          <w:sz w:val="18"/>
          <w:lang w:val="es-ES_tradnl"/>
        </w:rPr>
        <w:t xml:space="preserve">Actividades para la prevención de </w:t>
      </w:r>
      <w:r w:rsidR="00F36D45" w:rsidRPr="00275AF6">
        <w:rPr>
          <w:rFonts w:ascii="Montserrat" w:hAnsi="Montserrat" w:cs="Arial"/>
          <w:sz w:val="18"/>
          <w:lang w:val="es-ES_tradnl"/>
        </w:rPr>
        <w:t xml:space="preserve">Enfermedades </w:t>
      </w:r>
      <w:r w:rsidRPr="00275AF6">
        <w:rPr>
          <w:rFonts w:ascii="Montserrat" w:hAnsi="Montserrat" w:cs="Arial"/>
          <w:sz w:val="18"/>
          <w:lang w:val="es-ES_tradnl"/>
        </w:rPr>
        <w:t>diarreicas agudas</w:t>
      </w:r>
    </w:p>
    <w:p w14:paraId="77B9324E" w14:textId="77777777" w:rsidR="007B4D8C" w:rsidRPr="00275AF6" w:rsidRDefault="007B4D8C" w:rsidP="007B4D8C">
      <w:pPr>
        <w:pStyle w:val="Prrafodelista"/>
        <w:widowControl/>
        <w:numPr>
          <w:ilvl w:val="0"/>
          <w:numId w:val="10"/>
        </w:numPr>
        <w:autoSpaceDE w:val="0"/>
        <w:autoSpaceDN w:val="0"/>
        <w:adjustRightInd w:val="0"/>
        <w:spacing w:line="240" w:lineRule="auto"/>
        <w:rPr>
          <w:rFonts w:ascii="Montserrat" w:hAnsi="Montserrat" w:cs="Arial"/>
          <w:sz w:val="18"/>
          <w:lang w:val="es-ES_tradnl"/>
        </w:rPr>
      </w:pPr>
      <w:r w:rsidRPr="00275AF6">
        <w:rPr>
          <w:rFonts w:ascii="Montserrat" w:hAnsi="Montserrat" w:cs="Arial"/>
          <w:sz w:val="18"/>
          <w:lang w:val="es-ES_tradnl"/>
        </w:rPr>
        <w:t>Actividades para la prevención de Enfermedades respiratorias agudas</w:t>
      </w:r>
    </w:p>
    <w:p w14:paraId="7B316EC8" w14:textId="77777777" w:rsidR="007B4D8C" w:rsidRPr="00275AF6" w:rsidRDefault="007B4D8C" w:rsidP="007B4D8C">
      <w:pPr>
        <w:pStyle w:val="Ttulo2"/>
        <w:spacing w:before="160"/>
        <w:ind w:left="0"/>
        <w:rPr>
          <w:rFonts w:ascii="Montserrat" w:hAnsi="Montserrat" w:cs="Arial"/>
          <w:sz w:val="24"/>
          <w:lang w:val="es-ES_tradnl"/>
        </w:rPr>
      </w:pPr>
      <w:bookmarkStart w:id="20" w:name="_Toc64546371"/>
      <w:bookmarkStart w:id="21" w:name="_Toc92102970"/>
      <w:r w:rsidRPr="00275AF6">
        <w:rPr>
          <w:rFonts w:ascii="Montserrat" w:hAnsi="Montserrat" w:cs="Arial"/>
          <w:sz w:val="24"/>
          <w:lang w:val="es-ES_tradnl"/>
        </w:rPr>
        <w:t>Datos de identificación</w:t>
      </w:r>
      <w:bookmarkEnd w:id="20"/>
      <w:bookmarkEnd w:id="21"/>
    </w:p>
    <w:p w14:paraId="085760B5" w14:textId="5219479C" w:rsidR="007B4D8C" w:rsidRPr="00275AF6" w:rsidRDefault="7009C57F" w:rsidP="7009C57F">
      <w:pPr>
        <w:widowControl/>
        <w:spacing w:line="240" w:lineRule="auto"/>
        <w:rPr>
          <w:rFonts w:ascii="Montserrat" w:hAnsi="Montserrat" w:cs="Arial"/>
          <w:sz w:val="18"/>
          <w:szCs w:val="18"/>
          <w:lang w:val="es-ES"/>
        </w:rPr>
      </w:pPr>
      <w:r w:rsidRPr="00275AF6">
        <w:rPr>
          <w:rFonts w:ascii="Montserrat" w:hAnsi="Montserrat" w:cs="Arial"/>
          <w:sz w:val="18"/>
          <w:szCs w:val="18"/>
          <w:lang w:val="es-ES"/>
        </w:rPr>
        <w:t>Los datos de identificación se separarán para la unidad de atención, los relativos a la persona responsable del informe, así como la fecha del mes y año que reporta. Se compone de</w:t>
      </w:r>
      <w:r w:rsidR="007B59A4" w:rsidRPr="00275AF6">
        <w:rPr>
          <w:rFonts w:ascii="Montserrat" w:hAnsi="Montserrat" w:cs="Arial"/>
          <w:sz w:val="18"/>
          <w:szCs w:val="18"/>
          <w:lang w:val="es-ES"/>
        </w:rPr>
        <w:t xml:space="preserve"> 2</w:t>
      </w:r>
      <w:r w:rsidRPr="00275AF6">
        <w:rPr>
          <w:rFonts w:ascii="Montserrat" w:hAnsi="Montserrat" w:cs="Arial"/>
          <w:sz w:val="18"/>
          <w:szCs w:val="18"/>
          <w:lang w:val="es-ES"/>
        </w:rPr>
        <w:t xml:space="preserve"> variables:</w:t>
      </w:r>
    </w:p>
    <w:p w14:paraId="284CEC51" w14:textId="77777777" w:rsidR="007B4D8C" w:rsidRPr="00275AF6" w:rsidRDefault="007B4D8C" w:rsidP="007B4D8C">
      <w:pPr>
        <w:pStyle w:val="Prrafodelista"/>
        <w:numPr>
          <w:ilvl w:val="0"/>
          <w:numId w:val="1"/>
        </w:numPr>
        <w:rPr>
          <w:rFonts w:ascii="Montserrat" w:hAnsi="Montserrat" w:cs="Arial"/>
          <w:sz w:val="18"/>
          <w:szCs w:val="18"/>
          <w:lang w:val="es-ES_tradnl"/>
        </w:rPr>
      </w:pPr>
      <w:r w:rsidRPr="00275AF6">
        <w:rPr>
          <w:rFonts w:ascii="Montserrat" w:hAnsi="Montserrat" w:cs="Arial"/>
          <w:sz w:val="18"/>
          <w:szCs w:val="18"/>
          <w:lang w:val="es-ES_tradnl"/>
        </w:rPr>
        <w:t>De la jurisdicción</w:t>
      </w:r>
    </w:p>
    <w:p w14:paraId="275CBCFD" w14:textId="77777777" w:rsidR="007B4D8C" w:rsidRPr="00275AF6" w:rsidRDefault="007B4D8C" w:rsidP="007B4D8C">
      <w:pPr>
        <w:pStyle w:val="Prrafodelista"/>
        <w:numPr>
          <w:ilvl w:val="1"/>
          <w:numId w:val="1"/>
        </w:numPr>
        <w:rPr>
          <w:rFonts w:ascii="Montserrat" w:hAnsi="Montserrat" w:cs="Arial"/>
          <w:sz w:val="18"/>
          <w:szCs w:val="18"/>
          <w:lang w:val="es-ES_tradnl"/>
        </w:rPr>
      </w:pPr>
      <w:r w:rsidRPr="00275AF6">
        <w:rPr>
          <w:rFonts w:ascii="Montserrat" w:hAnsi="Montserrat" w:cs="Arial"/>
          <w:sz w:val="18"/>
          <w:szCs w:val="18"/>
          <w:lang w:val="es-ES_tradnl"/>
        </w:rPr>
        <w:t>Nombre de la unidad</w:t>
      </w:r>
    </w:p>
    <w:p w14:paraId="04837491" w14:textId="77777777" w:rsidR="007B4D8C" w:rsidRPr="00275AF6" w:rsidRDefault="007B4D8C" w:rsidP="007B4D8C">
      <w:pPr>
        <w:pStyle w:val="Prrafodelista"/>
        <w:numPr>
          <w:ilvl w:val="1"/>
          <w:numId w:val="1"/>
        </w:numPr>
        <w:rPr>
          <w:rFonts w:ascii="Montserrat" w:hAnsi="Montserrat" w:cs="Arial"/>
          <w:sz w:val="18"/>
          <w:szCs w:val="18"/>
          <w:lang w:val="es-ES_tradnl"/>
        </w:rPr>
      </w:pPr>
      <w:r w:rsidRPr="00275AF6">
        <w:rPr>
          <w:rFonts w:ascii="Montserrat" w:hAnsi="Montserrat" w:cs="Arial"/>
          <w:sz w:val="18"/>
          <w:szCs w:val="18"/>
          <w:lang w:val="es-ES_tradnl"/>
        </w:rPr>
        <w:t>CLUES</w:t>
      </w:r>
    </w:p>
    <w:p w14:paraId="3FE9F23F" w14:textId="77777777" w:rsidR="007B4D8C" w:rsidRPr="00275AF6" w:rsidRDefault="007B4D8C" w:rsidP="007B4D8C">
      <w:pPr>
        <w:pStyle w:val="Prrafodelista"/>
        <w:ind w:left="1440"/>
        <w:rPr>
          <w:rFonts w:ascii="Montserrat" w:hAnsi="Montserrat" w:cs="Arial"/>
          <w:sz w:val="18"/>
          <w:szCs w:val="18"/>
          <w:lang w:val="es-ES_tradnl"/>
        </w:rPr>
      </w:pPr>
    </w:p>
    <w:p w14:paraId="26A22ED3" w14:textId="77777777" w:rsidR="007B4D8C" w:rsidRPr="00275AF6" w:rsidRDefault="007B4D8C" w:rsidP="007B4D8C">
      <w:pPr>
        <w:pStyle w:val="Prrafodelista"/>
        <w:numPr>
          <w:ilvl w:val="0"/>
          <w:numId w:val="11"/>
        </w:numPr>
        <w:rPr>
          <w:rFonts w:ascii="Montserrat" w:hAnsi="Montserrat" w:cs="Arial"/>
          <w:sz w:val="18"/>
          <w:szCs w:val="18"/>
          <w:lang w:val="es-ES_tradnl"/>
        </w:rPr>
      </w:pPr>
      <w:r w:rsidRPr="00275AF6">
        <w:rPr>
          <w:rFonts w:ascii="Montserrat" w:hAnsi="Montserrat" w:cs="Arial"/>
          <w:sz w:val="18"/>
          <w:szCs w:val="18"/>
          <w:lang w:val="es-ES_tradnl"/>
        </w:rPr>
        <w:t>De la persona responsable y fecha del informe</w:t>
      </w:r>
    </w:p>
    <w:p w14:paraId="185173B9" w14:textId="77777777" w:rsidR="007B4D8C" w:rsidRPr="00275AF6" w:rsidRDefault="007B4D8C" w:rsidP="007B4D8C">
      <w:pPr>
        <w:pStyle w:val="Prrafodelista"/>
        <w:numPr>
          <w:ilvl w:val="0"/>
          <w:numId w:val="12"/>
        </w:numPr>
        <w:spacing w:line="240" w:lineRule="auto"/>
        <w:rPr>
          <w:rFonts w:ascii="Montserrat" w:hAnsi="Montserrat" w:cs="Arial"/>
          <w:sz w:val="18"/>
          <w:szCs w:val="18"/>
          <w:lang w:val="es-ES_tradnl"/>
        </w:rPr>
      </w:pPr>
      <w:r w:rsidRPr="00275AF6">
        <w:rPr>
          <w:rFonts w:ascii="Montserrat" w:hAnsi="Montserrat" w:cs="Arial"/>
          <w:sz w:val="18"/>
          <w:szCs w:val="18"/>
          <w:lang w:val="es-ES_tradnl"/>
        </w:rPr>
        <w:t>Nombre de</w:t>
      </w:r>
      <w:r w:rsidR="000E4F8F" w:rsidRPr="00275AF6">
        <w:rPr>
          <w:rFonts w:ascii="Montserrat" w:hAnsi="Montserrat" w:cs="Arial"/>
          <w:sz w:val="18"/>
          <w:szCs w:val="18"/>
          <w:lang w:val="es-ES_tradnl"/>
        </w:rPr>
        <w:t xml:space="preserve"> la o e</w:t>
      </w:r>
      <w:r w:rsidRPr="00275AF6">
        <w:rPr>
          <w:rFonts w:ascii="Montserrat" w:hAnsi="Montserrat" w:cs="Arial"/>
          <w:sz w:val="18"/>
          <w:szCs w:val="18"/>
          <w:lang w:val="es-ES_tradnl"/>
        </w:rPr>
        <w:t>l responsable</w:t>
      </w:r>
    </w:p>
    <w:p w14:paraId="34AC1A34" w14:textId="77777777" w:rsidR="00322142" w:rsidRPr="00275AF6" w:rsidRDefault="00322142" w:rsidP="007B4D8C">
      <w:pPr>
        <w:pStyle w:val="Prrafodelista"/>
        <w:numPr>
          <w:ilvl w:val="0"/>
          <w:numId w:val="12"/>
        </w:numPr>
        <w:spacing w:line="240" w:lineRule="auto"/>
        <w:rPr>
          <w:rFonts w:ascii="Montserrat" w:hAnsi="Montserrat" w:cs="Arial"/>
          <w:sz w:val="18"/>
          <w:szCs w:val="18"/>
          <w:lang w:val="es-ES_tradnl"/>
        </w:rPr>
      </w:pPr>
      <w:r w:rsidRPr="00275AF6">
        <w:rPr>
          <w:rFonts w:ascii="Montserrat" w:hAnsi="Montserrat" w:cs="Arial"/>
          <w:sz w:val="18"/>
          <w:szCs w:val="18"/>
          <w:lang w:val="es-ES_tradnl"/>
        </w:rPr>
        <w:t>Jornada que se reporta</w:t>
      </w:r>
    </w:p>
    <w:p w14:paraId="548C32D3" w14:textId="77777777" w:rsidR="00322142" w:rsidRPr="00275AF6" w:rsidRDefault="00322142" w:rsidP="00322142">
      <w:pPr>
        <w:pStyle w:val="Prrafodelista"/>
        <w:numPr>
          <w:ilvl w:val="1"/>
          <w:numId w:val="12"/>
        </w:numPr>
        <w:spacing w:line="240" w:lineRule="auto"/>
        <w:rPr>
          <w:rFonts w:ascii="Montserrat" w:hAnsi="Montserrat" w:cs="Arial"/>
          <w:sz w:val="18"/>
          <w:szCs w:val="18"/>
          <w:lang w:val="es-ES_tradnl"/>
        </w:rPr>
      </w:pPr>
      <w:r w:rsidRPr="00275AF6">
        <w:rPr>
          <w:rFonts w:ascii="Montserrat" w:hAnsi="Montserrat" w:cs="Arial"/>
          <w:sz w:val="18"/>
          <w:szCs w:val="18"/>
          <w:lang w:val="es-ES_tradnl"/>
        </w:rPr>
        <w:t>Segunda</w:t>
      </w:r>
    </w:p>
    <w:p w14:paraId="0ED620F5" w14:textId="77777777" w:rsidR="00322142" w:rsidRPr="00275AF6" w:rsidRDefault="00322142" w:rsidP="00322142">
      <w:pPr>
        <w:pStyle w:val="Prrafodelista"/>
        <w:numPr>
          <w:ilvl w:val="1"/>
          <w:numId w:val="12"/>
        </w:numPr>
        <w:spacing w:line="240" w:lineRule="auto"/>
        <w:rPr>
          <w:rFonts w:ascii="Montserrat" w:hAnsi="Montserrat" w:cs="Arial"/>
          <w:sz w:val="18"/>
          <w:szCs w:val="18"/>
          <w:lang w:val="es-ES_tradnl"/>
        </w:rPr>
      </w:pPr>
      <w:r w:rsidRPr="00275AF6">
        <w:rPr>
          <w:rFonts w:ascii="Montserrat" w:hAnsi="Montserrat" w:cs="Arial"/>
          <w:sz w:val="18"/>
          <w:szCs w:val="18"/>
          <w:lang w:val="es-ES_tradnl"/>
        </w:rPr>
        <w:t>Tercera</w:t>
      </w:r>
    </w:p>
    <w:p w14:paraId="4F9BA5E2" w14:textId="77777777" w:rsidR="007B4D8C" w:rsidRPr="00275AF6" w:rsidRDefault="007B4D8C" w:rsidP="001A6630">
      <w:pPr>
        <w:pStyle w:val="Prrafodelista"/>
        <w:numPr>
          <w:ilvl w:val="0"/>
          <w:numId w:val="12"/>
        </w:numPr>
        <w:spacing w:line="240" w:lineRule="auto"/>
        <w:rPr>
          <w:rFonts w:ascii="Montserrat" w:hAnsi="Montserrat" w:cs="Arial"/>
          <w:sz w:val="18"/>
          <w:szCs w:val="18"/>
          <w:lang w:val="es-ES_tradnl"/>
        </w:rPr>
      </w:pPr>
      <w:r w:rsidRPr="00275AF6">
        <w:rPr>
          <w:rFonts w:ascii="Montserrat" w:hAnsi="Montserrat" w:cs="Arial"/>
          <w:sz w:val="18"/>
          <w:szCs w:val="18"/>
          <w:lang w:val="es-ES_tradnl"/>
        </w:rPr>
        <w:t>Mes</w:t>
      </w:r>
    </w:p>
    <w:p w14:paraId="6D7CADB1" w14:textId="77777777" w:rsidR="007B4D8C" w:rsidRPr="00275AF6" w:rsidRDefault="007B4D8C" w:rsidP="001A6630">
      <w:pPr>
        <w:pStyle w:val="Prrafodelista"/>
        <w:numPr>
          <w:ilvl w:val="0"/>
          <w:numId w:val="12"/>
        </w:numPr>
        <w:spacing w:line="240" w:lineRule="auto"/>
        <w:rPr>
          <w:rFonts w:ascii="Montserrat" w:hAnsi="Montserrat" w:cs="Arial"/>
          <w:sz w:val="18"/>
          <w:szCs w:val="18"/>
          <w:lang w:val="es-ES_tradnl"/>
        </w:rPr>
      </w:pPr>
      <w:r w:rsidRPr="00275AF6">
        <w:rPr>
          <w:rFonts w:ascii="Montserrat" w:hAnsi="Montserrat" w:cs="Arial"/>
          <w:sz w:val="18"/>
          <w:szCs w:val="18"/>
          <w:lang w:val="es-ES_tradnl"/>
        </w:rPr>
        <w:t>Año</w:t>
      </w:r>
    </w:p>
    <w:p w14:paraId="1F72F646" w14:textId="77777777" w:rsidR="007B4D8C" w:rsidRPr="00275AF6" w:rsidRDefault="007B4D8C" w:rsidP="007B4D8C">
      <w:pPr>
        <w:rPr>
          <w:rFonts w:ascii="Montserrat" w:hAnsi="Montserrat" w:cs="Arial"/>
          <w:sz w:val="18"/>
          <w:szCs w:val="18"/>
          <w:lang w:val="es-ES_tradnl"/>
        </w:rPr>
      </w:pPr>
    </w:p>
    <w:p w14:paraId="0F25A910" w14:textId="77777777" w:rsidR="007B4D8C" w:rsidRPr="00275AF6" w:rsidRDefault="007B4D8C" w:rsidP="007B4D8C">
      <w:pPr>
        <w:pStyle w:val="Ttulo2"/>
        <w:spacing w:before="160"/>
        <w:ind w:left="0"/>
        <w:rPr>
          <w:rFonts w:ascii="Montserrat" w:hAnsi="Montserrat" w:cs="Arial"/>
          <w:sz w:val="24"/>
          <w:lang w:val="es-ES_tradnl"/>
        </w:rPr>
      </w:pPr>
      <w:bookmarkStart w:id="22" w:name="_Toc92102971"/>
      <w:r w:rsidRPr="00275AF6">
        <w:rPr>
          <w:rFonts w:ascii="Montserrat" w:hAnsi="Montserrat" w:cs="Arial"/>
          <w:sz w:val="24"/>
          <w:lang w:val="es-ES_tradnl"/>
        </w:rPr>
        <w:t>Actividades para la prevención de Enfermedades diarreicas agudas</w:t>
      </w:r>
      <w:bookmarkEnd w:id="22"/>
    </w:p>
    <w:p w14:paraId="5AE855B6" w14:textId="77777777" w:rsidR="007B4D8C" w:rsidRPr="00275AF6" w:rsidRDefault="007B4D8C" w:rsidP="007B4D8C">
      <w:pPr>
        <w:widowControl/>
        <w:spacing w:line="240" w:lineRule="auto"/>
        <w:rPr>
          <w:rFonts w:ascii="Montserrat" w:hAnsi="Montserrat" w:cs="Arial"/>
          <w:sz w:val="18"/>
          <w:szCs w:val="18"/>
          <w:lang w:val="es-ES_tradnl"/>
        </w:rPr>
      </w:pPr>
      <w:r w:rsidRPr="00275AF6">
        <w:rPr>
          <w:rFonts w:ascii="Montserrat" w:hAnsi="Montserrat" w:cs="Arial"/>
          <w:sz w:val="18"/>
          <w:szCs w:val="18"/>
          <w:lang w:val="es-ES_tradnl"/>
        </w:rPr>
        <w:t xml:space="preserve">El objetivo de este apartado es obtener el número de </w:t>
      </w:r>
      <w:proofErr w:type="spellStart"/>
      <w:r w:rsidRPr="00275AF6">
        <w:rPr>
          <w:rFonts w:ascii="Montserrat" w:hAnsi="Montserrat" w:cs="Arial"/>
          <w:sz w:val="18"/>
          <w:szCs w:val="18"/>
          <w:lang w:val="es-ES_tradnl"/>
        </w:rPr>
        <w:t>Albendazol</w:t>
      </w:r>
      <w:proofErr w:type="spellEnd"/>
      <w:r w:rsidRPr="00275AF6">
        <w:rPr>
          <w:rFonts w:ascii="Montserrat" w:hAnsi="Montserrat" w:cs="Arial"/>
          <w:sz w:val="18"/>
          <w:szCs w:val="18"/>
          <w:lang w:val="es-ES_tradnl"/>
        </w:rPr>
        <w:t xml:space="preserve"> entregado durante la Segunda y Tercera Jornada Nacional de Salud Pública a población de 2 a 14 años de edad.</w:t>
      </w:r>
    </w:p>
    <w:p w14:paraId="08CE6F91" w14:textId="77777777" w:rsidR="007B4D8C" w:rsidRPr="00275AF6" w:rsidRDefault="007B4D8C" w:rsidP="007B4D8C">
      <w:pPr>
        <w:rPr>
          <w:rFonts w:ascii="Montserrat" w:hAnsi="Montserrat" w:cs="Arial"/>
          <w:sz w:val="18"/>
          <w:szCs w:val="18"/>
          <w:highlight w:val="yellow"/>
          <w:lang w:val="es-ES_tradnl"/>
        </w:rPr>
      </w:pPr>
    </w:p>
    <w:p w14:paraId="761420F5" w14:textId="77777777" w:rsidR="007B4D8C" w:rsidRPr="00275AF6" w:rsidRDefault="007B4D8C" w:rsidP="007B4D8C">
      <w:pPr>
        <w:pStyle w:val="Ttulo2"/>
        <w:spacing w:before="160"/>
        <w:ind w:left="0"/>
        <w:rPr>
          <w:rFonts w:ascii="Montserrat" w:hAnsi="Montserrat" w:cs="Arial"/>
          <w:sz w:val="24"/>
          <w:lang w:val="es-ES_tradnl"/>
        </w:rPr>
      </w:pPr>
      <w:bookmarkStart w:id="23" w:name="_Toc92102972"/>
      <w:r w:rsidRPr="00275AF6">
        <w:rPr>
          <w:rFonts w:ascii="Montserrat" w:hAnsi="Montserrat" w:cs="Arial"/>
          <w:sz w:val="24"/>
          <w:lang w:val="es-ES_tradnl"/>
        </w:rPr>
        <w:t>Actividades para la prevención de Enfermedades respiratorias agudas</w:t>
      </w:r>
      <w:bookmarkEnd w:id="23"/>
    </w:p>
    <w:p w14:paraId="3BD560F7" w14:textId="77777777" w:rsidR="007B4D8C" w:rsidRPr="00275AF6" w:rsidRDefault="007B4D8C" w:rsidP="007B4D8C">
      <w:pPr>
        <w:widowControl/>
        <w:spacing w:line="240" w:lineRule="auto"/>
        <w:rPr>
          <w:rFonts w:ascii="Montserrat" w:hAnsi="Montserrat" w:cs="Arial"/>
          <w:sz w:val="18"/>
          <w:szCs w:val="18"/>
          <w:lang w:val="es-ES_tradnl"/>
        </w:rPr>
      </w:pPr>
      <w:r w:rsidRPr="00275AF6">
        <w:rPr>
          <w:rFonts w:ascii="Montserrat" w:hAnsi="Montserrat" w:cs="Arial"/>
          <w:sz w:val="18"/>
          <w:szCs w:val="18"/>
          <w:lang w:val="es-ES_tradnl"/>
        </w:rPr>
        <w:t>En este apartado se obtiene el número de Vitamina A para las niñas y los niños de 6 meses hasta los 4 años de edad, entregados durante la Segunda y Tercera Jornada Nacional de Salud Pública.</w:t>
      </w:r>
    </w:p>
    <w:p w14:paraId="61CDCEAD" w14:textId="77777777" w:rsidR="007B4D8C" w:rsidRPr="00275AF6" w:rsidRDefault="007B4D8C" w:rsidP="007B4D8C">
      <w:pPr>
        <w:widowControl/>
        <w:spacing w:line="240" w:lineRule="auto"/>
        <w:rPr>
          <w:rFonts w:ascii="Montserrat" w:hAnsi="Montserrat" w:cs="Arial"/>
          <w:sz w:val="18"/>
          <w:szCs w:val="18"/>
          <w:lang w:val="es-ES_tradnl"/>
        </w:rPr>
      </w:pPr>
    </w:p>
    <w:p w14:paraId="210F42C7" w14:textId="1E364BB8" w:rsidR="0026609B" w:rsidRPr="00275AF6" w:rsidRDefault="46F2553B" w:rsidP="46F2553B">
      <w:pPr>
        <w:pStyle w:val="Ttulo1"/>
        <w:spacing w:before="0" w:after="120"/>
        <w:rPr>
          <w:rFonts w:ascii="Montserrat Light" w:hAnsi="Montserrat Light"/>
        </w:rPr>
      </w:pPr>
      <w:bookmarkStart w:id="24" w:name="_Toc92102973"/>
      <w:bookmarkEnd w:id="19"/>
      <w:r w:rsidRPr="00275AF6">
        <w:rPr>
          <w:rFonts w:ascii="Montserrat Light" w:hAnsi="Montserrat Light"/>
        </w:rPr>
        <w:lastRenderedPageBreak/>
        <w:t xml:space="preserve">Instrucciones de Llenado del Informe de Actividades Realizadas para la Prevención de </w:t>
      </w:r>
      <w:proofErr w:type="spellStart"/>
      <w:r w:rsidRPr="00275AF6">
        <w:rPr>
          <w:rFonts w:ascii="Montserrat Light" w:hAnsi="Montserrat Light"/>
        </w:rPr>
        <w:t>EDA´s</w:t>
      </w:r>
      <w:proofErr w:type="spellEnd"/>
      <w:r w:rsidRPr="00275AF6">
        <w:rPr>
          <w:rFonts w:ascii="Montserrat Light" w:hAnsi="Montserrat Light"/>
        </w:rPr>
        <w:t xml:space="preserve"> e </w:t>
      </w:r>
      <w:proofErr w:type="spellStart"/>
      <w:r w:rsidRPr="00275AF6">
        <w:rPr>
          <w:rFonts w:ascii="Montserrat Light" w:hAnsi="Montserrat Light"/>
        </w:rPr>
        <w:t>IRA´s</w:t>
      </w:r>
      <w:proofErr w:type="spellEnd"/>
      <w:r w:rsidRPr="00275AF6">
        <w:rPr>
          <w:rFonts w:ascii="Montserrat Light" w:hAnsi="Montserrat Light"/>
        </w:rPr>
        <w:t xml:space="preserve"> en la Segunda y Tercera Jornada Nacional de Salud Pública (SINBA-SIS-SNEI)</w:t>
      </w:r>
      <w:bookmarkEnd w:id="24"/>
    </w:p>
    <w:p w14:paraId="12F576C1" w14:textId="77777777" w:rsidR="007B4D8C" w:rsidRPr="00275AF6" w:rsidRDefault="007B4D8C" w:rsidP="000E4F8F">
      <w:pPr>
        <w:pStyle w:val="Ttulo2"/>
        <w:spacing w:before="0"/>
        <w:ind w:left="0"/>
        <w:rPr>
          <w:rFonts w:ascii="Montserrat Medium" w:hAnsi="Montserrat Medium" w:cs="Arial"/>
          <w:b w:val="0"/>
          <w:sz w:val="24"/>
          <w:lang w:val="es-ES_tradnl"/>
        </w:rPr>
      </w:pPr>
      <w:bookmarkStart w:id="25" w:name="_Toc92102974"/>
      <w:r w:rsidRPr="00275AF6">
        <w:rPr>
          <w:rFonts w:ascii="Montserrat Medium" w:hAnsi="Montserrat Medium" w:cs="Arial"/>
          <w:b w:val="0"/>
          <w:sz w:val="24"/>
          <w:lang w:val="es-ES_tradnl"/>
        </w:rPr>
        <w:t>Instrucciones Generales</w:t>
      </w:r>
      <w:bookmarkEnd w:id="25"/>
    </w:p>
    <w:p w14:paraId="7F647AF7" w14:textId="77777777" w:rsidR="007B4D8C" w:rsidRPr="00275AF6" w:rsidRDefault="007B4D8C" w:rsidP="00322142">
      <w:pPr>
        <w:pStyle w:val="Prrafodelista"/>
        <w:numPr>
          <w:ilvl w:val="0"/>
          <w:numId w:val="4"/>
        </w:numPr>
        <w:rPr>
          <w:rFonts w:ascii="Montserrat" w:hAnsi="Montserrat" w:cs="Arial"/>
          <w:sz w:val="18"/>
          <w:szCs w:val="18"/>
          <w:lang w:val="es-ES_tradnl"/>
        </w:rPr>
      </w:pPr>
      <w:r w:rsidRPr="00275AF6">
        <w:rPr>
          <w:rFonts w:ascii="Montserrat" w:hAnsi="Montserrat" w:cs="Arial"/>
          <w:sz w:val="18"/>
          <w:szCs w:val="18"/>
          <w:lang w:val="es-ES_tradnl"/>
        </w:rPr>
        <w:t xml:space="preserve">El formato ha sido diseñado para que </w:t>
      </w:r>
      <w:r w:rsidR="000E4F8F" w:rsidRPr="00275AF6">
        <w:rPr>
          <w:rFonts w:ascii="Montserrat" w:hAnsi="Montserrat" w:cs="Arial"/>
          <w:sz w:val="18"/>
          <w:szCs w:val="18"/>
          <w:lang w:val="es-ES_tradnl"/>
        </w:rPr>
        <w:t xml:space="preserve">las y </w:t>
      </w:r>
      <w:r w:rsidRPr="00275AF6">
        <w:rPr>
          <w:rFonts w:ascii="Montserrat" w:hAnsi="Montserrat" w:cs="Arial"/>
          <w:sz w:val="18"/>
          <w:szCs w:val="18"/>
          <w:lang w:val="es-ES_tradnl"/>
        </w:rPr>
        <w:t xml:space="preserve">los prestadores de servicio cuenten con una herramienta de registro de las actividades realizadas durante la </w:t>
      </w:r>
      <w:r w:rsidRPr="00275AF6">
        <w:rPr>
          <w:rFonts w:ascii="Montserrat" w:hAnsi="Montserrat"/>
          <w:sz w:val="18"/>
          <w:szCs w:val="18"/>
          <w:lang w:val="es-ES_tradnl"/>
        </w:rPr>
        <w:t>Jornada Nacional de Salud</w:t>
      </w:r>
      <w:r w:rsidR="00322142" w:rsidRPr="00275AF6">
        <w:rPr>
          <w:rFonts w:ascii="Montserrat" w:hAnsi="Montserrat"/>
          <w:sz w:val="18"/>
          <w:szCs w:val="18"/>
          <w:lang w:val="es-ES_tradnl"/>
        </w:rPr>
        <w:t xml:space="preserve"> Pública</w:t>
      </w:r>
      <w:r w:rsidRPr="00275AF6">
        <w:rPr>
          <w:rFonts w:ascii="Montserrat" w:hAnsi="Montserrat"/>
          <w:sz w:val="18"/>
          <w:szCs w:val="18"/>
          <w:lang w:val="es-ES_tradnl"/>
        </w:rPr>
        <w:t xml:space="preserve"> para </w:t>
      </w:r>
      <w:r w:rsidR="00322142" w:rsidRPr="00275AF6">
        <w:rPr>
          <w:rFonts w:ascii="Montserrat" w:hAnsi="Montserrat"/>
          <w:sz w:val="18"/>
          <w:szCs w:val="18"/>
          <w:lang w:val="es-ES_tradnl"/>
        </w:rPr>
        <w:t>la prevención de EDA´S e IRA´S.</w:t>
      </w:r>
    </w:p>
    <w:p w14:paraId="5A8741EE" w14:textId="77777777" w:rsidR="00322142" w:rsidRPr="00275AF6" w:rsidRDefault="00322142" w:rsidP="00322142">
      <w:pPr>
        <w:pStyle w:val="Prrafodelista"/>
        <w:numPr>
          <w:ilvl w:val="0"/>
          <w:numId w:val="4"/>
        </w:numPr>
        <w:rPr>
          <w:rFonts w:ascii="Montserrat" w:hAnsi="Montserrat" w:cs="Arial"/>
          <w:sz w:val="18"/>
          <w:szCs w:val="18"/>
          <w:lang w:val="es-ES_tradnl"/>
        </w:rPr>
      </w:pPr>
      <w:r w:rsidRPr="00275AF6">
        <w:rPr>
          <w:rFonts w:ascii="Montserrat" w:hAnsi="Montserrat" w:cs="Arial"/>
          <w:sz w:val="18"/>
          <w:szCs w:val="18"/>
          <w:lang w:val="es-ES_tradnl"/>
        </w:rPr>
        <w:t xml:space="preserve">Se llenará un formato por establecimiento de salud para uso exclusivo de las actividades adicionales (administración de </w:t>
      </w:r>
      <w:proofErr w:type="spellStart"/>
      <w:r w:rsidRPr="00275AF6">
        <w:rPr>
          <w:rFonts w:ascii="Montserrat" w:hAnsi="Montserrat" w:cs="Arial"/>
          <w:sz w:val="18"/>
          <w:szCs w:val="18"/>
          <w:lang w:val="es-ES_tradnl"/>
        </w:rPr>
        <w:t>Albendazol</w:t>
      </w:r>
      <w:proofErr w:type="spellEnd"/>
      <w:r w:rsidRPr="00275AF6">
        <w:rPr>
          <w:rFonts w:ascii="Montserrat" w:hAnsi="Montserrat" w:cs="Arial"/>
          <w:sz w:val="18"/>
          <w:szCs w:val="18"/>
          <w:lang w:val="es-ES_tradnl"/>
        </w:rPr>
        <w:t xml:space="preserve"> y vitamina A), realizadas durante la segunda y tercera Jornada Nacional de Salud, túrnelo al área de estadística o responsable de la información de SIS para su captura en el mes que se indique sea integrado.</w:t>
      </w:r>
    </w:p>
    <w:p w14:paraId="3F4B9D6F" w14:textId="77777777" w:rsidR="00322142" w:rsidRPr="00275AF6" w:rsidRDefault="00322142" w:rsidP="00322142">
      <w:pPr>
        <w:pStyle w:val="Prrafodelista"/>
        <w:numPr>
          <w:ilvl w:val="0"/>
          <w:numId w:val="4"/>
        </w:numPr>
        <w:rPr>
          <w:rFonts w:ascii="Montserrat" w:hAnsi="Montserrat" w:cs="Arial"/>
          <w:sz w:val="18"/>
          <w:szCs w:val="18"/>
          <w:lang w:val="es-ES_tradnl"/>
        </w:rPr>
      </w:pPr>
      <w:r w:rsidRPr="00275AF6">
        <w:rPr>
          <w:rFonts w:ascii="Montserrat" w:hAnsi="Montserrat" w:cs="Arial"/>
          <w:sz w:val="18"/>
          <w:szCs w:val="18"/>
          <w:lang w:val="es-ES_tradnl"/>
        </w:rPr>
        <w:t xml:space="preserve">Los datos aquí reportados NO DEBERÁN SER INCLUIDOS en el Informe Mensual de Actividades de la Unidad Médica SIS-SS-CE-H y debe ser debidamente validado por </w:t>
      </w:r>
      <w:r w:rsidR="000E4F8F" w:rsidRPr="00275AF6">
        <w:rPr>
          <w:rFonts w:ascii="Montserrat" w:hAnsi="Montserrat" w:cs="Arial"/>
          <w:sz w:val="18"/>
          <w:szCs w:val="18"/>
          <w:lang w:val="es-ES_tradnl"/>
        </w:rPr>
        <w:t xml:space="preserve">la o </w:t>
      </w:r>
      <w:r w:rsidRPr="00275AF6">
        <w:rPr>
          <w:rFonts w:ascii="Montserrat" w:hAnsi="Montserrat" w:cs="Arial"/>
          <w:sz w:val="18"/>
          <w:szCs w:val="18"/>
          <w:lang w:val="es-ES_tradnl"/>
        </w:rPr>
        <w:t>el Responsable del programa en el nivel jurisdiccional.</w:t>
      </w:r>
    </w:p>
    <w:p w14:paraId="075C4A31" w14:textId="77777777" w:rsidR="007B4D8C" w:rsidRPr="00275AF6" w:rsidRDefault="007B4D8C" w:rsidP="00322142">
      <w:pPr>
        <w:pStyle w:val="Prrafodelista"/>
        <w:numPr>
          <w:ilvl w:val="0"/>
          <w:numId w:val="4"/>
        </w:numPr>
        <w:rPr>
          <w:rFonts w:ascii="Montserrat" w:hAnsi="Montserrat" w:cs="Arial"/>
          <w:sz w:val="18"/>
          <w:szCs w:val="18"/>
          <w:lang w:val="es-ES_tradnl"/>
        </w:rPr>
      </w:pPr>
      <w:r w:rsidRPr="00275AF6">
        <w:rPr>
          <w:rFonts w:ascii="Montserrat" w:hAnsi="Montserrat" w:cs="Arial"/>
          <w:sz w:val="18"/>
          <w:szCs w:val="18"/>
          <w:lang w:val="es-ES_tradnl"/>
        </w:rPr>
        <w:t xml:space="preserve">Para el llenado del Informe de Actividades Realizadas para la Prevención de </w:t>
      </w:r>
      <w:proofErr w:type="spellStart"/>
      <w:r w:rsidRPr="00275AF6">
        <w:rPr>
          <w:rFonts w:ascii="Montserrat" w:hAnsi="Montserrat" w:cs="Arial"/>
          <w:sz w:val="18"/>
          <w:szCs w:val="18"/>
          <w:lang w:val="es-ES_tradnl"/>
        </w:rPr>
        <w:t>EDA´s</w:t>
      </w:r>
      <w:proofErr w:type="spellEnd"/>
      <w:r w:rsidRPr="00275AF6">
        <w:rPr>
          <w:rFonts w:ascii="Montserrat" w:hAnsi="Montserrat" w:cs="Arial"/>
          <w:sz w:val="18"/>
          <w:szCs w:val="18"/>
          <w:lang w:val="es-ES_tradnl"/>
        </w:rPr>
        <w:t xml:space="preserve"> e </w:t>
      </w:r>
      <w:proofErr w:type="spellStart"/>
      <w:r w:rsidRPr="00275AF6">
        <w:rPr>
          <w:rFonts w:ascii="Montserrat" w:hAnsi="Montserrat" w:cs="Arial"/>
          <w:sz w:val="18"/>
          <w:szCs w:val="18"/>
          <w:lang w:val="es-ES_tradnl"/>
        </w:rPr>
        <w:t>IRA´s</w:t>
      </w:r>
      <w:proofErr w:type="spellEnd"/>
      <w:r w:rsidRPr="00275AF6">
        <w:rPr>
          <w:rFonts w:ascii="Montserrat" w:hAnsi="Montserrat" w:cs="Arial"/>
          <w:sz w:val="18"/>
          <w:szCs w:val="18"/>
          <w:lang w:val="es-ES_tradnl"/>
        </w:rPr>
        <w:t xml:space="preserve"> en la Segunda y Tercera Jornada Nacional de Salud Pública, debe escribir con tinta, letra de molde, sin abreviaturas, utilizar únicamente bolígrafo, no usar plumas con tinta de gel, pluma fuente, plumón o similares, debido a que los trazos pierden claridad y este tipo de tintas tienden a desaparecer con el tiempo. </w:t>
      </w:r>
    </w:p>
    <w:p w14:paraId="6B8DA53B" w14:textId="0A9AF351" w:rsidR="007B4D8C" w:rsidRPr="00275AF6" w:rsidRDefault="46F2553B" w:rsidP="46F2553B">
      <w:pPr>
        <w:pStyle w:val="Prrafodelista"/>
        <w:numPr>
          <w:ilvl w:val="0"/>
          <w:numId w:val="4"/>
        </w:numPr>
        <w:rPr>
          <w:rFonts w:ascii="Montserrat" w:hAnsi="Montserrat" w:cs="Arial"/>
          <w:sz w:val="18"/>
          <w:szCs w:val="18"/>
          <w:lang w:val="es-ES"/>
        </w:rPr>
      </w:pPr>
      <w:r w:rsidRPr="00275AF6">
        <w:rPr>
          <w:rFonts w:ascii="Montserrat" w:hAnsi="Montserrat" w:cs="Arial"/>
          <w:sz w:val="18"/>
          <w:szCs w:val="18"/>
          <w:lang w:val="es-ES"/>
        </w:rPr>
        <w:t>La persona que llene el informe es la responsable de su contenido, por lo que se recomienda llenarlo cuidadosamente, plasmando información completa y veraz.</w:t>
      </w:r>
    </w:p>
    <w:p w14:paraId="776A9339" w14:textId="77777777" w:rsidR="007B4D8C" w:rsidRPr="00275AF6" w:rsidRDefault="007B4D8C" w:rsidP="00322142">
      <w:pPr>
        <w:pStyle w:val="Prrafodelista"/>
        <w:numPr>
          <w:ilvl w:val="0"/>
          <w:numId w:val="4"/>
        </w:numPr>
        <w:rPr>
          <w:rFonts w:ascii="Montserrat" w:hAnsi="Montserrat" w:cs="Arial"/>
          <w:sz w:val="18"/>
          <w:szCs w:val="18"/>
          <w:lang w:val="es-ES_tradnl"/>
        </w:rPr>
      </w:pPr>
      <w:r w:rsidRPr="00275AF6">
        <w:rPr>
          <w:rFonts w:ascii="Montserrat" w:hAnsi="Montserrat" w:cs="Arial"/>
          <w:sz w:val="18"/>
          <w:szCs w:val="18"/>
          <w:lang w:val="es-ES_tradnl"/>
        </w:rPr>
        <w:t xml:space="preserve">Para las celdas en que se requiera anotar números (fechas, total, etc.) deben usarse números arábigos (0, 1, </w:t>
      </w:r>
      <w:proofErr w:type="gramStart"/>
      <w:r w:rsidRPr="00275AF6">
        <w:rPr>
          <w:rFonts w:ascii="Montserrat" w:hAnsi="Montserrat" w:cs="Arial"/>
          <w:sz w:val="18"/>
          <w:szCs w:val="18"/>
          <w:lang w:val="es-ES_tradnl"/>
        </w:rPr>
        <w:t>2,…</w:t>
      </w:r>
      <w:proofErr w:type="gramEnd"/>
      <w:r w:rsidRPr="00275AF6">
        <w:rPr>
          <w:rFonts w:ascii="Montserrat" w:hAnsi="Montserrat" w:cs="Arial"/>
          <w:sz w:val="18"/>
          <w:szCs w:val="18"/>
          <w:lang w:val="es-ES_tradnl"/>
        </w:rPr>
        <w:t>, 9).</w:t>
      </w:r>
    </w:p>
    <w:p w14:paraId="62D517DF" w14:textId="77777777" w:rsidR="00223F20" w:rsidRPr="00275AF6" w:rsidRDefault="00223F20" w:rsidP="000E4F8F">
      <w:pPr>
        <w:pStyle w:val="Ttulo2"/>
        <w:spacing w:before="240"/>
        <w:ind w:left="0"/>
        <w:rPr>
          <w:rFonts w:ascii="Montserrat" w:hAnsi="Montserrat"/>
          <w:sz w:val="24"/>
          <w:szCs w:val="24"/>
          <w:lang w:val="es-ES"/>
        </w:rPr>
      </w:pPr>
      <w:bookmarkStart w:id="26" w:name="_Toc92102975"/>
      <w:r w:rsidRPr="00275AF6">
        <w:rPr>
          <w:rFonts w:ascii="Montserrat" w:hAnsi="Montserrat"/>
          <w:sz w:val="24"/>
          <w:szCs w:val="24"/>
          <w:lang w:val="es-ES"/>
        </w:rPr>
        <w:t>DATOS DE LA UNIDAD</w:t>
      </w:r>
      <w:bookmarkEnd w:id="26"/>
    </w:p>
    <w:p w14:paraId="5276626B" w14:textId="77777777" w:rsidR="00322142" w:rsidRPr="00275AF6" w:rsidRDefault="00322142" w:rsidP="00322142">
      <w:pPr>
        <w:rPr>
          <w:rFonts w:ascii="Montserrat" w:hAnsi="Montserrat"/>
          <w:b/>
          <w:i/>
          <w:sz w:val="22"/>
          <w:u w:val="single"/>
          <w:lang w:val="es-ES"/>
        </w:rPr>
      </w:pPr>
      <w:r w:rsidRPr="00275AF6">
        <w:rPr>
          <w:rFonts w:ascii="Montserrat" w:hAnsi="Montserrat"/>
          <w:b/>
          <w:i/>
          <w:sz w:val="22"/>
          <w:u w:val="single"/>
          <w:lang w:val="es-ES"/>
        </w:rPr>
        <w:t>NOMBRE DE LA UNIDAD:</w:t>
      </w:r>
    </w:p>
    <w:p w14:paraId="583D4278" w14:textId="77777777" w:rsidR="00223F20" w:rsidRPr="00275AF6" w:rsidRDefault="00223F20" w:rsidP="00223F20">
      <w:pPr>
        <w:tabs>
          <w:tab w:val="left" w:pos="4500"/>
          <w:tab w:val="left" w:pos="12960"/>
        </w:tabs>
        <w:rPr>
          <w:rFonts w:ascii="Montserrat" w:hAnsi="Montserrat" w:cs="Arial"/>
          <w:sz w:val="18"/>
          <w:szCs w:val="18"/>
        </w:rPr>
      </w:pPr>
      <w:r w:rsidRPr="00275AF6">
        <w:rPr>
          <w:rFonts w:ascii="Montserrat" w:hAnsi="Montserrat" w:cs="Arial"/>
          <w:sz w:val="18"/>
          <w:szCs w:val="18"/>
        </w:rPr>
        <w:t>En el encabezado de la hoja anote el nombre de la unidad médica</w:t>
      </w:r>
      <w:r w:rsidR="002F7165" w:rsidRPr="00275AF6">
        <w:rPr>
          <w:rFonts w:ascii="Montserrat" w:hAnsi="Montserrat" w:cs="Arial"/>
          <w:sz w:val="18"/>
          <w:szCs w:val="18"/>
        </w:rPr>
        <w:t xml:space="preserve"> en donde se está llevando a cabo esta atención durante la segunda y tercera </w:t>
      </w:r>
      <w:r w:rsidR="00284A2C" w:rsidRPr="00275AF6">
        <w:rPr>
          <w:rFonts w:ascii="Montserrat" w:hAnsi="Montserrat" w:cs="Arial"/>
          <w:sz w:val="18"/>
          <w:szCs w:val="18"/>
        </w:rPr>
        <w:t>Jornada</w:t>
      </w:r>
      <w:r w:rsidR="002F7165" w:rsidRPr="00275AF6">
        <w:rPr>
          <w:rFonts w:ascii="Montserrat" w:hAnsi="Montserrat" w:cs="Arial"/>
          <w:sz w:val="18"/>
          <w:szCs w:val="18"/>
        </w:rPr>
        <w:t xml:space="preserve"> </w:t>
      </w:r>
      <w:r w:rsidR="00322142" w:rsidRPr="00275AF6">
        <w:rPr>
          <w:rFonts w:ascii="Montserrat" w:hAnsi="Montserrat" w:cs="Arial"/>
          <w:sz w:val="18"/>
          <w:szCs w:val="18"/>
        </w:rPr>
        <w:t xml:space="preserve">Nacional </w:t>
      </w:r>
      <w:r w:rsidR="002F7165" w:rsidRPr="00275AF6">
        <w:rPr>
          <w:rFonts w:ascii="Montserrat" w:hAnsi="Montserrat" w:cs="Arial"/>
          <w:sz w:val="18"/>
          <w:szCs w:val="18"/>
        </w:rPr>
        <w:t xml:space="preserve">de </w:t>
      </w:r>
      <w:r w:rsidR="00322142" w:rsidRPr="00275AF6">
        <w:rPr>
          <w:rFonts w:ascii="Montserrat" w:hAnsi="Montserrat" w:cs="Arial"/>
          <w:sz w:val="18"/>
          <w:szCs w:val="18"/>
        </w:rPr>
        <w:t>Salud Pública</w:t>
      </w:r>
      <w:r w:rsidRPr="00275AF6">
        <w:rPr>
          <w:rFonts w:ascii="Montserrat" w:hAnsi="Montserrat" w:cs="Arial"/>
          <w:sz w:val="18"/>
          <w:szCs w:val="18"/>
        </w:rPr>
        <w:t>.</w:t>
      </w:r>
    </w:p>
    <w:p w14:paraId="6BB9E253" w14:textId="77777777" w:rsidR="00965A40" w:rsidRPr="00275AF6" w:rsidRDefault="00965A40" w:rsidP="00223F20">
      <w:pPr>
        <w:tabs>
          <w:tab w:val="left" w:pos="4500"/>
          <w:tab w:val="left" w:pos="12960"/>
        </w:tabs>
        <w:rPr>
          <w:rFonts w:ascii="Montserrat" w:hAnsi="Montserrat" w:cs="Arial"/>
          <w:sz w:val="18"/>
          <w:szCs w:val="18"/>
        </w:rPr>
      </w:pPr>
    </w:p>
    <w:p w14:paraId="1CA3F377" w14:textId="77777777" w:rsidR="00965A40" w:rsidRPr="00275AF6" w:rsidRDefault="00965A40" w:rsidP="00965A40">
      <w:pPr>
        <w:rPr>
          <w:rFonts w:ascii="Montserrat" w:hAnsi="Montserrat"/>
          <w:b/>
          <w:i/>
          <w:sz w:val="22"/>
          <w:u w:val="single"/>
          <w:lang w:val="es-ES"/>
        </w:rPr>
      </w:pPr>
      <w:r w:rsidRPr="00275AF6">
        <w:rPr>
          <w:rFonts w:ascii="Montserrat" w:hAnsi="Montserrat"/>
          <w:b/>
          <w:i/>
          <w:sz w:val="22"/>
          <w:u w:val="single"/>
          <w:lang w:val="es-ES"/>
        </w:rPr>
        <w:t>CLUES*:</w:t>
      </w:r>
    </w:p>
    <w:p w14:paraId="33A2DADD" w14:textId="77777777" w:rsidR="00965A40" w:rsidRPr="00275AF6" w:rsidRDefault="00965A40" w:rsidP="00965A40">
      <w:pPr>
        <w:rPr>
          <w:rFonts w:ascii="Montserrat" w:hAnsi="Montserrat" w:cs="Arial"/>
          <w:sz w:val="18"/>
          <w:szCs w:val="18"/>
          <w:lang w:val="es-ES_tradnl"/>
        </w:rPr>
      </w:pPr>
      <w:r w:rsidRPr="00275AF6">
        <w:rPr>
          <w:rFonts w:ascii="Montserrat" w:hAnsi="Montserrat" w:cs="Arial"/>
          <w:sz w:val="18"/>
          <w:szCs w:val="18"/>
          <w:lang w:val="es-ES_tradnl"/>
        </w:rPr>
        <w:t xml:space="preserve">Registre la CLUES de la unidad, con base </w:t>
      </w:r>
      <w:r w:rsidR="000E4F8F" w:rsidRPr="00275AF6">
        <w:rPr>
          <w:rFonts w:ascii="Montserrat" w:hAnsi="Montserrat" w:cs="Arial"/>
          <w:sz w:val="18"/>
          <w:szCs w:val="18"/>
          <w:lang w:val="es-ES_tradnl"/>
        </w:rPr>
        <w:t>en el</w:t>
      </w:r>
      <w:r w:rsidRPr="00275AF6">
        <w:rPr>
          <w:rFonts w:ascii="Montserrat" w:hAnsi="Montserrat" w:cs="Arial"/>
          <w:sz w:val="18"/>
          <w:szCs w:val="18"/>
          <w:lang w:val="es-ES_tradnl"/>
        </w:rPr>
        <w:t xml:space="preserve"> 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3DE523C" w14:textId="77777777" w:rsidR="000E4F8F" w:rsidRPr="00275AF6" w:rsidRDefault="000E4F8F" w:rsidP="00322142">
      <w:pPr>
        <w:rPr>
          <w:rFonts w:ascii="Montserrat" w:hAnsi="Montserrat"/>
          <w:b/>
          <w:i/>
          <w:sz w:val="22"/>
          <w:u w:val="single"/>
          <w:lang w:val="es-ES"/>
        </w:rPr>
      </w:pPr>
    </w:p>
    <w:p w14:paraId="31CCF302" w14:textId="77777777" w:rsidR="00223F20" w:rsidRPr="00275AF6" w:rsidRDefault="00223F20" w:rsidP="00322142">
      <w:pPr>
        <w:rPr>
          <w:rFonts w:ascii="Montserrat" w:hAnsi="Montserrat"/>
          <w:b/>
          <w:i/>
          <w:sz w:val="22"/>
          <w:u w:val="single"/>
          <w:lang w:val="es-ES"/>
        </w:rPr>
      </w:pPr>
      <w:r w:rsidRPr="00275AF6">
        <w:rPr>
          <w:rFonts w:ascii="Montserrat" w:hAnsi="Montserrat"/>
          <w:b/>
          <w:i/>
          <w:sz w:val="22"/>
          <w:u w:val="single"/>
          <w:lang w:val="es-ES"/>
        </w:rPr>
        <w:lastRenderedPageBreak/>
        <w:t>FECHA</w:t>
      </w:r>
    </w:p>
    <w:p w14:paraId="78F45B2E" w14:textId="77777777" w:rsidR="00223F20" w:rsidRPr="00275AF6" w:rsidRDefault="00223F20" w:rsidP="00223F20">
      <w:pPr>
        <w:rPr>
          <w:rFonts w:ascii="Montserrat" w:hAnsi="Montserrat" w:cs="Arial"/>
          <w:sz w:val="18"/>
          <w:szCs w:val="18"/>
        </w:rPr>
      </w:pPr>
      <w:r w:rsidRPr="00275AF6">
        <w:rPr>
          <w:rFonts w:ascii="Montserrat" w:hAnsi="Montserrat" w:cs="Arial"/>
          <w:sz w:val="18"/>
          <w:szCs w:val="18"/>
        </w:rPr>
        <w:t>Anote la fecha de entrega del Informe, considere el calendario de entrega al área de estadística para el mes al</w:t>
      </w:r>
      <w:r w:rsidR="00CD05FD" w:rsidRPr="00275AF6">
        <w:rPr>
          <w:rFonts w:ascii="Montserrat" w:hAnsi="Montserrat" w:cs="Arial"/>
          <w:sz w:val="18"/>
          <w:szCs w:val="18"/>
        </w:rPr>
        <w:t xml:space="preserve"> que corresponde la información y pueda ser capturada en tiempo y forma, con base </w:t>
      </w:r>
      <w:r w:rsidR="000E4F8F" w:rsidRPr="00275AF6">
        <w:rPr>
          <w:rFonts w:ascii="Montserrat" w:hAnsi="Montserrat" w:cs="Arial"/>
          <w:sz w:val="18"/>
          <w:szCs w:val="18"/>
        </w:rPr>
        <w:t xml:space="preserve">en </w:t>
      </w:r>
      <w:r w:rsidR="00CD05FD" w:rsidRPr="00275AF6">
        <w:rPr>
          <w:rFonts w:ascii="Montserrat" w:hAnsi="Montserrat" w:cs="Arial"/>
          <w:sz w:val="18"/>
          <w:szCs w:val="18"/>
        </w:rPr>
        <w:t xml:space="preserve">la fecha de entrega. </w:t>
      </w:r>
    </w:p>
    <w:p w14:paraId="73C65B31" w14:textId="7565FDD9" w:rsidR="00223F20" w:rsidRPr="00275AF6" w:rsidRDefault="46F2553B" w:rsidP="46F2553B">
      <w:pPr>
        <w:pStyle w:val="Ttulo2"/>
        <w:spacing w:before="120" w:after="0"/>
        <w:ind w:left="0"/>
        <w:rPr>
          <w:rFonts w:ascii="Montserrat" w:hAnsi="Montserrat"/>
          <w:sz w:val="24"/>
          <w:szCs w:val="24"/>
        </w:rPr>
      </w:pPr>
      <w:bookmarkStart w:id="27" w:name="_Toc92102976"/>
      <w:r w:rsidRPr="00275AF6">
        <w:rPr>
          <w:rFonts w:ascii="Montserrat" w:hAnsi="Montserrat"/>
          <w:sz w:val="24"/>
          <w:szCs w:val="24"/>
        </w:rPr>
        <w:t>RESPONSABLE DE LLENADO</w:t>
      </w:r>
      <w:bookmarkEnd w:id="27"/>
    </w:p>
    <w:p w14:paraId="079D9AB2" w14:textId="5E550EB7" w:rsidR="00223F20" w:rsidRPr="00275AF6" w:rsidRDefault="7009C57F" w:rsidP="000E4F8F">
      <w:pPr>
        <w:rPr>
          <w:rFonts w:ascii="Montserrat" w:hAnsi="Montserrat" w:cs="Arial"/>
          <w:sz w:val="18"/>
          <w:szCs w:val="18"/>
        </w:rPr>
      </w:pPr>
      <w:r w:rsidRPr="00275AF6">
        <w:rPr>
          <w:rFonts w:ascii="Montserrat" w:hAnsi="Montserrat" w:cs="Arial"/>
          <w:sz w:val="18"/>
          <w:szCs w:val="18"/>
        </w:rPr>
        <w:t xml:space="preserve">Anote nombre del personal de salud de la unidad médica, ya sea médica/médico o enfermera/enfermero, o la persona que la o el </w:t>
      </w:r>
      <w:bookmarkStart w:id="28" w:name="_Int_nsnaL2rH"/>
      <w:r w:rsidRPr="00275AF6">
        <w:rPr>
          <w:rFonts w:ascii="Montserrat" w:hAnsi="Montserrat" w:cs="Arial"/>
          <w:sz w:val="18"/>
          <w:szCs w:val="18"/>
        </w:rPr>
        <w:t>Director</w:t>
      </w:r>
      <w:bookmarkEnd w:id="28"/>
      <w:r w:rsidRPr="00275AF6">
        <w:rPr>
          <w:rFonts w:ascii="Montserrat" w:hAnsi="Montserrat" w:cs="Arial"/>
          <w:sz w:val="18"/>
          <w:szCs w:val="18"/>
        </w:rPr>
        <w:t xml:space="preserve"> de la unidad designe como responsable de esta Unidad Médica de Salud; que haya estado al mando de la atención del paciente.</w:t>
      </w:r>
    </w:p>
    <w:p w14:paraId="2056FC7C" w14:textId="77777777" w:rsidR="00223F20" w:rsidRPr="00275AF6" w:rsidRDefault="00284A2C" w:rsidP="000E4F8F">
      <w:pPr>
        <w:pStyle w:val="Ttulo2"/>
        <w:spacing w:before="100" w:beforeAutospacing="1" w:after="0"/>
        <w:ind w:left="0"/>
        <w:rPr>
          <w:rFonts w:ascii="Montserrat" w:hAnsi="Montserrat"/>
          <w:sz w:val="24"/>
        </w:rPr>
      </w:pPr>
      <w:bookmarkStart w:id="29" w:name="_Toc92102977"/>
      <w:r w:rsidRPr="00275AF6">
        <w:rPr>
          <w:rFonts w:ascii="Montserrat" w:hAnsi="Montserrat"/>
          <w:sz w:val="24"/>
        </w:rPr>
        <w:t>JORNADA</w:t>
      </w:r>
      <w:r w:rsidR="007168C3" w:rsidRPr="00275AF6">
        <w:rPr>
          <w:rFonts w:ascii="Montserrat" w:hAnsi="Montserrat"/>
          <w:sz w:val="24"/>
        </w:rPr>
        <w:t xml:space="preserve"> QUE SE REPORTA</w:t>
      </w:r>
      <w:bookmarkEnd w:id="29"/>
    </w:p>
    <w:p w14:paraId="7E1326F2" w14:textId="77777777" w:rsidR="00223F20" w:rsidRPr="00275AF6" w:rsidRDefault="00223F20" w:rsidP="00223F20">
      <w:pPr>
        <w:rPr>
          <w:rFonts w:ascii="Montserrat" w:hAnsi="Montserrat" w:cs="Arial"/>
          <w:sz w:val="18"/>
          <w:szCs w:val="18"/>
        </w:rPr>
      </w:pPr>
      <w:r w:rsidRPr="00275AF6">
        <w:rPr>
          <w:rFonts w:ascii="Montserrat" w:hAnsi="Montserrat" w:cs="Arial"/>
          <w:sz w:val="18"/>
          <w:szCs w:val="18"/>
        </w:rPr>
        <w:t xml:space="preserve">Anote 2 si se trata de la Segunda </w:t>
      </w:r>
      <w:r w:rsidR="00284A2C" w:rsidRPr="00275AF6">
        <w:rPr>
          <w:rFonts w:ascii="Montserrat" w:hAnsi="Montserrat" w:cs="Arial"/>
          <w:sz w:val="18"/>
          <w:szCs w:val="18"/>
        </w:rPr>
        <w:t>Jornada</w:t>
      </w:r>
      <w:r w:rsidRPr="00275AF6">
        <w:rPr>
          <w:rFonts w:ascii="Montserrat" w:hAnsi="Montserrat" w:cs="Arial"/>
          <w:sz w:val="18"/>
          <w:szCs w:val="18"/>
        </w:rPr>
        <w:t xml:space="preserve"> Nacional de Salud y 3 si corresponde a la Tercera </w:t>
      </w:r>
      <w:r w:rsidR="00284A2C" w:rsidRPr="00275AF6">
        <w:rPr>
          <w:rFonts w:ascii="Montserrat" w:hAnsi="Montserrat" w:cs="Arial"/>
          <w:sz w:val="18"/>
          <w:szCs w:val="18"/>
        </w:rPr>
        <w:t>Jornada</w:t>
      </w:r>
      <w:r w:rsidRPr="00275AF6">
        <w:rPr>
          <w:rFonts w:ascii="Montserrat" w:hAnsi="Montserrat" w:cs="Arial"/>
          <w:sz w:val="18"/>
          <w:szCs w:val="18"/>
        </w:rPr>
        <w:t xml:space="preserve"> Nacional de Salud</w:t>
      </w:r>
      <w:r w:rsidR="007168C3" w:rsidRPr="00275AF6">
        <w:rPr>
          <w:rFonts w:ascii="Montserrat" w:hAnsi="Montserrat" w:cs="Arial"/>
          <w:sz w:val="18"/>
          <w:szCs w:val="18"/>
        </w:rPr>
        <w:t xml:space="preserve"> Pública</w:t>
      </w:r>
      <w:r w:rsidRPr="00275AF6">
        <w:rPr>
          <w:rFonts w:ascii="Montserrat" w:hAnsi="Montserrat" w:cs="Arial"/>
          <w:sz w:val="18"/>
          <w:szCs w:val="18"/>
        </w:rPr>
        <w:t>.</w:t>
      </w:r>
    </w:p>
    <w:p w14:paraId="52E56223" w14:textId="77777777" w:rsidR="007168C3" w:rsidRPr="00275AF6" w:rsidRDefault="007168C3" w:rsidP="00223F20">
      <w:pPr>
        <w:rPr>
          <w:rFonts w:ascii="Montserrat" w:hAnsi="Montserrat" w:cs="Arial"/>
          <w:sz w:val="18"/>
          <w:szCs w:val="18"/>
        </w:rPr>
      </w:pPr>
    </w:p>
    <w:p w14:paraId="5467DA00" w14:textId="77777777" w:rsidR="007168C3" w:rsidRPr="00275AF6" w:rsidRDefault="007168C3" w:rsidP="007168C3">
      <w:pPr>
        <w:rPr>
          <w:rFonts w:ascii="Montserrat" w:hAnsi="Montserrat"/>
          <w:b/>
          <w:i/>
          <w:sz w:val="22"/>
          <w:u w:val="single"/>
          <w:lang w:val="es-ES"/>
        </w:rPr>
      </w:pPr>
      <w:r w:rsidRPr="00275AF6">
        <w:rPr>
          <w:rFonts w:ascii="Montserrat" w:hAnsi="Montserrat"/>
          <w:b/>
          <w:i/>
          <w:sz w:val="22"/>
          <w:u w:val="single"/>
          <w:lang w:val="es-ES"/>
        </w:rPr>
        <w:t>MES:</w:t>
      </w:r>
    </w:p>
    <w:p w14:paraId="46418F0B" w14:textId="77777777" w:rsidR="007168C3" w:rsidRPr="00275AF6" w:rsidRDefault="007168C3" w:rsidP="007168C3">
      <w:pPr>
        <w:rPr>
          <w:rFonts w:ascii="Montserrat" w:hAnsi="Montserrat" w:cs="Arial"/>
          <w:sz w:val="18"/>
          <w:szCs w:val="18"/>
          <w:lang w:val="es-ES_tradnl"/>
        </w:rPr>
      </w:pPr>
      <w:r w:rsidRPr="00275AF6">
        <w:rPr>
          <w:rFonts w:ascii="Montserrat" w:hAnsi="Montserrat" w:cs="Arial"/>
          <w:sz w:val="18"/>
          <w:szCs w:val="18"/>
          <w:lang w:val="es-ES_tradnl"/>
        </w:rPr>
        <w:t>Anote el mes calendario al que corresponde el informe según se haya llevado a cabo la Jornada Nacional de salud Pública en el campo de mes, en caso de que la Jornada se haya llevado a cabo en más de un mes, deberá reportar las acciones realizadas en el primer mes y otro Informe para el siguiente mes de la segunda o tercera Jornada que se reporta.</w:t>
      </w:r>
    </w:p>
    <w:p w14:paraId="07547A01" w14:textId="77777777" w:rsidR="007168C3" w:rsidRPr="00275AF6" w:rsidRDefault="007168C3" w:rsidP="007168C3">
      <w:pPr>
        <w:rPr>
          <w:rFonts w:ascii="Montserrat" w:hAnsi="Montserrat" w:cs="Arial"/>
          <w:sz w:val="18"/>
          <w:szCs w:val="18"/>
          <w:lang w:val="es-ES_tradnl"/>
        </w:rPr>
      </w:pPr>
    </w:p>
    <w:p w14:paraId="1CEF71D9" w14:textId="77777777" w:rsidR="007168C3" w:rsidRPr="00275AF6" w:rsidRDefault="007168C3" w:rsidP="007168C3">
      <w:pPr>
        <w:rPr>
          <w:rFonts w:ascii="Montserrat" w:hAnsi="Montserrat"/>
          <w:b/>
          <w:i/>
          <w:sz w:val="22"/>
          <w:u w:val="single"/>
          <w:lang w:val="es-ES"/>
        </w:rPr>
      </w:pPr>
      <w:r w:rsidRPr="00275AF6">
        <w:rPr>
          <w:rFonts w:ascii="Montserrat" w:hAnsi="Montserrat"/>
          <w:b/>
          <w:i/>
          <w:sz w:val="22"/>
          <w:u w:val="single"/>
          <w:lang w:val="es-ES"/>
        </w:rPr>
        <w:t>AÑO:</w:t>
      </w:r>
    </w:p>
    <w:p w14:paraId="4BFBE7D1" w14:textId="77777777" w:rsidR="007168C3" w:rsidRPr="00275AF6" w:rsidRDefault="007168C3" w:rsidP="000E4F8F">
      <w:pPr>
        <w:rPr>
          <w:rFonts w:ascii="Montserrat" w:hAnsi="Montserrat" w:cs="Arial"/>
          <w:sz w:val="18"/>
          <w:szCs w:val="18"/>
          <w:lang w:val="es-ES_tradnl"/>
        </w:rPr>
      </w:pPr>
      <w:r w:rsidRPr="00275AF6">
        <w:rPr>
          <w:rFonts w:ascii="Montserrat" w:hAnsi="Montserrat" w:cs="Arial"/>
          <w:sz w:val="18"/>
          <w:szCs w:val="18"/>
          <w:lang w:val="es-ES_tradnl"/>
        </w:rPr>
        <w:t>Anote el año al que corresponde el informe.</w:t>
      </w:r>
    </w:p>
    <w:p w14:paraId="23698EA5" w14:textId="77777777" w:rsidR="00223F20" w:rsidRPr="00275AF6" w:rsidRDefault="00223F20" w:rsidP="000E4F8F">
      <w:pPr>
        <w:pStyle w:val="Ttulo2"/>
        <w:spacing w:before="120"/>
        <w:ind w:left="0"/>
        <w:rPr>
          <w:rFonts w:ascii="Montserrat" w:hAnsi="Montserrat"/>
          <w:sz w:val="24"/>
        </w:rPr>
      </w:pPr>
      <w:bookmarkStart w:id="30" w:name="_Toc92102978"/>
      <w:r w:rsidRPr="00275AF6">
        <w:rPr>
          <w:rFonts w:ascii="Montserrat" w:hAnsi="Montserrat"/>
          <w:sz w:val="24"/>
        </w:rPr>
        <w:t>INDICACIONES PARA LA OPERACIÓN</w:t>
      </w:r>
      <w:bookmarkEnd w:id="30"/>
    </w:p>
    <w:p w14:paraId="6DAD67A8" w14:textId="77777777" w:rsidR="00223F20" w:rsidRPr="00275AF6" w:rsidRDefault="00223F20" w:rsidP="007168C3">
      <w:pPr>
        <w:rPr>
          <w:rFonts w:ascii="Montserrat" w:hAnsi="Montserrat"/>
          <w:b/>
          <w:i/>
          <w:sz w:val="22"/>
          <w:u w:val="single"/>
          <w:lang w:val="es-ES"/>
        </w:rPr>
      </w:pPr>
      <w:proofErr w:type="spellStart"/>
      <w:r w:rsidRPr="00275AF6">
        <w:rPr>
          <w:rFonts w:ascii="Montserrat" w:hAnsi="Montserrat"/>
          <w:b/>
          <w:i/>
          <w:sz w:val="22"/>
          <w:u w:val="single"/>
          <w:lang w:val="es-ES"/>
        </w:rPr>
        <w:t>Albendazol</w:t>
      </w:r>
      <w:proofErr w:type="spellEnd"/>
      <w:r w:rsidRPr="00275AF6">
        <w:rPr>
          <w:rFonts w:ascii="Montserrat" w:hAnsi="Montserrat"/>
          <w:b/>
          <w:i/>
          <w:sz w:val="22"/>
          <w:u w:val="single"/>
          <w:lang w:val="es-ES"/>
        </w:rPr>
        <w:t>:</w:t>
      </w:r>
    </w:p>
    <w:p w14:paraId="3F7A70BE" w14:textId="77777777" w:rsidR="00A316FF" w:rsidRPr="00275AF6" w:rsidRDefault="00223F20" w:rsidP="00965A40">
      <w:pPr>
        <w:pStyle w:val="Prrafodelista"/>
        <w:widowControl/>
        <w:numPr>
          <w:ilvl w:val="0"/>
          <w:numId w:val="5"/>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En la fila de “</w:t>
      </w:r>
      <w:proofErr w:type="spellStart"/>
      <w:r w:rsidRPr="00275AF6">
        <w:rPr>
          <w:rFonts w:ascii="Montserrat" w:hAnsi="Montserrat" w:cs="Arial"/>
          <w:sz w:val="18"/>
          <w:szCs w:val="18"/>
        </w:rPr>
        <w:t>Albendazol</w:t>
      </w:r>
      <w:proofErr w:type="spellEnd"/>
      <w:r w:rsidRPr="00275AF6">
        <w:rPr>
          <w:rFonts w:ascii="Montserrat" w:hAnsi="Montserrat" w:cs="Arial"/>
          <w:sz w:val="18"/>
          <w:szCs w:val="18"/>
        </w:rPr>
        <w:t xml:space="preserve">” </w:t>
      </w:r>
      <w:r w:rsidR="00A316FF" w:rsidRPr="00275AF6">
        <w:rPr>
          <w:rFonts w:ascii="Montserrat" w:hAnsi="Montserrat" w:cs="Arial"/>
          <w:sz w:val="18"/>
          <w:szCs w:val="18"/>
        </w:rPr>
        <w:t>cuenta con 3 variables donde debe de hacer el registro</w:t>
      </w:r>
      <w:r w:rsidRPr="00275AF6">
        <w:rPr>
          <w:rFonts w:ascii="Montserrat" w:hAnsi="Montserrat" w:cs="Arial"/>
          <w:sz w:val="18"/>
          <w:szCs w:val="18"/>
        </w:rPr>
        <w:t xml:space="preserve"> mediante paloteo</w:t>
      </w:r>
      <w:r w:rsidR="00A316FF" w:rsidRPr="00275AF6">
        <w:rPr>
          <w:rFonts w:ascii="Montserrat" w:hAnsi="Montserrat" w:cs="Arial"/>
          <w:sz w:val="18"/>
          <w:szCs w:val="18"/>
        </w:rPr>
        <w:t xml:space="preserve"> y de acuerdo al grupo de edad de </w:t>
      </w:r>
      <w:proofErr w:type="spellStart"/>
      <w:r w:rsidR="00A316FF" w:rsidRPr="00275AF6">
        <w:rPr>
          <w:rFonts w:ascii="Montserrat" w:hAnsi="Montserrat" w:cs="Arial"/>
          <w:sz w:val="18"/>
          <w:szCs w:val="18"/>
        </w:rPr>
        <w:t>Albendazol</w:t>
      </w:r>
      <w:proofErr w:type="spellEnd"/>
      <w:r w:rsidR="00A316FF" w:rsidRPr="00275AF6">
        <w:rPr>
          <w:rFonts w:ascii="Montserrat" w:hAnsi="Montserrat" w:cs="Arial"/>
          <w:sz w:val="18"/>
          <w:szCs w:val="18"/>
        </w:rPr>
        <w:t>:</w:t>
      </w:r>
    </w:p>
    <w:p w14:paraId="20723BE0" w14:textId="77777777" w:rsidR="00A316FF" w:rsidRPr="00275AF6" w:rsidRDefault="00A316FF" w:rsidP="00A316FF">
      <w:pPr>
        <w:pStyle w:val="Prrafodelista"/>
        <w:widowControl/>
        <w:numPr>
          <w:ilvl w:val="0"/>
          <w:numId w:val="8"/>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 xml:space="preserve">ALB01: 2-4 Años </w:t>
      </w:r>
    </w:p>
    <w:p w14:paraId="0A98FCAB" w14:textId="77777777" w:rsidR="00A316FF" w:rsidRPr="00275AF6" w:rsidRDefault="00A316FF" w:rsidP="00A316FF">
      <w:pPr>
        <w:pStyle w:val="Prrafodelista"/>
        <w:widowControl/>
        <w:numPr>
          <w:ilvl w:val="0"/>
          <w:numId w:val="8"/>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ALB02: 5-9 Años</w:t>
      </w:r>
    </w:p>
    <w:p w14:paraId="3BB9B367" w14:textId="77777777" w:rsidR="00A316FF" w:rsidRPr="00275AF6" w:rsidRDefault="00A316FF" w:rsidP="00A316FF">
      <w:pPr>
        <w:pStyle w:val="Prrafodelista"/>
        <w:widowControl/>
        <w:numPr>
          <w:ilvl w:val="0"/>
          <w:numId w:val="8"/>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ALB03: 10-14Años</w:t>
      </w:r>
    </w:p>
    <w:p w14:paraId="5043CB0F" w14:textId="77777777" w:rsidR="00A316FF" w:rsidRPr="00275AF6" w:rsidRDefault="00A316FF" w:rsidP="00A316FF">
      <w:pPr>
        <w:pStyle w:val="Prrafodelista"/>
        <w:widowControl/>
        <w:tabs>
          <w:tab w:val="left" w:pos="4500"/>
          <w:tab w:val="left" w:pos="12960"/>
        </w:tabs>
        <w:spacing w:line="240" w:lineRule="auto"/>
        <w:ind w:left="1080"/>
        <w:rPr>
          <w:rFonts w:ascii="Montserrat" w:hAnsi="Montserrat" w:cs="Arial"/>
          <w:sz w:val="18"/>
          <w:szCs w:val="18"/>
        </w:rPr>
      </w:pPr>
    </w:p>
    <w:p w14:paraId="652C9740" w14:textId="77777777" w:rsidR="00223F20" w:rsidRPr="00275AF6" w:rsidRDefault="00A316FF" w:rsidP="00A316FF">
      <w:pPr>
        <w:widowControl/>
        <w:tabs>
          <w:tab w:val="left" w:pos="4500"/>
          <w:tab w:val="left" w:pos="12960"/>
        </w:tabs>
        <w:spacing w:line="240" w:lineRule="auto"/>
        <w:ind w:left="360"/>
        <w:rPr>
          <w:rFonts w:ascii="Montserrat" w:hAnsi="Montserrat" w:cs="Arial"/>
          <w:sz w:val="18"/>
          <w:szCs w:val="18"/>
        </w:rPr>
      </w:pPr>
      <w:r w:rsidRPr="00275AF6">
        <w:rPr>
          <w:rFonts w:ascii="Montserrat" w:hAnsi="Montserrat" w:cs="Arial"/>
          <w:sz w:val="18"/>
          <w:szCs w:val="18"/>
        </w:rPr>
        <w:t>L</w:t>
      </w:r>
      <w:r w:rsidR="00223F20" w:rsidRPr="00275AF6">
        <w:rPr>
          <w:rFonts w:ascii="Montserrat" w:hAnsi="Montserrat" w:cs="Arial"/>
          <w:sz w:val="18"/>
          <w:szCs w:val="18"/>
        </w:rPr>
        <w:t xml:space="preserve">os tratamientos de </w:t>
      </w:r>
      <w:proofErr w:type="spellStart"/>
      <w:r w:rsidR="00223F20" w:rsidRPr="00275AF6">
        <w:rPr>
          <w:rFonts w:ascii="Montserrat" w:hAnsi="Montserrat" w:cs="Arial"/>
          <w:sz w:val="18"/>
          <w:szCs w:val="18"/>
        </w:rPr>
        <w:t>Albendazol</w:t>
      </w:r>
      <w:proofErr w:type="spellEnd"/>
      <w:r w:rsidR="00223F20" w:rsidRPr="00275AF6">
        <w:rPr>
          <w:rFonts w:ascii="Montserrat" w:hAnsi="Montserrat" w:cs="Arial"/>
          <w:sz w:val="18"/>
          <w:szCs w:val="18"/>
        </w:rPr>
        <w:t xml:space="preserve"> otorgados</w:t>
      </w:r>
      <w:r w:rsidRPr="00275AF6">
        <w:rPr>
          <w:rFonts w:ascii="Montserrat" w:hAnsi="Montserrat" w:cs="Arial"/>
          <w:sz w:val="18"/>
          <w:szCs w:val="18"/>
        </w:rPr>
        <w:t>; deben ser correspondientes a las variables de los grupos de edad.</w:t>
      </w:r>
    </w:p>
    <w:p w14:paraId="07459315" w14:textId="77777777" w:rsidR="00223F20" w:rsidRPr="00275AF6" w:rsidRDefault="00223F20" w:rsidP="00223F20">
      <w:pPr>
        <w:tabs>
          <w:tab w:val="left" w:pos="4500"/>
          <w:tab w:val="left" w:pos="12960"/>
        </w:tabs>
        <w:rPr>
          <w:rFonts w:ascii="Montserrat" w:hAnsi="Montserrat" w:cs="Arial"/>
          <w:sz w:val="18"/>
          <w:szCs w:val="18"/>
        </w:rPr>
      </w:pPr>
    </w:p>
    <w:p w14:paraId="67D38EA0" w14:textId="77777777" w:rsidR="00223F20" w:rsidRPr="00275AF6" w:rsidRDefault="00223F20" w:rsidP="007168C3">
      <w:pPr>
        <w:rPr>
          <w:rFonts w:ascii="Montserrat" w:hAnsi="Montserrat"/>
          <w:b/>
          <w:i/>
          <w:sz w:val="22"/>
          <w:u w:val="single"/>
          <w:lang w:val="es-ES"/>
        </w:rPr>
      </w:pPr>
      <w:r w:rsidRPr="00275AF6">
        <w:rPr>
          <w:rFonts w:ascii="Montserrat" w:hAnsi="Montserrat"/>
          <w:b/>
          <w:i/>
          <w:sz w:val="22"/>
          <w:u w:val="single"/>
          <w:lang w:val="es-ES"/>
        </w:rPr>
        <w:t>Vitamina A:</w:t>
      </w:r>
    </w:p>
    <w:p w14:paraId="73CB5551" w14:textId="77777777" w:rsidR="00A316FF" w:rsidRPr="00275AF6" w:rsidRDefault="00223F20" w:rsidP="00965A40">
      <w:pPr>
        <w:pStyle w:val="Prrafodelista"/>
        <w:widowControl/>
        <w:numPr>
          <w:ilvl w:val="0"/>
          <w:numId w:val="5"/>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En la fila de “Vitamina A”</w:t>
      </w:r>
      <w:r w:rsidR="00A316FF" w:rsidRPr="00275AF6">
        <w:rPr>
          <w:rFonts w:ascii="Montserrat" w:hAnsi="Montserrat" w:cs="Arial"/>
          <w:sz w:val="18"/>
          <w:szCs w:val="18"/>
        </w:rPr>
        <w:t xml:space="preserve">, debe registrarse </w:t>
      </w:r>
      <w:r w:rsidRPr="00275AF6">
        <w:rPr>
          <w:rFonts w:ascii="Montserrat" w:hAnsi="Montserrat" w:cs="Arial"/>
          <w:sz w:val="18"/>
          <w:szCs w:val="18"/>
        </w:rPr>
        <w:t>mediante paloteo y de acuerdo al grupo de edad</w:t>
      </w:r>
      <w:r w:rsidR="00A316FF" w:rsidRPr="00275AF6">
        <w:rPr>
          <w:rFonts w:ascii="Montserrat" w:hAnsi="Montserrat" w:cs="Arial"/>
          <w:sz w:val="18"/>
          <w:szCs w:val="18"/>
        </w:rPr>
        <w:t>:</w:t>
      </w:r>
    </w:p>
    <w:p w14:paraId="0C4B0A5A" w14:textId="77777777" w:rsidR="00A316FF" w:rsidRPr="00275AF6" w:rsidRDefault="00A316FF" w:rsidP="00A316FF">
      <w:pPr>
        <w:pStyle w:val="Prrafodelista"/>
        <w:widowControl/>
        <w:numPr>
          <w:ilvl w:val="0"/>
          <w:numId w:val="9"/>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VIT01: DE 6 a 11 Meses</w:t>
      </w:r>
    </w:p>
    <w:p w14:paraId="0C1FA5C7" w14:textId="77777777" w:rsidR="00A316FF" w:rsidRPr="00275AF6" w:rsidRDefault="009409DC" w:rsidP="00A316FF">
      <w:pPr>
        <w:pStyle w:val="Prrafodelista"/>
        <w:widowControl/>
        <w:numPr>
          <w:ilvl w:val="0"/>
          <w:numId w:val="9"/>
        </w:numPr>
        <w:tabs>
          <w:tab w:val="left" w:pos="4500"/>
          <w:tab w:val="left" w:pos="12960"/>
        </w:tabs>
        <w:spacing w:line="240" w:lineRule="auto"/>
        <w:rPr>
          <w:rFonts w:ascii="Montserrat" w:hAnsi="Montserrat" w:cs="Arial"/>
          <w:sz w:val="18"/>
          <w:szCs w:val="18"/>
        </w:rPr>
      </w:pPr>
      <w:r w:rsidRPr="00275AF6">
        <w:rPr>
          <w:rFonts w:ascii="Montserrat" w:hAnsi="Montserrat" w:cs="Arial"/>
          <w:sz w:val="18"/>
          <w:szCs w:val="18"/>
        </w:rPr>
        <w:t>VIT02: De 1ª 4 Años</w:t>
      </w:r>
    </w:p>
    <w:p w14:paraId="6537F28F" w14:textId="77777777" w:rsidR="007168C3" w:rsidRPr="00275AF6" w:rsidRDefault="007168C3" w:rsidP="007168C3">
      <w:pPr>
        <w:widowControl/>
        <w:tabs>
          <w:tab w:val="left" w:pos="4500"/>
          <w:tab w:val="left" w:pos="12960"/>
        </w:tabs>
        <w:spacing w:line="240" w:lineRule="auto"/>
        <w:ind w:left="426"/>
        <w:rPr>
          <w:rFonts w:ascii="Montserrat" w:hAnsi="Montserrat" w:cs="Arial"/>
          <w:sz w:val="18"/>
          <w:szCs w:val="18"/>
        </w:rPr>
      </w:pPr>
    </w:p>
    <w:p w14:paraId="74025EB1" w14:textId="77777777" w:rsidR="00223F20" w:rsidRPr="00275AF6" w:rsidRDefault="009409DC" w:rsidP="007168C3">
      <w:pPr>
        <w:widowControl/>
        <w:tabs>
          <w:tab w:val="left" w:pos="4500"/>
          <w:tab w:val="left" w:pos="12960"/>
        </w:tabs>
        <w:spacing w:line="240" w:lineRule="auto"/>
        <w:ind w:left="426"/>
        <w:rPr>
          <w:rFonts w:ascii="Montserrat" w:hAnsi="Montserrat" w:cs="Arial"/>
          <w:sz w:val="18"/>
          <w:szCs w:val="18"/>
        </w:rPr>
      </w:pPr>
      <w:r w:rsidRPr="00275AF6">
        <w:rPr>
          <w:rFonts w:ascii="Montserrat" w:hAnsi="Montserrat" w:cs="Arial"/>
          <w:sz w:val="18"/>
          <w:szCs w:val="18"/>
        </w:rPr>
        <w:t>E</w:t>
      </w:r>
      <w:r w:rsidR="00223F20" w:rsidRPr="00275AF6">
        <w:rPr>
          <w:rFonts w:ascii="Montserrat" w:hAnsi="Montserrat" w:cs="Arial"/>
          <w:sz w:val="18"/>
          <w:szCs w:val="18"/>
        </w:rPr>
        <w:t>l n</w:t>
      </w:r>
      <w:r w:rsidRPr="00275AF6">
        <w:rPr>
          <w:rFonts w:ascii="Montserrat" w:hAnsi="Montserrat" w:cs="Arial"/>
          <w:sz w:val="18"/>
          <w:szCs w:val="18"/>
        </w:rPr>
        <w:t xml:space="preserve">úmero de tratamientos otorgados de Vitamina A deben corresponder a las variables de los grupos de edad. </w:t>
      </w:r>
    </w:p>
    <w:p w14:paraId="6DFB9E20" w14:textId="77777777" w:rsidR="00223F20" w:rsidRPr="00275AF6" w:rsidRDefault="00223F20" w:rsidP="00223F20">
      <w:pPr>
        <w:tabs>
          <w:tab w:val="left" w:pos="4500"/>
          <w:tab w:val="left" w:pos="12960"/>
        </w:tabs>
        <w:rPr>
          <w:rFonts w:ascii="Montserrat" w:hAnsi="Montserrat" w:cs="Arial"/>
          <w:sz w:val="18"/>
          <w:szCs w:val="18"/>
        </w:rPr>
      </w:pPr>
    </w:p>
    <w:p w14:paraId="5031A32C" w14:textId="77777777" w:rsidR="002716AA" w:rsidRPr="007168C3" w:rsidRDefault="00223F20" w:rsidP="00223F20">
      <w:pPr>
        <w:rPr>
          <w:rFonts w:ascii="Montserrat" w:hAnsi="Montserrat" w:cs="Arial"/>
          <w:bCs/>
          <w:color w:val="000000"/>
          <w:sz w:val="18"/>
          <w:szCs w:val="18"/>
        </w:rPr>
      </w:pPr>
      <w:r w:rsidRPr="00275AF6">
        <w:rPr>
          <w:rFonts w:ascii="Montserrat" w:hAnsi="Montserrat" w:cs="Arial"/>
          <w:sz w:val="18"/>
          <w:szCs w:val="18"/>
        </w:rPr>
        <w:t xml:space="preserve">Al finalizar el mes totalice de acuerdo al medicamento </w:t>
      </w:r>
      <w:r w:rsidRPr="007168C3">
        <w:rPr>
          <w:rFonts w:ascii="Montserrat" w:hAnsi="Montserrat" w:cs="Arial"/>
          <w:color w:val="000000" w:themeColor="text1"/>
          <w:sz w:val="18"/>
          <w:szCs w:val="18"/>
        </w:rPr>
        <w:t>y grupo de edad en la columna Total.</w:t>
      </w:r>
    </w:p>
    <w:sectPr w:rsidR="002716AA" w:rsidRPr="007168C3" w:rsidSect="007B59A4">
      <w:headerReference w:type="default" r:id="rId12"/>
      <w:footerReference w:type="even" r:id="rId13"/>
      <w:footerReference w:type="default" r:id="rId14"/>
      <w:headerReference w:type="first" r:id="rId15"/>
      <w:pgSz w:w="12240" w:h="15840"/>
      <w:pgMar w:top="1417" w:right="118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12E88" w14:textId="77777777" w:rsidR="0093019C" w:rsidRDefault="0093019C" w:rsidP="00425C32">
      <w:pPr>
        <w:spacing w:line="240" w:lineRule="auto"/>
      </w:pPr>
      <w:r>
        <w:separator/>
      </w:r>
    </w:p>
  </w:endnote>
  <w:endnote w:type="continuationSeparator" w:id="0">
    <w:p w14:paraId="7C4161B8" w14:textId="77777777" w:rsidR="0093019C" w:rsidRDefault="0093019C" w:rsidP="00425C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13A5F" w14:textId="77777777" w:rsidR="00284A2C" w:rsidRDefault="00284A2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9219836" w14:textId="77777777" w:rsidR="00284A2C" w:rsidRDefault="00284A2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E52869" w:rsidRDefault="00C40F3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63F29E8" w14:textId="77777777" w:rsidR="00E52869" w:rsidRDefault="0093019C">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055432"/>
      <w:docPartObj>
        <w:docPartGallery w:val="Page Numbers (Bottom of Page)"/>
        <w:docPartUnique/>
      </w:docPartObj>
    </w:sdtPr>
    <w:sdtEndPr/>
    <w:sdtContent>
      <w:sdt>
        <w:sdtPr>
          <w:id w:val="-983923945"/>
          <w:docPartObj>
            <w:docPartGallery w:val="Page Numbers (Top of Page)"/>
            <w:docPartUnique/>
          </w:docPartObj>
        </w:sdtPr>
        <w:sdtEndPr/>
        <w:sdtContent>
          <w:p w14:paraId="4F70F513" w14:textId="4EA53CBF" w:rsidR="00425C32" w:rsidRDefault="00425C32">
            <w:pPr>
              <w:pStyle w:val="Piedepgina"/>
              <w:jc w:val="right"/>
            </w:pPr>
            <w:r>
              <w:rPr>
                <w:lang w:val="es-ES"/>
              </w:rPr>
              <w:t xml:space="preserve">Página </w:t>
            </w:r>
            <w:r>
              <w:rPr>
                <w:b/>
                <w:bCs/>
              </w:rPr>
              <w:fldChar w:fldCharType="begin"/>
            </w:r>
            <w:r>
              <w:rPr>
                <w:b/>
                <w:bCs/>
              </w:rPr>
              <w:instrText>PAGE</w:instrText>
            </w:r>
            <w:r>
              <w:rPr>
                <w:b/>
                <w:bCs/>
              </w:rPr>
              <w:fldChar w:fldCharType="separate"/>
            </w:r>
            <w:r w:rsidR="00AC27F2">
              <w:rPr>
                <w:b/>
                <w:bCs/>
                <w:noProof/>
              </w:rPr>
              <w:t>10</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AC27F2">
              <w:rPr>
                <w:b/>
                <w:bCs/>
                <w:noProof/>
              </w:rPr>
              <w:t>11</w:t>
            </w:r>
            <w:r>
              <w:rPr>
                <w:b/>
                <w:bCs/>
              </w:rPr>
              <w:fldChar w:fldCharType="end"/>
            </w:r>
          </w:p>
        </w:sdtContent>
      </w:sdt>
    </w:sdtContent>
  </w:sdt>
  <w:p w14:paraId="296FEF7D" w14:textId="77777777" w:rsidR="00425C32" w:rsidRDefault="00425C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74060" w14:textId="77777777" w:rsidR="0093019C" w:rsidRDefault="0093019C" w:rsidP="00425C32">
      <w:pPr>
        <w:spacing w:line="240" w:lineRule="auto"/>
      </w:pPr>
      <w:r>
        <w:separator/>
      </w:r>
    </w:p>
  </w:footnote>
  <w:footnote w:type="continuationSeparator" w:id="0">
    <w:p w14:paraId="7D520F69" w14:textId="77777777" w:rsidR="0093019C" w:rsidRDefault="0093019C" w:rsidP="00425C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8D24" w14:textId="77777777" w:rsidR="00284A2C" w:rsidRDefault="00284A2C">
    <w:r>
      <w:rPr>
        <w:noProof/>
        <w:lang w:val="en-US"/>
      </w:rPr>
      <w:drawing>
        <wp:anchor distT="0" distB="0" distL="114300" distR="114300" simplePos="0" relativeHeight="251663360" behindDoc="0" locked="0" layoutInCell="1" allowOverlap="1" wp14:anchorId="7659659F" wp14:editId="5E9C71EE">
          <wp:simplePos x="0" y="0"/>
          <wp:positionH relativeFrom="margin">
            <wp:posOffset>1076325</wp:posOffset>
          </wp:positionH>
          <wp:positionV relativeFrom="paragraph">
            <wp:posOffset>174625</wp:posOffset>
          </wp:positionV>
          <wp:extent cx="3738880" cy="67310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70DF9E56" w14:textId="77777777" w:rsidR="00284A2C" w:rsidRDefault="00284A2C" w:rsidP="00196207">
    <w:pPr>
      <w:pBdr>
        <w:top w:val="single" w:sz="6" w:space="1" w:color="auto"/>
      </w:pBdr>
      <w:jc w:val="center"/>
    </w:pPr>
  </w:p>
  <w:p w14:paraId="44E871BC" w14:textId="77777777" w:rsidR="00284A2C" w:rsidRDefault="00284A2C" w:rsidP="00196207">
    <w:pPr>
      <w:pBdr>
        <w:bottom w:val="single" w:sz="6" w:space="1" w:color="auto"/>
      </w:pBdr>
      <w:jc w:val="center"/>
      <w:rPr>
        <w:b/>
        <w:sz w:val="36"/>
      </w:rPr>
    </w:pPr>
  </w:p>
  <w:p w14:paraId="144A5D23" w14:textId="77777777" w:rsidR="00284A2C" w:rsidRDefault="00284A2C" w:rsidP="00196207">
    <w:pPr>
      <w:pBdr>
        <w:bottom w:val="single" w:sz="6" w:space="1" w:color="auto"/>
      </w:pBdr>
      <w:ind w:firstLine="720"/>
      <w:jc w:val="center"/>
      <w:rPr>
        <w:b/>
        <w:sz w:val="36"/>
      </w:rPr>
    </w:pPr>
  </w:p>
  <w:p w14:paraId="3F0E8515" w14:textId="77777777" w:rsidR="00284A2C" w:rsidRPr="00F34EC7" w:rsidRDefault="00284A2C" w:rsidP="00CB35CE">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Secretaría de Salud</w:t>
    </w:r>
  </w:p>
  <w:p w14:paraId="626157D1" w14:textId="77777777" w:rsidR="000F700C" w:rsidRPr="0052734A" w:rsidRDefault="000F700C" w:rsidP="000F700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284A2C" w:rsidRPr="00F34EC7" w:rsidRDefault="000F700C" w:rsidP="000F700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284A2C" w:rsidRPr="00F34EC7" w:rsidRDefault="00284A2C" w:rsidP="0049004A">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Dirección General de Información en Salud</w:t>
    </w:r>
  </w:p>
  <w:p w14:paraId="738610EB" w14:textId="77777777" w:rsidR="00284A2C" w:rsidRPr="00DA38DA" w:rsidRDefault="00284A2C" w:rsidP="00656C54">
    <w:pPr>
      <w:pBdr>
        <w:bottom w:val="single" w:sz="6" w:space="1" w:color="auto"/>
      </w:pBdr>
      <w:jc w:val="right"/>
      <w:rPr>
        <w:b/>
        <w:sz w:val="36"/>
      </w:rPr>
    </w:pPr>
  </w:p>
  <w:p w14:paraId="637805D2" w14:textId="77777777" w:rsidR="00284A2C" w:rsidRPr="003F45FD" w:rsidRDefault="00284A2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2" w:type="dxa"/>
      <w:tblInd w:w="-5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6"/>
      <w:gridCol w:w="3231"/>
      <w:gridCol w:w="3105"/>
    </w:tblGrid>
    <w:tr w:rsidR="00425C32" w:rsidRPr="00727CF1" w14:paraId="46B02791" w14:textId="77777777" w:rsidTr="00284A2C">
      <w:trPr>
        <w:trHeight w:val="700"/>
      </w:trPr>
      <w:tc>
        <w:tcPr>
          <w:tcW w:w="3686" w:type="dxa"/>
          <w:vMerge w:val="restart"/>
          <w:vAlign w:val="center"/>
        </w:tcPr>
        <w:p w14:paraId="5630AD66" w14:textId="77777777" w:rsidR="00425C32" w:rsidRPr="007F6292" w:rsidRDefault="00284A2C" w:rsidP="00425C32">
          <w:pPr>
            <w:rPr>
              <w:rFonts w:ascii="Verdana" w:hAnsi="Verdana"/>
              <w:noProof/>
              <w:sz w:val="18"/>
              <w:szCs w:val="18"/>
              <w:lang w:eastAsia="es-MX"/>
            </w:rPr>
          </w:pPr>
          <w:r w:rsidRPr="00D44889">
            <w:rPr>
              <w:noProof/>
              <w:lang w:val="en-US"/>
            </w:rPr>
            <w:drawing>
              <wp:inline distT="0" distB="0" distL="0" distR="0" wp14:anchorId="3DEF13B4" wp14:editId="17D3BF7A">
                <wp:extent cx="2114550" cy="3810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36" w:type="dxa"/>
          <w:gridSpan w:val="2"/>
          <w:vAlign w:val="center"/>
        </w:tcPr>
        <w:p w14:paraId="74D0768B" w14:textId="5842D0B8" w:rsidR="00425C32" w:rsidRPr="00CB35CE" w:rsidRDefault="00425C32" w:rsidP="001C7D19">
          <w:pPr>
            <w:rPr>
              <w:caps/>
              <w:noProof/>
              <w:sz w:val="20"/>
              <w:szCs w:val="18"/>
              <w:lang w:eastAsia="es-MX"/>
            </w:rPr>
          </w:pPr>
          <w:r w:rsidRPr="00284A2C">
            <w:rPr>
              <w:rFonts w:ascii="Montserrat" w:hAnsi="Montserrat"/>
              <w:caps/>
              <w:noProof/>
              <w:sz w:val="20"/>
              <w:szCs w:val="18"/>
              <w:lang w:eastAsia="es-MX"/>
            </w:rPr>
            <w:t xml:space="preserve">INSTRUCTIVO DE LLENADO DEL </w:t>
          </w:r>
          <w:r w:rsidR="006F67CA" w:rsidRPr="006F67CA">
            <w:rPr>
              <w:rFonts w:ascii="Montserrat" w:hAnsi="Montserrat"/>
              <w:caps/>
              <w:noProof/>
              <w:sz w:val="20"/>
              <w:szCs w:val="18"/>
              <w:lang w:eastAsia="es-MX"/>
            </w:rPr>
            <w:t>Informe de Actividades Reali</w:t>
          </w:r>
          <w:r w:rsidR="006F67CA">
            <w:rPr>
              <w:rFonts w:ascii="Montserrat" w:hAnsi="Montserrat"/>
              <w:caps/>
              <w:noProof/>
              <w:sz w:val="20"/>
              <w:szCs w:val="18"/>
              <w:lang w:eastAsia="es-MX"/>
            </w:rPr>
            <w:t>zadas para la Prevención de EDA’s e IRA’</w:t>
          </w:r>
          <w:r w:rsidR="006F67CA" w:rsidRPr="006F67CA">
            <w:rPr>
              <w:rFonts w:ascii="Montserrat" w:hAnsi="Montserrat"/>
              <w:caps/>
              <w:noProof/>
              <w:sz w:val="20"/>
              <w:szCs w:val="18"/>
              <w:lang w:eastAsia="es-MX"/>
            </w:rPr>
            <w:t>s en la Segunda y Tercera Jornada Nacional de Salud Pública</w:t>
          </w:r>
          <w:r w:rsidRPr="00284A2C">
            <w:rPr>
              <w:rFonts w:ascii="Montserrat" w:hAnsi="Montserrat"/>
              <w:caps/>
              <w:noProof/>
              <w:sz w:val="20"/>
              <w:szCs w:val="18"/>
              <w:lang w:eastAsia="es-MX"/>
            </w:rPr>
            <w:t xml:space="preserve"> SI</w:t>
          </w:r>
          <w:r w:rsidR="00284A2C">
            <w:rPr>
              <w:rFonts w:ascii="Montserrat" w:hAnsi="Montserrat"/>
              <w:caps/>
              <w:noProof/>
              <w:sz w:val="20"/>
              <w:szCs w:val="18"/>
              <w:lang w:eastAsia="es-MX"/>
            </w:rPr>
            <w:t>NBA</w:t>
          </w:r>
          <w:r w:rsidRPr="00284A2C">
            <w:rPr>
              <w:rFonts w:ascii="Montserrat" w:hAnsi="Montserrat"/>
              <w:caps/>
              <w:noProof/>
              <w:sz w:val="20"/>
              <w:szCs w:val="18"/>
              <w:lang w:eastAsia="es-MX"/>
            </w:rPr>
            <w:t>-S</w:t>
          </w:r>
          <w:r w:rsidR="00284A2C">
            <w:rPr>
              <w:rFonts w:ascii="Montserrat" w:hAnsi="Montserrat"/>
              <w:caps/>
              <w:noProof/>
              <w:sz w:val="20"/>
              <w:szCs w:val="18"/>
              <w:lang w:eastAsia="es-MX"/>
            </w:rPr>
            <w:t>I</w:t>
          </w:r>
          <w:r w:rsidRPr="00284A2C">
            <w:rPr>
              <w:rFonts w:ascii="Montserrat" w:hAnsi="Montserrat"/>
              <w:caps/>
              <w:noProof/>
              <w:sz w:val="20"/>
              <w:szCs w:val="18"/>
              <w:lang w:eastAsia="es-MX"/>
            </w:rPr>
            <w:t>S-SNEI</w:t>
          </w:r>
          <w:r w:rsidR="006F67CA">
            <w:rPr>
              <w:rFonts w:ascii="Montserrat" w:hAnsi="Montserrat"/>
              <w:caps/>
              <w:noProof/>
              <w:sz w:val="20"/>
              <w:szCs w:val="18"/>
              <w:lang w:eastAsia="es-MX"/>
            </w:rPr>
            <w:t>,</w:t>
          </w:r>
          <w:r w:rsidRPr="00284A2C">
            <w:rPr>
              <w:rFonts w:ascii="Montserrat" w:hAnsi="Montserrat"/>
              <w:caps/>
              <w:noProof/>
              <w:sz w:val="20"/>
              <w:szCs w:val="18"/>
              <w:lang w:eastAsia="es-MX"/>
            </w:rPr>
            <w:t xml:space="preserve"> versión </w:t>
          </w:r>
          <w:r w:rsidR="00F073BC" w:rsidRPr="00AC27F2">
            <w:rPr>
              <w:rFonts w:ascii="Montserrat" w:hAnsi="Montserrat"/>
              <w:caps/>
              <w:noProof/>
              <w:sz w:val="20"/>
              <w:szCs w:val="18"/>
              <w:lang w:eastAsia="es-MX"/>
            </w:rPr>
            <w:t>202</w:t>
          </w:r>
          <w:r w:rsidR="001C7D19" w:rsidRPr="00AC27F2">
            <w:rPr>
              <w:rFonts w:ascii="Montserrat" w:hAnsi="Montserrat"/>
              <w:caps/>
              <w:noProof/>
              <w:sz w:val="20"/>
              <w:szCs w:val="18"/>
              <w:lang w:eastAsia="es-MX"/>
            </w:rPr>
            <w:t>4</w:t>
          </w:r>
        </w:p>
      </w:tc>
    </w:tr>
    <w:tr w:rsidR="00284A2C" w:rsidRPr="00727CF1" w14:paraId="6AE37EAC" w14:textId="77777777" w:rsidTr="00284A2C">
      <w:trPr>
        <w:trHeight w:val="428"/>
      </w:trPr>
      <w:tc>
        <w:tcPr>
          <w:tcW w:w="3686" w:type="dxa"/>
          <w:vMerge/>
          <w:vAlign w:val="center"/>
        </w:tcPr>
        <w:p w14:paraId="61829076" w14:textId="77777777" w:rsidR="00284A2C" w:rsidRDefault="00284A2C" w:rsidP="00425C32"/>
      </w:tc>
      <w:tc>
        <w:tcPr>
          <w:tcW w:w="3231" w:type="dxa"/>
          <w:vAlign w:val="center"/>
        </w:tcPr>
        <w:p w14:paraId="1BBD20FA" w14:textId="77777777" w:rsidR="00284A2C" w:rsidRPr="00C44C38" w:rsidRDefault="00284A2C" w:rsidP="00425C32">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38C2C4B6" w14:textId="77777777" w:rsidR="00284A2C" w:rsidRPr="00284A2C" w:rsidRDefault="00284A2C" w:rsidP="00425C32">
          <w:pPr>
            <w:jc w:val="left"/>
            <w:rPr>
              <w:rFonts w:ascii="Montserrat" w:hAnsi="Montserrat"/>
              <w:noProof/>
              <w:sz w:val="20"/>
              <w:szCs w:val="18"/>
              <w:lang w:eastAsia="es-MX"/>
            </w:rPr>
          </w:pPr>
          <w:r w:rsidRPr="00284A2C">
            <w:rPr>
              <w:rFonts w:ascii="Montserrat" w:hAnsi="Montserrat"/>
              <w:noProof/>
              <w:sz w:val="20"/>
              <w:szCs w:val="18"/>
              <w:lang w:eastAsia="es-MX"/>
            </w:rPr>
            <w:t>SINBA-SIS-SNEI</w:t>
          </w:r>
        </w:p>
      </w:tc>
      <w:tc>
        <w:tcPr>
          <w:tcW w:w="3105" w:type="dxa"/>
          <w:vAlign w:val="center"/>
        </w:tcPr>
        <w:p w14:paraId="0DF0E213" w14:textId="5BE93112" w:rsidR="00284A2C" w:rsidRPr="00CE10C9" w:rsidRDefault="00284A2C" w:rsidP="00AC27F2">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AC27F2">
            <w:rPr>
              <w:rFonts w:ascii="Montserrat" w:hAnsi="Montserrat" w:cs="Arial"/>
              <w:sz w:val="20"/>
              <w:szCs w:val="18"/>
            </w:rPr>
            <w:t>1</w:t>
          </w:r>
          <w:r w:rsidR="00875D62">
            <w:rPr>
              <w:rFonts w:ascii="Montserrat" w:hAnsi="Montserrat" w:cs="Arial"/>
              <w:sz w:val="20"/>
              <w:szCs w:val="18"/>
            </w:rPr>
            <w:t>2</w:t>
          </w:r>
          <w:r w:rsidR="00734C56">
            <w:rPr>
              <w:rFonts w:ascii="Montserrat" w:hAnsi="Montserrat" w:cs="Arial"/>
              <w:sz w:val="20"/>
              <w:szCs w:val="18"/>
            </w:rPr>
            <w:t xml:space="preserve"> de </w:t>
          </w:r>
          <w:r w:rsidR="00AC27F2">
            <w:rPr>
              <w:rFonts w:ascii="Montserrat" w:hAnsi="Montserrat" w:cs="Arial"/>
              <w:sz w:val="20"/>
              <w:szCs w:val="18"/>
            </w:rPr>
            <w:t>diciembre</w:t>
          </w:r>
          <w:r w:rsidR="007B59A4">
            <w:rPr>
              <w:rFonts w:ascii="Montserrat" w:hAnsi="Montserrat" w:cs="Arial"/>
              <w:sz w:val="20"/>
              <w:szCs w:val="18"/>
            </w:rPr>
            <w:t xml:space="preserve"> </w:t>
          </w:r>
          <w:r>
            <w:rPr>
              <w:rFonts w:ascii="Montserrat" w:hAnsi="Montserrat" w:cs="Arial"/>
              <w:sz w:val="20"/>
              <w:szCs w:val="18"/>
            </w:rPr>
            <w:t xml:space="preserve">de </w:t>
          </w:r>
          <w:r w:rsidR="007B59A4">
            <w:rPr>
              <w:rFonts w:ascii="Montserrat" w:hAnsi="Montserrat" w:cs="Arial"/>
              <w:sz w:val="20"/>
              <w:szCs w:val="18"/>
            </w:rPr>
            <w:t>2023</w:t>
          </w:r>
        </w:p>
      </w:tc>
    </w:tr>
  </w:tbl>
  <w:p w14:paraId="2BA226A1" w14:textId="77777777" w:rsidR="00E52869" w:rsidRPr="003F45FD" w:rsidRDefault="0093019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7838F" w14:textId="77777777" w:rsidR="009C0B5E" w:rsidRDefault="00284A2C" w:rsidP="009C0B5E">
    <w:pPr>
      <w:pBdr>
        <w:top w:val="single" w:sz="6" w:space="1" w:color="auto"/>
      </w:pBdr>
      <w:jc w:val="center"/>
    </w:pPr>
    <w:r>
      <w:rPr>
        <w:noProof/>
        <w:lang w:val="en-US"/>
      </w:rPr>
      <w:drawing>
        <wp:anchor distT="0" distB="0" distL="114300" distR="114300" simplePos="0" relativeHeight="251661312" behindDoc="0" locked="0" layoutInCell="1" allowOverlap="1" wp14:anchorId="0B739B70" wp14:editId="6D1ED61A">
          <wp:simplePos x="0" y="0"/>
          <wp:positionH relativeFrom="margin">
            <wp:posOffset>1132764</wp:posOffset>
          </wp:positionH>
          <wp:positionV relativeFrom="paragraph">
            <wp:posOffset>114964</wp:posOffset>
          </wp:positionV>
          <wp:extent cx="3738880" cy="67310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66204FF1" w14:textId="77777777" w:rsidR="009C0B5E" w:rsidRDefault="009C0B5E" w:rsidP="00284A2C">
    <w:pPr>
      <w:pBdr>
        <w:bottom w:val="single" w:sz="6" w:space="1" w:color="auto"/>
      </w:pBdr>
      <w:jc w:val="center"/>
      <w:rPr>
        <w:b/>
        <w:sz w:val="36"/>
      </w:rPr>
    </w:pPr>
  </w:p>
  <w:p w14:paraId="2DBF0D7D" w14:textId="77777777" w:rsidR="009C0B5E" w:rsidRDefault="009C0B5E" w:rsidP="009C0B5E">
    <w:pPr>
      <w:pBdr>
        <w:bottom w:val="single" w:sz="6" w:space="1" w:color="auto"/>
      </w:pBdr>
      <w:ind w:firstLine="720"/>
      <w:jc w:val="center"/>
      <w:rPr>
        <w:b/>
        <w:sz w:val="36"/>
      </w:rPr>
    </w:pPr>
  </w:p>
  <w:p w14:paraId="6B62F1B3" w14:textId="77777777" w:rsidR="00284A2C" w:rsidRDefault="00284A2C" w:rsidP="009C0B5E">
    <w:pPr>
      <w:pBdr>
        <w:bottom w:val="single" w:sz="6" w:space="1" w:color="auto"/>
      </w:pBdr>
      <w:ind w:firstLine="720"/>
      <w:jc w:val="center"/>
      <w:rPr>
        <w:b/>
        <w:sz w:val="36"/>
      </w:rPr>
    </w:pPr>
  </w:p>
  <w:p w14:paraId="3ABBE77A" w14:textId="77777777" w:rsidR="00284A2C" w:rsidRPr="00F34EC7" w:rsidRDefault="00284A2C" w:rsidP="00284A2C">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Secretaría de Salud</w:t>
    </w:r>
  </w:p>
  <w:p w14:paraId="42BDCF12" w14:textId="77777777" w:rsidR="00284A2C" w:rsidRPr="00F34EC7" w:rsidRDefault="00284A2C" w:rsidP="00284A2C">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 xml:space="preserve">Subsecretaría de Integración y </w:t>
    </w:r>
  </w:p>
  <w:p w14:paraId="3B7C20B6" w14:textId="77777777" w:rsidR="00284A2C" w:rsidRPr="00F34EC7" w:rsidRDefault="00284A2C" w:rsidP="00284A2C">
    <w:pPr>
      <w:pBdr>
        <w:bottom w:val="single" w:sz="6" w:space="1" w:color="auto"/>
      </w:pBdr>
      <w:ind w:firstLine="720"/>
      <w:jc w:val="center"/>
      <w:rPr>
        <w:rFonts w:ascii="Montserrat Black" w:hAnsi="Montserrat Black"/>
        <w:b/>
        <w:smallCaps/>
        <w:sz w:val="36"/>
      </w:rPr>
    </w:pPr>
    <w:r w:rsidRPr="00F34EC7">
      <w:rPr>
        <w:rFonts w:ascii="Montserrat Black" w:hAnsi="Montserrat Black"/>
        <w:b/>
        <w:smallCaps/>
        <w:sz w:val="36"/>
      </w:rPr>
      <w:t>Desarrollo del Sector Salud</w:t>
    </w:r>
  </w:p>
  <w:p w14:paraId="7FC3A4B9" w14:textId="77777777" w:rsidR="009C0B5E" w:rsidRDefault="00284A2C" w:rsidP="00284A2C">
    <w:pPr>
      <w:pBdr>
        <w:bottom w:val="single" w:sz="6" w:space="1" w:color="auto"/>
      </w:pBdr>
      <w:jc w:val="center"/>
      <w:rPr>
        <w:rFonts w:ascii="Montserrat Black" w:hAnsi="Montserrat Black"/>
        <w:b/>
        <w:smallCaps/>
        <w:sz w:val="36"/>
      </w:rPr>
    </w:pPr>
    <w:r w:rsidRPr="00F34EC7">
      <w:rPr>
        <w:rFonts w:ascii="Montserrat Black" w:hAnsi="Montserrat Black"/>
        <w:b/>
        <w:smallCaps/>
        <w:sz w:val="36"/>
      </w:rPr>
      <w:t>Dirección General de Información en Salud</w:t>
    </w:r>
  </w:p>
  <w:p w14:paraId="02F2C34E" w14:textId="77777777" w:rsidR="00284A2C" w:rsidRPr="00271ECF" w:rsidRDefault="00284A2C" w:rsidP="00284A2C">
    <w:pPr>
      <w:pBdr>
        <w:bottom w:val="single" w:sz="6" w:space="1" w:color="auto"/>
      </w:pBdr>
      <w:jc w:val="center"/>
      <w:rPr>
        <w:rFonts w:ascii="Soberana Titular" w:hAnsi="Soberana Titular"/>
        <w:b/>
        <w:smallCaps/>
        <w:sz w:val="36"/>
      </w:rPr>
    </w:pPr>
  </w:p>
  <w:p w14:paraId="680A4E5D" w14:textId="77777777" w:rsidR="009C0B5E" w:rsidRDefault="009C0B5E">
    <w:pPr>
      <w:pStyle w:val="Encabezado"/>
    </w:pPr>
  </w:p>
</w:hdr>
</file>

<file path=word/intelligence2.xml><?xml version="1.0" encoding="utf-8"?>
<int2:intelligence xmlns:int2="http://schemas.microsoft.com/office/intelligence/2020/intelligence">
  <int2:observations>
    <int2:textHash int2:hashCode="HqDbQa+EW1E7kO" int2:id="0vHPGAD9">
      <int2:state int2:type="LegacyProofing" int2:value="Rejected"/>
    </int2:textHash>
    <int2:textHash int2:hashCode="VF2zauaFITq/72" int2:id="Q0G5eP59">
      <int2:state int2:type="LegacyProofing" int2:value="Rejected"/>
    </int2:textHash>
    <int2:textHash int2:hashCode="FQz2l0uxhHNq0k" int2:id="iWJBhnZ8">
      <int2:state int2:type="LegacyProofing" int2:value="Rejected"/>
    </int2:textHash>
    <int2:textHash int2:hashCode="m775yaNcweFEYi" int2:id="COaFwaHj">
      <int2:state int2:type="LegacyProofing" int2:value="Rejected"/>
    </int2:textHash>
    <int2:bookmark int2:bookmarkName="_Int_nsnaL2rH" int2:invalidationBookmarkName="" int2:hashCode="EqRHtr2mYR8coP" int2:id="Neb9T2Jq">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6DAD"/>
    <w:multiLevelType w:val="hybridMultilevel"/>
    <w:tmpl w:val="95566E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C1D14"/>
    <w:multiLevelType w:val="hybridMultilevel"/>
    <w:tmpl w:val="1F6243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E1FB3"/>
    <w:multiLevelType w:val="hybridMultilevel"/>
    <w:tmpl w:val="A1DC15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ACD0563"/>
    <w:multiLevelType w:val="hybridMultilevel"/>
    <w:tmpl w:val="B0B478C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C327A17"/>
    <w:multiLevelType w:val="hybridMultilevel"/>
    <w:tmpl w:val="238E8B30"/>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6CD32B0"/>
    <w:multiLevelType w:val="hybridMultilevel"/>
    <w:tmpl w:val="9736960C"/>
    <w:lvl w:ilvl="0" w:tplc="0C0A000D">
      <w:start w:val="1"/>
      <w:numFmt w:val="bullet"/>
      <w:lvlText w:val=""/>
      <w:lvlJc w:val="left"/>
      <w:pPr>
        <w:tabs>
          <w:tab w:val="num" w:pos="11417"/>
        </w:tabs>
        <w:ind w:left="11417" w:hanging="360"/>
      </w:pPr>
      <w:rPr>
        <w:rFonts w:ascii="Wingdings" w:hAnsi="Wingdings" w:cs="Wingdings" w:hint="default"/>
      </w:rPr>
    </w:lvl>
    <w:lvl w:ilvl="1" w:tplc="0C0A0003">
      <w:start w:val="1"/>
      <w:numFmt w:val="bullet"/>
      <w:lvlText w:val="o"/>
      <w:lvlJc w:val="left"/>
      <w:pPr>
        <w:tabs>
          <w:tab w:val="num" w:pos="12137"/>
        </w:tabs>
        <w:ind w:left="12137" w:hanging="360"/>
      </w:pPr>
      <w:rPr>
        <w:rFonts w:ascii="Courier New" w:hAnsi="Courier New" w:cs="Courier New" w:hint="default"/>
      </w:rPr>
    </w:lvl>
    <w:lvl w:ilvl="2" w:tplc="0C0A0005">
      <w:start w:val="1"/>
      <w:numFmt w:val="bullet"/>
      <w:lvlText w:val=""/>
      <w:lvlJc w:val="left"/>
      <w:pPr>
        <w:tabs>
          <w:tab w:val="num" w:pos="12857"/>
        </w:tabs>
        <w:ind w:left="12857" w:hanging="360"/>
      </w:pPr>
      <w:rPr>
        <w:rFonts w:ascii="Wingdings" w:hAnsi="Wingdings" w:cs="Wingdings" w:hint="default"/>
      </w:rPr>
    </w:lvl>
    <w:lvl w:ilvl="3" w:tplc="0C0A0001">
      <w:start w:val="1"/>
      <w:numFmt w:val="bullet"/>
      <w:lvlText w:val=""/>
      <w:lvlJc w:val="left"/>
      <w:pPr>
        <w:tabs>
          <w:tab w:val="num" w:pos="13577"/>
        </w:tabs>
        <w:ind w:left="13577" w:hanging="360"/>
      </w:pPr>
      <w:rPr>
        <w:rFonts w:ascii="Symbol" w:hAnsi="Symbol" w:cs="Symbol" w:hint="default"/>
      </w:rPr>
    </w:lvl>
    <w:lvl w:ilvl="4" w:tplc="0C0A0003">
      <w:start w:val="1"/>
      <w:numFmt w:val="bullet"/>
      <w:lvlText w:val="o"/>
      <w:lvlJc w:val="left"/>
      <w:pPr>
        <w:tabs>
          <w:tab w:val="num" w:pos="14297"/>
        </w:tabs>
        <w:ind w:left="14297" w:hanging="360"/>
      </w:pPr>
      <w:rPr>
        <w:rFonts w:ascii="Courier New" w:hAnsi="Courier New" w:cs="Courier New" w:hint="default"/>
      </w:rPr>
    </w:lvl>
    <w:lvl w:ilvl="5" w:tplc="0C0A0005">
      <w:start w:val="1"/>
      <w:numFmt w:val="bullet"/>
      <w:lvlText w:val=""/>
      <w:lvlJc w:val="left"/>
      <w:pPr>
        <w:tabs>
          <w:tab w:val="num" w:pos="15017"/>
        </w:tabs>
        <w:ind w:left="15017" w:hanging="360"/>
      </w:pPr>
      <w:rPr>
        <w:rFonts w:ascii="Wingdings" w:hAnsi="Wingdings" w:cs="Wingdings" w:hint="default"/>
      </w:rPr>
    </w:lvl>
    <w:lvl w:ilvl="6" w:tplc="0C0A0001">
      <w:start w:val="1"/>
      <w:numFmt w:val="bullet"/>
      <w:lvlText w:val=""/>
      <w:lvlJc w:val="left"/>
      <w:pPr>
        <w:tabs>
          <w:tab w:val="num" w:pos="15737"/>
        </w:tabs>
        <w:ind w:left="15737" w:hanging="360"/>
      </w:pPr>
      <w:rPr>
        <w:rFonts w:ascii="Symbol" w:hAnsi="Symbol" w:cs="Symbol" w:hint="default"/>
      </w:rPr>
    </w:lvl>
    <w:lvl w:ilvl="7" w:tplc="0C0A0003">
      <w:start w:val="1"/>
      <w:numFmt w:val="bullet"/>
      <w:lvlText w:val="o"/>
      <w:lvlJc w:val="left"/>
      <w:pPr>
        <w:tabs>
          <w:tab w:val="num" w:pos="16457"/>
        </w:tabs>
        <w:ind w:left="16457" w:hanging="360"/>
      </w:pPr>
      <w:rPr>
        <w:rFonts w:ascii="Courier New" w:hAnsi="Courier New" w:cs="Courier New" w:hint="default"/>
      </w:rPr>
    </w:lvl>
    <w:lvl w:ilvl="8" w:tplc="0C0A0005">
      <w:start w:val="1"/>
      <w:numFmt w:val="bullet"/>
      <w:lvlText w:val=""/>
      <w:lvlJc w:val="left"/>
      <w:pPr>
        <w:tabs>
          <w:tab w:val="num" w:pos="17177"/>
        </w:tabs>
        <w:ind w:left="17177" w:hanging="360"/>
      </w:pPr>
      <w:rPr>
        <w:rFonts w:ascii="Wingdings" w:hAnsi="Wingdings" w:cs="Wingdings" w:hint="default"/>
      </w:rPr>
    </w:lvl>
  </w:abstractNum>
  <w:abstractNum w:abstractNumId="9" w15:restartNumberingAfterBreak="0">
    <w:nsid w:val="5B410D5B"/>
    <w:multiLevelType w:val="hybridMultilevel"/>
    <w:tmpl w:val="053C0BE6"/>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5DA962A0"/>
    <w:multiLevelType w:val="hybridMultilevel"/>
    <w:tmpl w:val="04CA035C"/>
    <w:lvl w:ilvl="0" w:tplc="080A000D">
      <w:start w:val="1"/>
      <w:numFmt w:val="bullet"/>
      <w:lvlText w:val=""/>
      <w:lvlJc w:val="left"/>
      <w:pPr>
        <w:ind w:left="417" w:hanging="360"/>
      </w:pPr>
      <w:rPr>
        <w:rFonts w:ascii="Wingdings" w:hAnsi="Wingdings" w:hint="default"/>
      </w:rPr>
    </w:lvl>
    <w:lvl w:ilvl="1" w:tplc="080A0003" w:tentative="1">
      <w:start w:val="1"/>
      <w:numFmt w:val="bullet"/>
      <w:lvlText w:val="o"/>
      <w:lvlJc w:val="left"/>
      <w:pPr>
        <w:ind w:left="1137" w:hanging="360"/>
      </w:pPr>
      <w:rPr>
        <w:rFonts w:ascii="Courier New" w:hAnsi="Courier New" w:cs="Courier New" w:hint="default"/>
      </w:rPr>
    </w:lvl>
    <w:lvl w:ilvl="2" w:tplc="080A0005" w:tentative="1">
      <w:start w:val="1"/>
      <w:numFmt w:val="bullet"/>
      <w:lvlText w:val=""/>
      <w:lvlJc w:val="left"/>
      <w:pPr>
        <w:ind w:left="1857" w:hanging="360"/>
      </w:pPr>
      <w:rPr>
        <w:rFonts w:ascii="Wingdings" w:hAnsi="Wingdings" w:hint="default"/>
      </w:rPr>
    </w:lvl>
    <w:lvl w:ilvl="3" w:tplc="080A0001" w:tentative="1">
      <w:start w:val="1"/>
      <w:numFmt w:val="bullet"/>
      <w:lvlText w:val=""/>
      <w:lvlJc w:val="left"/>
      <w:pPr>
        <w:ind w:left="2577" w:hanging="360"/>
      </w:pPr>
      <w:rPr>
        <w:rFonts w:ascii="Symbol" w:hAnsi="Symbol" w:hint="default"/>
      </w:rPr>
    </w:lvl>
    <w:lvl w:ilvl="4" w:tplc="080A0003" w:tentative="1">
      <w:start w:val="1"/>
      <w:numFmt w:val="bullet"/>
      <w:lvlText w:val="o"/>
      <w:lvlJc w:val="left"/>
      <w:pPr>
        <w:ind w:left="3297" w:hanging="360"/>
      </w:pPr>
      <w:rPr>
        <w:rFonts w:ascii="Courier New" w:hAnsi="Courier New" w:cs="Courier New" w:hint="default"/>
      </w:rPr>
    </w:lvl>
    <w:lvl w:ilvl="5" w:tplc="080A0005" w:tentative="1">
      <w:start w:val="1"/>
      <w:numFmt w:val="bullet"/>
      <w:lvlText w:val=""/>
      <w:lvlJc w:val="left"/>
      <w:pPr>
        <w:ind w:left="4017" w:hanging="360"/>
      </w:pPr>
      <w:rPr>
        <w:rFonts w:ascii="Wingdings" w:hAnsi="Wingdings" w:hint="default"/>
      </w:rPr>
    </w:lvl>
    <w:lvl w:ilvl="6" w:tplc="080A0001" w:tentative="1">
      <w:start w:val="1"/>
      <w:numFmt w:val="bullet"/>
      <w:lvlText w:val=""/>
      <w:lvlJc w:val="left"/>
      <w:pPr>
        <w:ind w:left="4737" w:hanging="360"/>
      </w:pPr>
      <w:rPr>
        <w:rFonts w:ascii="Symbol" w:hAnsi="Symbol" w:hint="default"/>
      </w:rPr>
    </w:lvl>
    <w:lvl w:ilvl="7" w:tplc="080A0003" w:tentative="1">
      <w:start w:val="1"/>
      <w:numFmt w:val="bullet"/>
      <w:lvlText w:val="o"/>
      <w:lvlJc w:val="left"/>
      <w:pPr>
        <w:ind w:left="5457" w:hanging="360"/>
      </w:pPr>
      <w:rPr>
        <w:rFonts w:ascii="Courier New" w:hAnsi="Courier New" w:cs="Courier New" w:hint="default"/>
      </w:rPr>
    </w:lvl>
    <w:lvl w:ilvl="8" w:tplc="080A0005" w:tentative="1">
      <w:start w:val="1"/>
      <w:numFmt w:val="bullet"/>
      <w:lvlText w:val=""/>
      <w:lvlJc w:val="left"/>
      <w:pPr>
        <w:ind w:left="6177" w:hanging="360"/>
      </w:pPr>
      <w:rPr>
        <w:rFonts w:ascii="Wingdings" w:hAnsi="Wingdings" w:hint="default"/>
      </w:rPr>
    </w:lvl>
  </w:abstractNum>
  <w:abstractNum w:abstractNumId="11"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11"/>
  </w:num>
  <w:num w:numId="5">
    <w:abstractNumId w:val="1"/>
  </w:num>
  <w:num w:numId="6">
    <w:abstractNumId w:val="0"/>
  </w:num>
  <w:num w:numId="7">
    <w:abstractNumId w:val="3"/>
  </w:num>
  <w:num w:numId="8">
    <w:abstractNumId w:val="5"/>
  </w:num>
  <w:num w:numId="9">
    <w:abstractNumId w:val="4"/>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32"/>
    <w:rsid w:val="000E0FF0"/>
    <w:rsid w:val="000E4F8F"/>
    <w:rsid w:val="000F700C"/>
    <w:rsid w:val="0013787D"/>
    <w:rsid w:val="001969E7"/>
    <w:rsid w:val="001C7D19"/>
    <w:rsid w:val="001F482F"/>
    <w:rsid w:val="00223F20"/>
    <w:rsid w:val="0026609B"/>
    <w:rsid w:val="002716AA"/>
    <w:rsid w:val="00275AF6"/>
    <w:rsid w:val="00284A2C"/>
    <w:rsid w:val="002C71B2"/>
    <w:rsid w:val="002F7165"/>
    <w:rsid w:val="00322142"/>
    <w:rsid w:val="00356C12"/>
    <w:rsid w:val="003B162C"/>
    <w:rsid w:val="00411FF6"/>
    <w:rsid w:val="004205EF"/>
    <w:rsid w:val="00425C32"/>
    <w:rsid w:val="00474349"/>
    <w:rsid w:val="004A03E0"/>
    <w:rsid w:val="005F2012"/>
    <w:rsid w:val="006E1ED4"/>
    <w:rsid w:val="006F0257"/>
    <w:rsid w:val="006F67CA"/>
    <w:rsid w:val="007168C3"/>
    <w:rsid w:val="00734C56"/>
    <w:rsid w:val="007B4D8C"/>
    <w:rsid w:val="007B59A4"/>
    <w:rsid w:val="007E3117"/>
    <w:rsid w:val="00865ED4"/>
    <w:rsid w:val="00875D62"/>
    <w:rsid w:val="008C2F16"/>
    <w:rsid w:val="0093019C"/>
    <w:rsid w:val="009409DC"/>
    <w:rsid w:val="00965A40"/>
    <w:rsid w:val="009C0B5E"/>
    <w:rsid w:val="009C2323"/>
    <w:rsid w:val="00A107B9"/>
    <w:rsid w:val="00A316FF"/>
    <w:rsid w:val="00A6536E"/>
    <w:rsid w:val="00AC27F2"/>
    <w:rsid w:val="00B7120C"/>
    <w:rsid w:val="00C2180F"/>
    <w:rsid w:val="00C40F33"/>
    <w:rsid w:val="00C97CF1"/>
    <w:rsid w:val="00CD05FD"/>
    <w:rsid w:val="00D26240"/>
    <w:rsid w:val="00D32A2C"/>
    <w:rsid w:val="00F073BC"/>
    <w:rsid w:val="00F36D45"/>
    <w:rsid w:val="00FA76D5"/>
    <w:rsid w:val="00FB2947"/>
    <w:rsid w:val="011407AF"/>
    <w:rsid w:val="46F2553B"/>
    <w:rsid w:val="7009C5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CBDEE"/>
  <w15:chartTrackingRefBased/>
  <w15:docId w15:val="{6A87C9F8-F5D3-4F46-A355-8257F2DC7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C32"/>
    <w:pPr>
      <w:widowControl w:val="0"/>
      <w:spacing w:after="0" w:line="240" w:lineRule="atLeast"/>
      <w:jc w:val="both"/>
    </w:pPr>
    <w:rPr>
      <w:rFonts w:ascii="Arial" w:eastAsia="Times New Roman" w:hAnsi="Arial" w:cs="Times New Roman"/>
      <w:sz w:val="24"/>
      <w:szCs w:val="24"/>
    </w:rPr>
  </w:style>
  <w:style w:type="paragraph" w:styleId="Ttulo1">
    <w:name w:val="heading 1"/>
    <w:basedOn w:val="Normal"/>
    <w:next w:val="Normal"/>
    <w:link w:val="Ttulo1Car"/>
    <w:qFormat/>
    <w:rsid w:val="00425C32"/>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425C32"/>
    <w:pPr>
      <w:pBdr>
        <w:bottom w:val="none" w:sz="0" w:space="0" w:color="auto"/>
      </w:pBdr>
      <w:spacing w:after="120"/>
      <w:ind w:left="567"/>
      <w:outlineLvl w:val="1"/>
    </w:pPr>
    <w:rPr>
      <w:smallCaps w:val="0"/>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25C32"/>
    <w:rPr>
      <w:rFonts w:ascii="Arial" w:eastAsia="Times New Roman" w:hAnsi="Arial" w:cs="Times New Roman"/>
      <w:b/>
      <w:bCs/>
      <w:smallCaps/>
      <w:sz w:val="44"/>
      <w:szCs w:val="28"/>
    </w:rPr>
  </w:style>
  <w:style w:type="character" w:customStyle="1" w:styleId="Ttulo2Car">
    <w:name w:val="Título 2 Car"/>
    <w:basedOn w:val="Fuentedeprrafopredeter"/>
    <w:link w:val="Ttulo2"/>
    <w:rsid w:val="00425C32"/>
    <w:rPr>
      <w:rFonts w:ascii="Arial" w:eastAsia="Times New Roman" w:hAnsi="Arial" w:cs="Times New Roman"/>
      <w:b/>
      <w:bCs/>
      <w:sz w:val="28"/>
      <w:szCs w:val="28"/>
    </w:rPr>
  </w:style>
  <w:style w:type="paragraph" w:styleId="Encabezado">
    <w:name w:val="header"/>
    <w:basedOn w:val="Normal"/>
    <w:link w:val="EncabezadoCar"/>
    <w:rsid w:val="00425C32"/>
    <w:pPr>
      <w:tabs>
        <w:tab w:val="center" w:pos="4320"/>
        <w:tab w:val="right" w:pos="8640"/>
      </w:tabs>
    </w:pPr>
  </w:style>
  <w:style w:type="character" w:customStyle="1" w:styleId="EncabezadoCar">
    <w:name w:val="Encabezado Car"/>
    <w:basedOn w:val="Fuentedeprrafopredeter"/>
    <w:link w:val="Encabezado"/>
    <w:rsid w:val="00425C32"/>
    <w:rPr>
      <w:rFonts w:ascii="Arial" w:eastAsia="Times New Roman" w:hAnsi="Arial" w:cs="Times New Roman"/>
      <w:sz w:val="24"/>
      <w:szCs w:val="24"/>
    </w:rPr>
  </w:style>
  <w:style w:type="paragraph" w:styleId="Piedepgina">
    <w:name w:val="footer"/>
    <w:basedOn w:val="Normal"/>
    <w:link w:val="PiedepginaCar"/>
    <w:uiPriority w:val="99"/>
    <w:rsid w:val="00425C32"/>
    <w:pPr>
      <w:tabs>
        <w:tab w:val="center" w:pos="4320"/>
        <w:tab w:val="right" w:pos="8640"/>
      </w:tabs>
    </w:pPr>
  </w:style>
  <w:style w:type="character" w:customStyle="1" w:styleId="PiedepginaCar">
    <w:name w:val="Pie de página Car"/>
    <w:basedOn w:val="Fuentedeprrafopredeter"/>
    <w:link w:val="Piedepgina"/>
    <w:uiPriority w:val="99"/>
    <w:rsid w:val="00425C32"/>
    <w:rPr>
      <w:rFonts w:ascii="Arial" w:eastAsia="Times New Roman" w:hAnsi="Arial" w:cs="Times New Roman"/>
      <w:sz w:val="24"/>
      <w:szCs w:val="24"/>
    </w:rPr>
  </w:style>
  <w:style w:type="character" w:styleId="Nmerodepgina">
    <w:name w:val="page number"/>
    <w:basedOn w:val="Fuentedeprrafopredeter"/>
    <w:rsid w:val="00425C32"/>
  </w:style>
  <w:style w:type="paragraph" w:customStyle="1" w:styleId="Tabletext">
    <w:name w:val="Tabletext"/>
    <w:basedOn w:val="Normal"/>
    <w:rsid w:val="00425C32"/>
    <w:pPr>
      <w:keepLines/>
      <w:spacing w:line="240" w:lineRule="auto"/>
    </w:pPr>
    <w:rPr>
      <w:rFonts w:cs="Arial"/>
      <w:sz w:val="20"/>
      <w:szCs w:val="20"/>
    </w:rPr>
  </w:style>
  <w:style w:type="paragraph" w:customStyle="1" w:styleId="TableHeader">
    <w:name w:val="TableHeader"/>
    <w:basedOn w:val="Tabletext"/>
    <w:rsid w:val="00425C32"/>
    <w:pPr>
      <w:spacing w:before="120" w:after="120"/>
    </w:pPr>
    <w:rPr>
      <w:b/>
    </w:rPr>
  </w:style>
  <w:style w:type="paragraph" w:styleId="TDC1">
    <w:name w:val="toc 1"/>
    <w:basedOn w:val="Normal"/>
    <w:next w:val="Normal"/>
    <w:uiPriority w:val="39"/>
    <w:rsid w:val="00425C32"/>
    <w:pPr>
      <w:tabs>
        <w:tab w:val="right" w:pos="9360"/>
      </w:tabs>
      <w:spacing w:before="240" w:after="60"/>
      <w:ind w:right="720"/>
    </w:pPr>
  </w:style>
  <w:style w:type="paragraph" w:styleId="TDC2">
    <w:name w:val="toc 2"/>
    <w:basedOn w:val="Normal"/>
    <w:next w:val="Normal"/>
    <w:uiPriority w:val="39"/>
    <w:rsid w:val="00425C32"/>
    <w:pPr>
      <w:tabs>
        <w:tab w:val="right" w:pos="9360"/>
      </w:tabs>
      <w:ind w:left="432" w:right="720"/>
    </w:pPr>
  </w:style>
  <w:style w:type="character" w:styleId="Hipervnculo">
    <w:name w:val="Hyperlink"/>
    <w:basedOn w:val="Fuentedeprrafopredeter"/>
    <w:uiPriority w:val="99"/>
    <w:rsid w:val="00425C32"/>
    <w:rPr>
      <w:color w:val="0000FF"/>
      <w:u w:val="single"/>
    </w:rPr>
  </w:style>
  <w:style w:type="paragraph" w:styleId="Prrafodelista">
    <w:name w:val="List Paragraph"/>
    <w:basedOn w:val="Normal"/>
    <w:uiPriority w:val="34"/>
    <w:qFormat/>
    <w:rsid w:val="00271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nba.salud.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be32e807ba84485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C7E27-81A5-4BC5-8DB3-1C15AE38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2837</Words>
  <Characters>16176</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Augusto Rosales Soto</dc:creator>
  <cp:keywords/>
  <dc:description/>
  <cp:lastModifiedBy>Alicia Mercado Sandoval</cp:lastModifiedBy>
  <cp:revision>3</cp:revision>
  <dcterms:created xsi:type="dcterms:W3CDTF">2023-12-12T17:43:00Z</dcterms:created>
  <dcterms:modified xsi:type="dcterms:W3CDTF">2023-12-12T17:45:00Z</dcterms:modified>
</cp:coreProperties>
</file>