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584315" w14:textId="08DD5583" w:rsidR="003712B4" w:rsidRPr="00A438DC" w:rsidRDefault="003712B4" w:rsidP="05C0AFD3">
      <w:pPr>
        <w:rPr>
          <w:rFonts w:cs="Arial"/>
          <w:lang w:val="es-ES"/>
        </w:rPr>
      </w:pPr>
    </w:p>
    <w:p w14:paraId="672A6659" w14:textId="77777777" w:rsidR="003712B4" w:rsidRPr="00A438DC" w:rsidRDefault="003712B4" w:rsidP="003712B4">
      <w:pPr>
        <w:rPr>
          <w:rFonts w:ascii="Soberana Titular" w:hAnsi="Soberana Titular" w:cs="Arial"/>
          <w:sz w:val="22"/>
          <w:lang w:val="es-ES_tradnl"/>
        </w:rPr>
      </w:pPr>
    </w:p>
    <w:p w14:paraId="6CF59F0D" w14:textId="77777777" w:rsidR="00384FC0" w:rsidRPr="00A438DC" w:rsidRDefault="00E940A7" w:rsidP="00682D6B">
      <w:pPr>
        <w:jc w:val="center"/>
        <w:rPr>
          <w:rFonts w:ascii="Montserrat Light" w:hAnsi="Montserrat Light" w:cs="Arial"/>
          <w:b/>
          <w:caps/>
          <w:sz w:val="40"/>
          <w:lang w:val="es-ES_tradnl"/>
        </w:rPr>
      </w:pPr>
      <w:r w:rsidRPr="00A438DC">
        <w:rPr>
          <w:rFonts w:ascii="Montserrat Light" w:hAnsi="Montserrat Light" w:cs="Arial"/>
          <w:b/>
          <w:caps/>
          <w:sz w:val="40"/>
          <w:szCs w:val="40"/>
          <w:lang w:val="es-ES_tradnl"/>
        </w:rPr>
        <w:t>instructivo</w:t>
      </w:r>
      <w:r w:rsidR="00B60CAE" w:rsidRPr="00A438DC">
        <w:rPr>
          <w:rFonts w:ascii="Montserrat Light" w:hAnsi="Montserrat Light" w:cs="Arial"/>
          <w:b/>
          <w:caps/>
          <w:sz w:val="40"/>
          <w:szCs w:val="40"/>
          <w:lang w:val="es-ES_tradnl"/>
        </w:rPr>
        <w:t xml:space="preserve"> de L</w:t>
      </w:r>
      <w:r w:rsidR="003C2BF6" w:rsidRPr="00A438DC">
        <w:rPr>
          <w:rFonts w:ascii="Montserrat Light" w:hAnsi="Montserrat Light" w:cs="Arial"/>
          <w:b/>
          <w:caps/>
          <w:sz w:val="40"/>
          <w:szCs w:val="40"/>
          <w:lang w:val="es-ES_tradnl"/>
        </w:rPr>
        <w:t>lenado</w:t>
      </w:r>
      <w:r w:rsidR="002A704A" w:rsidRPr="00A438DC">
        <w:rPr>
          <w:rFonts w:ascii="Montserrat Light" w:hAnsi="Montserrat Light" w:cs="Arial"/>
          <w:b/>
          <w:caps/>
          <w:sz w:val="40"/>
          <w:szCs w:val="40"/>
          <w:lang w:val="es-ES_tradnl"/>
        </w:rPr>
        <w:t xml:space="preserve"> </w:t>
      </w:r>
      <w:r w:rsidR="005B5F01" w:rsidRPr="00A438DC">
        <w:rPr>
          <w:rFonts w:ascii="Montserrat Light" w:hAnsi="Montserrat Light" w:cs="Arial"/>
          <w:b/>
          <w:caps/>
          <w:sz w:val="40"/>
          <w:szCs w:val="40"/>
          <w:lang w:val="es-ES_tradnl"/>
        </w:rPr>
        <w:t xml:space="preserve">DEL </w:t>
      </w:r>
      <w:r w:rsidR="005B5F01" w:rsidRPr="00A438DC">
        <w:rPr>
          <w:rFonts w:ascii="Montserrat Light" w:hAnsi="Montserrat Light" w:cs="Arial"/>
          <w:b/>
          <w:sz w:val="40"/>
          <w:szCs w:val="40"/>
        </w:rPr>
        <w:t xml:space="preserve">INFORME </w:t>
      </w:r>
      <w:r w:rsidR="0049004A" w:rsidRPr="00A438DC">
        <w:rPr>
          <w:rFonts w:ascii="Montserrat Light" w:hAnsi="Montserrat Light" w:cs="Arial"/>
          <w:b/>
          <w:sz w:val="40"/>
          <w:szCs w:val="40"/>
        </w:rPr>
        <w:t xml:space="preserve">MENSUAL </w:t>
      </w:r>
      <w:r w:rsidR="00FD251A" w:rsidRPr="00A438DC">
        <w:rPr>
          <w:rFonts w:ascii="Montserrat Light" w:hAnsi="Montserrat Light" w:cs="Arial"/>
          <w:b/>
          <w:sz w:val="40"/>
          <w:szCs w:val="40"/>
        </w:rPr>
        <w:t xml:space="preserve">DE </w:t>
      </w:r>
      <w:r w:rsidR="00384FC0" w:rsidRPr="00A438DC">
        <w:rPr>
          <w:rFonts w:ascii="Montserrat Light" w:hAnsi="Montserrat Light" w:cs="Arial"/>
          <w:b/>
          <w:sz w:val="40"/>
          <w:szCs w:val="40"/>
        </w:rPr>
        <w:t>ACTIVIDADES DEL LABORATORIO ESTATAL DE SALUD PÚBLICA</w:t>
      </w:r>
      <w:r w:rsidR="00384FC0" w:rsidRPr="00A438DC">
        <w:rPr>
          <w:rFonts w:ascii="Montserrat Light" w:hAnsi="Montserrat Light" w:cs="Arial"/>
          <w:b/>
          <w:caps/>
          <w:sz w:val="40"/>
          <w:szCs w:val="40"/>
          <w:lang w:val="es-ES_tradnl"/>
        </w:rPr>
        <w:t xml:space="preserve"> </w:t>
      </w:r>
    </w:p>
    <w:p w14:paraId="286E22D4" w14:textId="77777777" w:rsidR="00682D6B" w:rsidRPr="00A438DC" w:rsidRDefault="00E940A7" w:rsidP="00682D6B">
      <w:pPr>
        <w:jc w:val="center"/>
        <w:rPr>
          <w:rFonts w:ascii="Montserrat Light" w:hAnsi="Montserrat Light" w:cs="Arial"/>
          <w:b/>
          <w:caps/>
          <w:sz w:val="40"/>
          <w:lang w:val="es-ES_tradnl"/>
        </w:rPr>
      </w:pPr>
      <w:r w:rsidRPr="00A438DC">
        <w:rPr>
          <w:rFonts w:ascii="Montserrat Light" w:hAnsi="Montserrat Light" w:cs="Arial"/>
          <w:b/>
          <w:caps/>
          <w:sz w:val="40"/>
          <w:lang w:val="es-ES_tradnl"/>
        </w:rPr>
        <w:t>S</w:t>
      </w:r>
      <w:r w:rsidR="00FD251A" w:rsidRPr="00A438DC">
        <w:rPr>
          <w:rFonts w:ascii="Montserrat Light" w:hAnsi="Montserrat Light" w:cs="Arial"/>
          <w:b/>
          <w:caps/>
          <w:sz w:val="40"/>
          <w:lang w:val="es-ES_tradnl"/>
        </w:rPr>
        <w:t>INBA-SIS-</w:t>
      </w:r>
      <w:r w:rsidR="00384FC0" w:rsidRPr="00A438DC">
        <w:rPr>
          <w:rFonts w:ascii="Montserrat Light" w:hAnsi="Montserrat Light" w:cs="Arial"/>
          <w:b/>
          <w:caps/>
          <w:sz w:val="40"/>
          <w:lang w:val="es-ES_tradnl"/>
        </w:rPr>
        <w:t>inDRE</w:t>
      </w:r>
    </w:p>
    <w:p w14:paraId="0A37501D" w14:textId="77777777" w:rsidR="00DD0E76" w:rsidRPr="00A438DC" w:rsidRDefault="00DD0E76" w:rsidP="00682D6B">
      <w:pPr>
        <w:jc w:val="center"/>
        <w:rPr>
          <w:rFonts w:ascii="Montserrat Light" w:hAnsi="Montserrat Light" w:cs="Arial"/>
          <w:b/>
          <w:caps/>
          <w:sz w:val="40"/>
          <w:lang w:val="es-ES_tradnl"/>
        </w:rPr>
      </w:pPr>
    </w:p>
    <w:p w14:paraId="10201373" w14:textId="6B54A15F" w:rsidR="00656C54" w:rsidRPr="00300685" w:rsidRDefault="00A76F2B" w:rsidP="003C2BF6">
      <w:pPr>
        <w:jc w:val="center"/>
        <w:rPr>
          <w:rFonts w:ascii="Montserrat Light" w:hAnsi="Montserrat Light" w:cs="Arial"/>
          <w:b/>
          <w:caps/>
          <w:sz w:val="40"/>
          <w:lang w:val="es-ES_tradnl"/>
        </w:rPr>
      </w:pPr>
      <w:r w:rsidRPr="00F24A19">
        <w:rPr>
          <w:rFonts w:ascii="Montserrat Light" w:hAnsi="Montserrat Light" w:cs="Arial"/>
          <w:b/>
          <w:caps/>
          <w:sz w:val="40"/>
          <w:lang w:val="es-ES_tradnl"/>
        </w:rPr>
        <w:t>versión</w:t>
      </w:r>
      <w:r w:rsidR="00E940A7" w:rsidRPr="00F24A19">
        <w:rPr>
          <w:rFonts w:ascii="Montserrat Light" w:hAnsi="Montserrat Light" w:cs="Arial"/>
          <w:b/>
          <w:caps/>
          <w:sz w:val="40"/>
          <w:lang w:val="es-ES_tradnl"/>
        </w:rPr>
        <w:t xml:space="preserve"> </w:t>
      </w:r>
      <w:bookmarkStart w:id="0" w:name="_GoBack"/>
      <w:r w:rsidR="003C2BF6" w:rsidRPr="00300685">
        <w:rPr>
          <w:rFonts w:ascii="Montserrat Light" w:hAnsi="Montserrat Light" w:cs="Arial"/>
          <w:b/>
          <w:caps/>
          <w:sz w:val="40"/>
          <w:lang w:val="es-ES_tradnl"/>
        </w:rPr>
        <w:t>20</w:t>
      </w:r>
      <w:r w:rsidR="00F34EC7" w:rsidRPr="00300685">
        <w:rPr>
          <w:rFonts w:ascii="Montserrat Light" w:hAnsi="Montserrat Light" w:cs="Arial"/>
          <w:b/>
          <w:caps/>
          <w:sz w:val="40"/>
          <w:lang w:val="es-ES_tradnl"/>
        </w:rPr>
        <w:t>2</w:t>
      </w:r>
      <w:r w:rsidR="00E936B9" w:rsidRPr="00300685">
        <w:rPr>
          <w:rFonts w:ascii="Montserrat Light" w:hAnsi="Montserrat Light" w:cs="Arial"/>
          <w:b/>
          <w:caps/>
          <w:sz w:val="40"/>
          <w:lang w:val="es-ES_tradnl"/>
        </w:rPr>
        <w:t>4</w:t>
      </w:r>
      <w:bookmarkEnd w:id="0"/>
    </w:p>
    <w:p w14:paraId="5DAB6C7B" w14:textId="77777777" w:rsidR="003C2BF6" w:rsidRPr="00A438DC" w:rsidRDefault="003C2BF6" w:rsidP="00CB35CE">
      <w:pPr>
        <w:jc w:val="center"/>
        <w:rPr>
          <w:rFonts w:ascii="Montserrat Light" w:hAnsi="Montserrat Light" w:cs="Arial"/>
          <w:b/>
          <w:sz w:val="36"/>
          <w:lang w:val="es-ES_tradnl"/>
        </w:rPr>
      </w:pPr>
    </w:p>
    <w:p w14:paraId="02EB378F" w14:textId="77777777" w:rsidR="003C2BF6" w:rsidRPr="00A438DC" w:rsidRDefault="003C2BF6" w:rsidP="00CB35CE">
      <w:pPr>
        <w:jc w:val="center"/>
        <w:rPr>
          <w:rFonts w:ascii="Montserrat Light" w:hAnsi="Montserrat Light" w:cs="Arial"/>
          <w:b/>
          <w:sz w:val="36"/>
          <w:lang w:val="es-ES_tradnl"/>
        </w:rPr>
      </w:pPr>
    </w:p>
    <w:p w14:paraId="6A05A809" w14:textId="77777777" w:rsidR="003C2BF6" w:rsidRPr="00A438DC" w:rsidRDefault="003C2BF6" w:rsidP="00CB35CE">
      <w:pPr>
        <w:jc w:val="center"/>
        <w:rPr>
          <w:rFonts w:ascii="Montserrat Light" w:hAnsi="Montserrat Light" w:cs="Arial"/>
          <w:b/>
          <w:sz w:val="36"/>
          <w:lang w:val="es-ES_tradnl"/>
        </w:rPr>
      </w:pPr>
    </w:p>
    <w:p w14:paraId="5A39BBE3" w14:textId="77777777" w:rsidR="003C2BF6" w:rsidRPr="00A438DC" w:rsidRDefault="003C2BF6" w:rsidP="00CB35CE">
      <w:pPr>
        <w:jc w:val="center"/>
        <w:rPr>
          <w:rFonts w:ascii="Montserrat Light" w:hAnsi="Montserrat Light" w:cs="Arial"/>
          <w:b/>
          <w:sz w:val="36"/>
          <w:lang w:val="es-ES_tradnl"/>
        </w:rPr>
      </w:pPr>
    </w:p>
    <w:p w14:paraId="41C8F396" w14:textId="77777777" w:rsidR="0049004A" w:rsidRPr="00A438DC" w:rsidRDefault="0049004A" w:rsidP="00CB35CE">
      <w:pPr>
        <w:jc w:val="center"/>
        <w:rPr>
          <w:rFonts w:ascii="Montserrat Light" w:hAnsi="Montserrat Light" w:cs="Arial"/>
          <w:b/>
          <w:sz w:val="36"/>
          <w:lang w:val="es-ES_tradnl"/>
        </w:rPr>
      </w:pPr>
    </w:p>
    <w:p w14:paraId="72A3D3EC" w14:textId="77777777" w:rsidR="0049004A" w:rsidRPr="00A438DC" w:rsidRDefault="0049004A" w:rsidP="00CB35CE">
      <w:pPr>
        <w:jc w:val="center"/>
        <w:rPr>
          <w:rFonts w:ascii="Montserrat Light" w:hAnsi="Montserrat Light" w:cs="Arial"/>
          <w:b/>
          <w:sz w:val="36"/>
          <w:lang w:val="es-ES_tradnl"/>
        </w:rPr>
      </w:pPr>
    </w:p>
    <w:p w14:paraId="0D0B940D" w14:textId="77777777" w:rsidR="0049004A" w:rsidRPr="00A438DC" w:rsidRDefault="0049004A" w:rsidP="00CB35CE">
      <w:pPr>
        <w:jc w:val="center"/>
        <w:rPr>
          <w:rFonts w:ascii="Montserrat Light" w:hAnsi="Montserrat Light" w:cs="Arial"/>
          <w:b/>
          <w:sz w:val="36"/>
          <w:lang w:val="es-ES_tradnl"/>
        </w:rPr>
      </w:pPr>
    </w:p>
    <w:p w14:paraId="0E27B00A" w14:textId="77777777" w:rsidR="0049004A" w:rsidRPr="00A438DC" w:rsidRDefault="0049004A" w:rsidP="00CB35CE">
      <w:pPr>
        <w:jc w:val="center"/>
        <w:rPr>
          <w:rFonts w:ascii="Montserrat Light" w:hAnsi="Montserrat Light" w:cs="Arial"/>
          <w:b/>
          <w:sz w:val="36"/>
          <w:lang w:val="es-ES_tradnl"/>
        </w:rPr>
      </w:pPr>
    </w:p>
    <w:p w14:paraId="60061E4C" w14:textId="77777777" w:rsidR="003C2BF6" w:rsidRPr="00A438DC" w:rsidRDefault="003C2BF6" w:rsidP="00CB35CE">
      <w:pPr>
        <w:jc w:val="center"/>
        <w:rPr>
          <w:rFonts w:ascii="Montserrat Light" w:hAnsi="Montserrat Light" w:cs="Arial"/>
          <w:b/>
          <w:sz w:val="36"/>
          <w:lang w:val="es-ES_tradnl"/>
        </w:rPr>
      </w:pPr>
    </w:p>
    <w:p w14:paraId="44EAFD9C" w14:textId="77777777" w:rsidR="00F93131" w:rsidRPr="00A438DC" w:rsidRDefault="00F93131" w:rsidP="00CB35CE">
      <w:pPr>
        <w:jc w:val="center"/>
        <w:rPr>
          <w:rFonts w:ascii="Montserrat Light" w:hAnsi="Montserrat Light" w:cs="Arial"/>
          <w:b/>
          <w:sz w:val="36"/>
          <w:lang w:val="es-ES_tradnl"/>
        </w:rPr>
      </w:pPr>
    </w:p>
    <w:p w14:paraId="4B94D5A5" w14:textId="77777777" w:rsidR="00F93131" w:rsidRPr="00A438DC" w:rsidRDefault="00F93131" w:rsidP="00CB35CE">
      <w:pPr>
        <w:jc w:val="center"/>
        <w:rPr>
          <w:rFonts w:ascii="Montserrat Light" w:hAnsi="Montserrat Light" w:cs="Arial"/>
          <w:b/>
          <w:sz w:val="36"/>
          <w:lang w:val="es-ES_tradnl"/>
        </w:rPr>
      </w:pPr>
    </w:p>
    <w:p w14:paraId="3DEEC669" w14:textId="77777777" w:rsidR="008506BB" w:rsidRPr="00A438DC" w:rsidRDefault="008506BB" w:rsidP="00CB35CE">
      <w:pPr>
        <w:jc w:val="center"/>
        <w:rPr>
          <w:rFonts w:ascii="Montserrat Light" w:hAnsi="Montserrat Light" w:cs="Arial"/>
          <w:b/>
          <w:sz w:val="36"/>
          <w:lang w:val="es-ES_tradnl"/>
        </w:rPr>
      </w:pPr>
    </w:p>
    <w:p w14:paraId="3656B9AB" w14:textId="77777777" w:rsidR="008506BB" w:rsidRPr="00A438DC" w:rsidRDefault="008506BB" w:rsidP="00CB35CE">
      <w:pPr>
        <w:jc w:val="center"/>
        <w:rPr>
          <w:rFonts w:ascii="Montserrat Light" w:hAnsi="Montserrat Light" w:cs="Arial"/>
          <w:b/>
          <w:sz w:val="36"/>
          <w:lang w:val="es-ES_tradnl"/>
        </w:rPr>
      </w:pPr>
    </w:p>
    <w:p w14:paraId="3C9443BB" w14:textId="77777777" w:rsidR="0049004A" w:rsidRPr="00A438DC" w:rsidRDefault="0049004A" w:rsidP="0049004A">
      <w:pPr>
        <w:spacing w:line="260" w:lineRule="auto"/>
        <w:ind w:right="67"/>
        <w:jc w:val="center"/>
        <w:rPr>
          <w:rFonts w:ascii="Soberana Titular" w:eastAsia="Presidencia Firme" w:hAnsi="Soberana Titular" w:cs="Presidencia Firme"/>
          <w:szCs w:val="40"/>
        </w:rPr>
        <w:sectPr w:rsidR="0049004A" w:rsidRPr="00A438DC">
          <w:headerReference w:type="default" r:id="rId8"/>
          <w:footerReference w:type="even" r:id="rId9"/>
          <w:pgSz w:w="12240" w:h="15840" w:code="1"/>
          <w:pgMar w:top="1440" w:right="1440" w:bottom="1440" w:left="1440" w:header="720" w:footer="720" w:gutter="0"/>
          <w:cols w:space="720"/>
          <w:vAlign w:val="center"/>
        </w:sectPr>
      </w:pPr>
      <w:r w:rsidRPr="00A438DC">
        <w:rPr>
          <w:rFonts w:ascii="Montserrat Light" w:hAnsi="Montserrat Light"/>
        </w:rPr>
        <w:t>Sistema Nacional de Información Básica en Materia de Salud</w:t>
      </w:r>
    </w:p>
    <w:p w14:paraId="72CA463D" w14:textId="77777777" w:rsidR="003D2B0F" w:rsidRPr="00A438DC" w:rsidRDefault="003D2B0F" w:rsidP="001E07C1">
      <w:pPr>
        <w:pStyle w:val="Ttulo1"/>
        <w:rPr>
          <w:rFonts w:ascii="Montserrat" w:hAnsi="Montserrat" w:cs="Arial"/>
          <w:b w:val="0"/>
          <w:sz w:val="36"/>
          <w:szCs w:val="36"/>
          <w:lang w:val="es-ES_tradnl"/>
        </w:rPr>
      </w:pPr>
      <w:bookmarkStart w:id="1" w:name="_Toc89962549"/>
      <w:r w:rsidRPr="00A438DC">
        <w:rPr>
          <w:rFonts w:ascii="Montserrat" w:hAnsi="Montserrat" w:cs="Arial"/>
          <w:b w:val="0"/>
          <w:sz w:val="36"/>
          <w:szCs w:val="36"/>
          <w:lang w:val="es-ES_tradnl"/>
        </w:rPr>
        <w:lastRenderedPageBreak/>
        <w:t>Prefacio</w:t>
      </w:r>
      <w:bookmarkEnd w:id="1"/>
    </w:p>
    <w:p w14:paraId="645248A2" w14:textId="77777777" w:rsidR="000E14B5" w:rsidRPr="00A438DC" w:rsidRDefault="000E14B5" w:rsidP="000E14B5">
      <w:pPr>
        <w:pStyle w:val="Ttulo2"/>
        <w:spacing w:before="720"/>
        <w:ind w:left="0"/>
        <w:rPr>
          <w:rFonts w:ascii="Montserrat Medium" w:hAnsi="Montserrat Medium" w:cs="Arial"/>
          <w:b w:val="0"/>
          <w:sz w:val="24"/>
          <w:szCs w:val="24"/>
          <w:lang w:val="es-ES_tradnl"/>
        </w:rPr>
      </w:pPr>
      <w:bookmarkStart w:id="2" w:name="_Toc89962550"/>
      <w:bookmarkStart w:id="3" w:name="_Toc207426295"/>
      <w:r w:rsidRPr="00A438DC">
        <w:rPr>
          <w:rFonts w:ascii="Montserrat Medium" w:hAnsi="Montserrat Medium" w:cs="Arial"/>
          <w:b w:val="0"/>
          <w:sz w:val="24"/>
          <w:szCs w:val="24"/>
          <w:lang w:val="es-ES_tradnl"/>
        </w:rPr>
        <w:t>Información de contacto</w:t>
      </w:r>
      <w:bookmarkEnd w:id="2"/>
    </w:p>
    <w:p w14:paraId="5D03912A" w14:textId="7493030C" w:rsidR="00AD4BFC" w:rsidRPr="00F24A19" w:rsidRDefault="05C0AFD3" w:rsidP="05C0AFD3">
      <w:pPr>
        <w:rPr>
          <w:rFonts w:ascii="Montserrat" w:hAnsi="Montserrat" w:cs="Arial"/>
          <w:sz w:val="18"/>
          <w:szCs w:val="18"/>
          <w:lang w:val="es-ES"/>
        </w:rPr>
      </w:pPr>
      <w:r w:rsidRPr="05C0AFD3">
        <w:rPr>
          <w:rFonts w:ascii="Montserrat" w:hAnsi="Montserrat" w:cs="Arial"/>
          <w:sz w:val="18"/>
          <w:szCs w:val="18"/>
          <w:lang w:val="es-ES"/>
        </w:rPr>
        <w:t xml:space="preserve">Para mayor información sobre este documento, favor de contactar a la Dirección General de Información en Salud, ubicada en </w:t>
      </w:r>
      <w:r w:rsidRPr="00F24A19">
        <w:rPr>
          <w:rFonts w:ascii="Montserrat" w:hAnsi="Montserrat" w:cs="Arial"/>
          <w:sz w:val="18"/>
          <w:szCs w:val="18"/>
          <w:lang w:val="es-ES"/>
        </w:rPr>
        <w:t>Homero # 213 Piso 11, Colonia Chapultepec Morales, Alcaldía Miguel Hidalgo, C.P. 11570, Ciudad de México, Teléfono +52 (55) 5514 5964, 5208 4929, o bien, por medio de correo electrónico a dgis@salud.gob.mx con el asunto “</w:t>
      </w:r>
      <w:r w:rsidRPr="00F24A19">
        <w:rPr>
          <w:rFonts w:ascii="Montserrat" w:hAnsi="Montserrat" w:cs="Arial"/>
          <w:sz w:val="18"/>
          <w:szCs w:val="18"/>
        </w:rPr>
        <w:t>Informe Mensual de Actividades del Laboratorio Estatal de Salud Pública</w:t>
      </w:r>
      <w:r w:rsidR="00E936B9">
        <w:rPr>
          <w:rFonts w:ascii="Montserrat" w:hAnsi="Montserrat" w:cs="Arial"/>
          <w:sz w:val="18"/>
          <w:szCs w:val="18"/>
          <w:lang w:val="es-ES"/>
        </w:rPr>
        <w:t xml:space="preserve"> (SINBA-SIS-InDRE) Versión </w:t>
      </w:r>
      <w:r w:rsidR="00E936B9" w:rsidRPr="00300685">
        <w:rPr>
          <w:rFonts w:ascii="Montserrat" w:hAnsi="Montserrat" w:cs="Arial"/>
          <w:sz w:val="18"/>
          <w:szCs w:val="18"/>
          <w:lang w:val="es-ES"/>
        </w:rPr>
        <w:t>2024</w:t>
      </w:r>
      <w:r w:rsidRPr="00F24A19">
        <w:rPr>
          <w:rFonts w:ascii="Montserrat" w:hAnsi="Montserrat" w:cs="Arial"/>
          <w:sz w:val="18"/>
          <w:szCs w:val="18"/>
          <w:lang w:val="es-ES"/>
        </w:rPr>
        <w:t>”.</w:t>
      </w:r>
    </w:p>
    <w:p w14:paraId="45FB0818" w14:textId="77777777" w:rsidR="00AD4BFC" w:rsidRPr="00A438DC" w:rsidRDefault="00AD4BFC">
      <w:pPr>
        <w:widowControl/>
        <w:spacing w:line="240" w:lineRule="auto"/>
        <w:jc w:val="left"/>
        <w:rPr>
          <w:rFonts w:ascii="Montserrat" w:hAnsi="Montserrat" w:cs="Arial"/>
          <w:b/>
          <w:bCs/>
          <w:sz w:val="28"/>
          <w:szCs w:val="28"/>
          <w:lang w:val="es-ES_tradnl"/>
        </w:rPr>
      </w:pPr>
      <w:bookmarkStart w:id="4" w:name="DOMINIO"/>
      <w:bookmarkStart w:id="5" w:name="OLE_LINK2"/>
      <w:bookmarkStart w:id="6" w:name="OLE_LINK1"/>
      <w:bookmarkEnd w:id="3"/>
      <w:r w:rsidRPr="00A438DC">
        <w:rPr>
          <w:rFonts w:ascii="Montserrat" w:hAnsi="Montserrat" w:cs="Arial"/>
          <w:lang w:val="es-ES_tradnl"/>
        </w:rPr>
        <w:br w:type="page"/>
      </w:r>
    </w:p>
    <w:p w14:paraId="6FBB589F" w14:textId="77777777" w:rsidR="00AD4BFC" w:rsidRPr="00A438DC" w:rsidRDefault="00AD4BFC" w:rsidP="00F17B18">
      <w:pPr>
        <w:pStyle w:val="Ttulo2"/>
        <w:spacing w:before="720"/>
        <w:ind w:left="0"/>
        <w:rPr>
          <w:rFonts w:ascii="Montserrat Medium" w:hAnsi="Montserrat Medium" w:cs="Arial"/>
          <w:b w:val="0"/>
          <w:sz w:val="24"/>
          <w:szCs w:val="24"/>
          <w:lang w:val="es-ES_tradnl"/>
        </w:rPr>
      </w:pPr>
      <w:bookmarkStart w:id="7" w:name="_Toc89962551"/>
      <w:r w:rsidRPr="00A438DC">
        <w:rPr>
          <w:rFonts w:ascii="Montserrat Medium" w:hAnsi="Montserrat Medium" w:cs="Arial"/>
          <w:b w:val="0"/>
          <w:sz w:val="24"/>
          <w:szCs w:val="24"/>
          <w:lang w:val="es-ES_tradnl"/>
        </w:rPr>
        <w:lastRenderedPageBreak/>
        <w:t>Contenido</w:t>
      </w:r>
      <w:bookmarkEnd w:id="7"/>
    </w:p>
    <w:p w14:paraId="19DDA16A" w14:textId="77777777" w:rsidR="0008373E" w:rsidRPr="00A438DC" w:rsidRDefault="003D1D52">
      <w:pPr>
        <w:pStyle w:val="TDC1"/>
        <w:rPr>
          <w:rFonts w:asciiTheme="minorHAnsi" w:eastAsiaTheme="minorEastAsia" w:hAnsiTheme="minorHAnsi" w:cstheme="minorBidi"/>
          <w:noProof/>
          <w:sz w:val="22"/>
          <w:szCs w:val="22"/>
          <w:lang w:eastAsia="es-MX"/>
        </w:rPr>
      </w:pPr>
      <w:r w:rsidRPr="00A438DC">
        <w:rPr>
          <w:rFonts w:ascii="Montserrat" w:hAnsi="Montserrat" w:cs="Arial"/>
          <w:sz w:val="20"/>
          <w:szCs w:val="20"/>
          <w:lang w:val="es-ES_tradnl"/>
        </w:rPr>
        <w:fldChar w:fldCharType="begin"/>
      </w:r>
      <w:r w:rsidR="00656C54" w:rsidRPr="00A438DC">
        <w:rPr>
          <w:rFonts w:ascii="Montserrat" w:hAnsi="Montserrat" w:cs="Arial"/>
          <w:sz w:val="20"/>
          <w:szCs w:val="20"/>
          <w:lang w:val="es-ES_tradnl"/>
        </w:rPr>
        <w:instrText xml:space="preserve"> </w:instrText>
      </w:r>
      <w:r w:rsidR="001F115A" w:rsidRPr="00A438DC">
        <w:rPr>
          <w:rFonts w:ascii="Montserrat" w:hAnsi="Montserrat" w:cs="Arial"/>
          <w:sz w:val="20"/>
          <w:szCs w:val="20"/>
          <w:lang w:val="es-ES_tradnl"/>
        </w:rPr>
        <w:instrText>TOC</w:instrText>
      </w:r>
      <w:r w:rsidR="00656C54" w:rsidRPr="00A438DC">
        <w:rPr>
          <w:rFonts w:ascii="Montserrat" w:hAnsi="Montserrat" w:cs="Arial"/>
          <w:sz w:val="20"/>
          <w:szCs w:val="20"/>
          <w:lang w:val="es-ES_tradnl"/>
        </w:rPr>
        <w:instrText xml:space="preserve"> \o "1-3" \h \z \u </w:instrText>
      </w:r>
      <w:r w:rsidRPr="00A438DC">
        <w:rPr>
          <w:rFonts w:ascii="Montserrat" w:hAnsi="Montserrat" w:cs="Arial"/>
          <w:sz w:val="20"/>
          <w:szCs w:val="20"/>
          <w:lang w:val="es-ES_tradnl"/>
        </w:rPr>
        <w:fldChar w:fldCharType="separate"/>
      </w:r>
      <w:hyperlink w:anchor="_Toc89962549" w:history="1">
        <w:r w:rsidR="0008373E" w:rsidRPr="00A438DC">
          <w:rPr>
            <w:rStyle w:val="Hipervnculo"/>
            <w:rFonts w:ascii="Montserrat" w:hAnsi="Montserrat" w:cs="Arial"/>
            <w:noProof/>
            <w:color w:val="auto"/>
            <w:lang w:val="es-ES_tradnl"/>
          </w:rPr>
          <w:t>Prefacio</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_Toc89962549 \h </w:instrText>
        </w:r>
        <w:r w:rsidR="0008373E" w:rsidRPr="00A438DC">
          <w:rPr>
            <w:noProof/>
            <w:webHidden/>
          </w:rPr>
        </w:r>
        <w:r w:rsidR="0008373E" w:rsidRPr="00A438DC">
          <w:rPr>
            <w:noProof/>
            <w:webHidden/>
          </w:rPr>
          <w:fldChar w:fldCharType="separate"/>
        </w:r>
        <w:r w:rsidR="0008373E" w:rsidRPr="00A438DC">
          <w:rPr>
            <w:noProof/>
            <w:webHidden/>
          </w:rPr>
          <w:t>2</w:t>
        </w:r>
        <w:r w:rsidR="0008373E" w:rsidRPr="00A438DC">
          <w:rPr>
            <w:noProof/>
            <w:webHidden/>
          </w:rPr>
          <w:fldChar w:fldCharType="end"/>
        </w:r>
      </w:hyperlink>
    </w:p>
    <w:p w14:paraId="0B82F253"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50" w:history="1">
        <w:r w:rsidR="0008373E" w:rsidRPr="00A438DC">
          <w:rPr>
            <w:rStyle w:val="Hipervnculo"/>
            <w:rFonts w:ascii="Montserrat Medium" w:hAnsi="Montserrat Medium" w:cs="Arial"/>
            <w:noProof/>
            <w:color w:val="auto"/>
            <w:lang w:val="es-ES_tradnl"/>
          </w:rPr>
          <w:t>Información de contacto</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_Toc89962550 \h </w:instrText>
        </w:r>
        <w:r w:rsidR="0008373E" w:rsidRPr="00A438DC">
          <w:rPr>
            <w:noProof/>
            <w:webHidden/>
          </w:rPr>
        </w:r>
        <w:r w:rsidR="0008373E" w:rsidRPr="00A438DC">
          <w:rPr>
            <w:noProof/>
            <w:webHidden/>
          </w:rPr>
          <w:fldChar w:fldCharType="separate"/>
        </w:r>
        <w:r w:rsidR="0008373E" w:rsidRPr="00A438DC">
          <w:rPr>
            <w:noProof/>
            <w:webHidden/>
          </w:rPr>
          <w:t>2</w:t>
        </w:r>
        <w:r w:rsidR="0008373E" w:rsidRPr="00A438DC">
          <w:rPr>
            <w:noProof/>
            <w:webHidden/>
          </w:rPr>
          <w:fldChar w:fldCharType="end"/>
        </w:r>
      </w:hyperlink>
    </w:p>
    <w:p w14:paraId="4FFBD0F8"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51" w:history="1">
        <w:r w:rsidR="0008373E" w:rsidRPr="00A438DC">
          <w:rPr>
            <w:rStyle w:val="Hipervnculo"/>
            <w:rFonts w:ascii="Montserrat Medium" w:hAnsi="Montserrat Medium" w:cs="Arial"/>
            <w:noProof/>
            <w:color w:val="auto"/>
            <w:lang w:val="es-ES_tradnl"/>
          </w:rPr>
          <w:t>Contenido</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_Toc89962551 \h </w:instrText>
        </w:r>
        <w:r w:rsidR="0008373E" w:rsidRPr="00A438DC">
          <w:rPr>
            <w:noProof/>
            <w:webHidden/>
          </w:rPr>
        </w:r>
        <w:r w:rsidR="0008373E" w:rsidRPr="00A438DC">
          <w:rPr>
            <w:noProof/>
            <w:webHidden/>
          </w:rPr>
          <w:fldChar w:fldCharType="separate"/>
        </w:r>
        <w:r w:rsidR="0008373E" w:rsidRPr="00A438DC">
          <w:rPr>
            <w:noProof/>
            <w:webHidden/>
          </w:rPr>
          <w:t>3</w:t>
        </w:r>
        <w:r w:rsidR="0008373E" w:rsidRPr="00A438DC">
          <w:rPr>
            <w:noProof/>
            <w:webHidden/>
          </w:rPr>
          <w:fldChar w:fldCharType="end"/>
        </w:r>
      </w:hyperlink>
    </w:p>
    <w:p w14:paraId="2E0225D8" w14:textId="77777777" w:rsidR="0008373E" w:rsidRPr="00A438DC" w:rsidRDefault="00F84A32">
      <w:pPr>
        <w:pStyle w:val="TDC1"/>
        <w:rPr>
          <w:rFonts w:asciiTheme="minorHAnsi" w:eastAsiaTheme="minorEastAsia" w:hAnsiTheme="minorHAnsi" w:cstheme="minorBidi"/>
          <w:noProof/>
          <w:sz w:val="22"/>
          <w:szCs w:val="22"/>
          <w:lang w:eastAsia="es-MX"/>
        </w:rPr>
      </w:pPr>
      <w:hyperlink w:anchor="_Toc89962552" w:history="1">
        <w:r w:rsidR="0008373E" w:rsidRPr="00A438DC">
          <w:rPr>
            <w:rStyle w:val="Hipervnculo"/>
            <w:rFonts w:ascii="Montserrat" w:hAnsi="Montserrat" w:cs="Arial"/>
            <w:noProof/>
            <w:color w:val="auto"/>
            <w:lang w:val="es-ES_tradnl"/>
          </w:rPr>
          <w:t>Presentación del Instructivo</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_Toc89962552 \h </w:instrText>
        </w:r>
        <w:r w:rsidR="0008373E" w:rsidRPr="00A438DC">
          <w:rPr>
            <w:noProof/>
            <w:webHidden/>
          </w:rPr>
        </w:r>
        <w:r w:rsidR="0008373E" w:rsidRPr="00A438DC">
          <w:rPr>
            <w:noProof/>
            <w:webHidden/>
          </w:rPr>
          <w:fldChar w:fldCharType="separate"/>
        </w:r>
        <w:r w:rsidR="0008373E" w:rsidRPr="00A438DC">
          <w:rPr>
            <w:noProof/>
            <w:webHidden/>
          </w:rPr>
          <w:t>5</w:t>
        </w:r>
        <w:r w:rsidR="0008373E" w:rsidRPr="00A438DC">
          <w:rPr>
            <w:noProof/>
            <w:webHidden/>
          </w:rPr>
          <w:fldChar w:fldCharType="end"/>
        </w:r>
      </w:hyperlink>
    </w:p>
    <w:p w14:paraId="2B3E7E85"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53" w:history="1">
        <w:r w:rsidR="0008373E" w:rsidRPr="00A438DC">
          <w:rPr>
            <w:rStyle w:val="Hipervnculo"/>
            <w:rFonts w:ascii="Montserrat Medium" w:hAnsi="Montserrat Medium" w:cs="Arial"/>
            <w:noProof/>
            <w:color w:val="auto"/>
            <w:lang w:val="es-ES_tradnl"/>
          </w:rPr>
          <w:t>Introducción y Marco normativo</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_Toc89962553 \h </w:instrText>
        </w:r>
        <w:r w:rsidR="0008373E" w:rsidRPr="00A438DC">
          <w:rPr>
            <w:noProof/>
            <w:webHidden/>
          </w:rPr>
        </w:r>
        <w:r w:rsidR="0008373E" w:rsidRPr="00A438DC">
          <w:rPr>
            <w:noProof/>
            <w:webHidden/>
          </w:rPr>
          <w:fldChar w:fldCharType="separate"/>
        </w:r>
        <w:r w:rsidR="0008373E" w:rsidRPr="00A438DC">
          <w:rPr>
            <w:noProof/>
            <w:webHidden/>
          </w:rPr>
          <w:t>5</w:t>
        </w:r>
        <w:r w:rsidR="0008373E" w:rsidRPr="00A438DC">
          <w:rPr>
            <w:noProof/>
            <w:webHidden/>
          </w:rPr>
          <w:fldChar w:fldCharType="end"/>
        </w:r>
      </w:hyperlink>
    </w:p>
    <w:p w14:paraId="014D4F58"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54" w:history="1">
        <w:r w:rsidR="0008373E" w:rsidRPr="00A438DC">
          <w:rPr>
            <w:rStyle w:val="Hipervnculo"/>
            <w:rFonts w:ascii="Montserrat Medium" w:hAnsi="Montserrat Medium" w:cs="Arial"/>
            <w:noProof/>
            <w:color w:val="auto"/>
            <w:lang w:val="es-ES_tradnl"/>
          </w:rPr>
          <w:t>Audiencia</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_Toc89962554 \h </w:instrText>
        </w:r>
        <w:r w:rsidR="0008373E" w:rsidRPr="00A438DC">
          <w:rPr>
            <w:noProof/>
            <w:webHidden/>
          </w:rPr>
        </w:r>
        <w:r w:rsidR="0008373E" w:rsidRPr="00A438DC">
          <w:rPr>
            <w:noProof/>
            <w:webHidden/>
          </w:rPr>
          <w:fldChar w:fldCharType="separate"/>
        </w:r>
        <w:r w:rsidR="0008373E" w:rsidRPr="00A438DC">
          <w:rPr>
            <w:noProof/>
            <w:webHidden/>
          </w:rPr>
          <w:t>5</w:t>
        </w:r>
        <w:r w:rsidR="0008373E" w:rsidRPr="00A438DC">
          <w:rPr>
            <w:noProof/>
            <w:webHidden/>
          </w:rPr>
          <w:fldChar w:fldCharType="end"/>
        </w:r>
      </w:hyperlink>
    </w:p>
    <w:p w14:paraId="7752FE0B"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55" w:history="1">
        <w:r w:rsidR="0008373E" w:rsidRPr="00A438DC">
          <w:rPr>
            <w:rStyle w:val="Hipervnculo"/>
            <w:rFonts w:ascii="Montserrat Medium" w:hAnsi="Montserrat Medium" w:cs="Arial"/>
            <w:noProof/>
            <w:color w:val="auto"/>
            <w:lang w:val="es-ES_tradnl"/>
          </w:rPr>
          <w:t>Alcance</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_Toc89962555 \h </w:instrText>
        </w:r>
        <w:r w:rsidR="0008373E" w:rsidRPr="00A438DC">
          <w:rPr>
            <w:noProof/>
            <w:webHidden/>
          </w:rPr>
        </w:r>
        <w:r w:rsidR="0008373E" w:rsidRPr="00A438DC">
          <w:rPr>
            <w:noProof/>
            <w:webHidden/>
          </w:rPr>
          <w:fldChar w:fldCharType="separate"/>
        </w:r>
        <w:r w:rsidR="0008373E" w:rsidRPr="00A438DC">
          <w:rPr>
            <w:noProof/>
            <w:webHidden/>
          </w:rPr>
          <w:t>6</w:t>
        </w:r>
        <w:r w:rsidR="0008373E" w:rsidRPr="00A438DC">
          <w:rPr>
            <w:noProof/>
            <w:webHidden/>
          </w:rPr>
          <w:fldChar w:fldCharType="end"/>
        </w:r>
      </w:hyperlink>
    </w:p>
    <w:p w14:paraId="123B9846"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56" w:history="1">
        <w:r w:rsidR="0008373E" w:rsidRPr="00A438DC">
          <w:rPr>
            <w:rStyle w:val="Hipervnculo"/>
            <w:rFonts w:ascii="Montserrat Medium" w:hAnsi="Montserrat Medium" w:cs="Arial"/>
            <w:noProof/>
            <w:color w:val="auto"/>
            <w:lang w:val="es-ES_tradnl"/>
          </w:rPr>
          <w:t>Justificación</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_Toc89962556 \h </w:instrText>
        </w:r>
        <w:r w:rsidR="0008373E" w:rsidRPr="00A438DC">
          <w:rPr>
            <w:noProof/>
            <w:webHidden/>
          </w:rPr>
        </w:r>
        <w:r w:rsidR="0008373E" w:rsidRPr="00A438DC">
          <w:rPr>
            <w:noProof/>
            <w:webHidden/>
          </w:rPr>
          <w:fldChar w:fldCharType="separate"/>
        </w:r>
        <w:r w:rsidR="0008373E" w:rsidRPr="00A438DC">
          <w:rPr>
            <w:noProof/>
            <w:webHidden/>
          </w:rPr>
          <w:t>6</w:t>
        </w:r>
        <w:r w:rsidR="0008373E" w:rsidRPr="00A438DC">
          <w:rPr>
            <w:noProof/>
            <w:webHidden/>
          </w:rPr>
          <w:fldChar w:fldCharType="end"/>
        </w:r>
      </w:hyperlink>
    </w:p>
    <w:p w14:paraId="10C3BA3E"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57" w:history="1">
        <w:r w:rsidR="0008373E" w:rsidRPr="00A438DC">
          <w:rPr>
            <w:rStyle w:val="Hipervnculo"/>
            <w:rFonts w:ascii="Montserrat Medium" w:hAnsi="Montserrat Medium" w:cs="Arial"/>
            <w:noProof/>
            <w:color w:val="auto"/>
            <w:lang w:val="es-ES_tradnl"/>
          </w:rPr>
          <w:t>Términos y Definiciones</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_Toc89962557 \h </w:instrText>
        </w:r>
        <w:r w:rsidR="0008373E" w:rsidRPr="00A438DC">
          <w:rPr>
            <w:noProof/>
            <w:webHidden/>
          </w:rPr>
        </w:r>
        <w:r w:rsidR="0008373E" w:rsidRPr="00A438DC">
          <w:rPr>
            <w:noProof/>
            <w:webHidden/>
          </w:rPr>
          <w:fldChar w:fldCharType="separate"/>
        </w:r>
        <w:r w:rsidR="0008373E" w:rsidRPr="00A438DC">
          <w:rPr>
            <w:noProof/>
            <w:webHidden/>
          </w:rPr>
          <w:t>7</w:t>
        </w:r>
        <w:r w:rsidR="0008373E" w:rsidRPr="00A438DC">
          <w:rPr>
            <w:noProof/>
            <w:webHidden/>
          </w:rPr>
          <w:fldChar w:fldCharType="end"/>
        </w:r>
      </w:hyperlink>
    </w:p>
    <w:p w14:paraId="1B8AB338" w14:textId="77777777" w:rsidR="0008373E" w:rsidRPr="00A438DC" w:rsidRDefault="00F84A32">
      <w:pPr>
        <w:pStyle w:val="TDC1"/>
        <w:rPr>
          <w:rFonts w:asciiTheme="minorHAnsi" w:eastAsiaTheme="minorEastAsia" w:hAnsiTheme="minorHAnsi" w:cstheme="minorBidi"/>
          <w:noProof/>
          <w:sz w:val="22"/>
          <w:szCs w:val="22"/>
          <w:lang w:eastAsia="es-MX"/>
        </w:rPr>
      </w:pPr>
      <w:hyperlink w:anchor="_Toc89962558" w:history="1">
        <w:r w:rsidR="0008373E" w:rsidRPr="00A438DC">
          <w:rPr>
            <w:rStyle w:val="Hipervnculo"/>
            <w:rFonts w:ascii="Montserrat Light" w:hAnsi="Montserrat Light" w:cs="Arial"/>
            <w:noProof/>
            <w:color w:val="auto"/>
            <w:lang w:val="es-ES_tradnl"/>
          </w:rPr>
          <w:t>Referencias</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_Toc89962558 \h </w:instrText>
        </w:r>
        <w:r w:rsidR="0008373E" w:rsidRPr="00A438DC">
          <w:rPr>
            <w:noProof/>
            <w:webHidden/>
          </w:rPr>
        </w:r>
        <w:r w:rsidR="0008373E" w:rsidRPr="00A438DC">
          <w:rPr>
            <w:noProof/>
            <w:webHidden/>
          </w:rPr>
          <w:fldChar w:fldCharType="separate"/>
        </w:r>
        <w:r w:rsidR="0008373E" w:rsidRPr="00A438DC">
          <w:rPr>
            <w:noProof/>
            <w:webHidden/>
          </w:rPr>
          <w:t>8</w:t>
        </w:r>
        <w:r w:rsidR="0008373E" w:rsidRPr="00A438DC">
          <w:rPr>
            <w:noProof/>
            <w:webHidden/>
          </w:rPr>
          <w:fldChar w:fldCharType="end"/>
        </w:r>
      </w:hyperlink>
    </w:p>
    <w:p w14:paraId="35049C64"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59" w:history="1">
        <w:r w:rsidR="0008373E" w:rsidRPr="00A438DC">
          <w:rPr>
            <w:rStyle w:val="Hipervnculo"/>
            <w:rFonts w:ascii="Montserrat Medium" w:hAnsi="Montserrat Medium" w:cs="Arial"/>
            <w:noProof/>
            <w:color w:val="auto"/>
            <w:lang w:val="es-ES_tradnl"/>
          </w:rPr>
          <w:t>Ligas Web</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_Toc89962559 \h </w:instrText>
        </w:r>
        <w:r w:rsidR="0008373E" w:rsidRPr="00A438DC">
          <w:rPr>
            <w:noProof/>
            <w:webHidden/>
          </w:rPr>
        </w:r>
        <w:r w:rsidR="0008373E" w:rsidRPr="00A438DC">
          <w:rPr>
            <w:noProof/>
            <w:webHidden/>
          </w:rPr>
          <w:fldChar w:fldCharType="separate"/>
        </w:r>
        <w:r w:rsidR="0008373E" w:rsidRPr="00A438DC">
          <w:rPr>
            <w:noProof/>
            <w:webHidden/>
          </w:rPr>
          <w:t>8</w:t>
        </w:r>
        <w:r w:rsidR="0008373E" w:rsidRPr="00A438DC">
          <w:rPr>
            <w:noProof/>
            <w:webHidden/>
          </w:rPr>
          <w:fldChar w:fldCharType="end"/>
        </w:r>
      </w:hyperlink>
    </w:p>
    <w:p w14:paraId="11CAFFE5"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60" w:history="1">
        <w:r w:rsidR="0008373E" w:rsidRPr="00A438DC">
          <w:rPr>
            <w:rStyle w:val="Hipervnculo"/>
            <w:rFonts w:ascii="Montserrat Medium" w:hAnsi="Montserrat Medium" w:cs="Arial"/>
            <w:noProof/>
            <w:color w:val="auto"/>
            <w:lang w:val="es-ES_tradnl"/>
          </w:rPr>
          <w:t>Bibliografía</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_Toc89962560 \h </w:instrText>
        </w:r>
        <w:r w:rsidR="0008373E" w:rsidRPr="00A438DC">
          <w:rPr>
            <w:noProof/>
            <w:webHidden/>
          </w:rPr>
        </w:r>
        <w:r w:rsidR="0008373E" w:rsidRPr="00A438DC">
          <w:rPr>
            <w:noProof/>
            <w:webHidden/>
          </w:rPr>
          <w:fldChar w:fldCharType="separate"/>
        </w:r>
        <w:r w:rsidR="0008373E" w:rsidRPr="00A438DC">
          <w:rPr>
            <w:noProof/>
            <w:webHidden/>
          </w:rPr>
          <w:t>8</w:t>
        </w:r>
        <w:r w:rsidR="0008373E" w:rsidRPr="00A438DC">
          <w:rPr>
            <w:noProof/>
            <w:webHidden/>
          </w:rPr>
          <w:fldChar w:fldCharType="end"/>
        </w:r>
      </w:hyperlink>
    </w:p>
    <w:p w14:paraId="598A2970"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61" w:history="1">
        <w:r w:rsidR="0008373E" w:rsidRPr="00A438DC">
          <w:rPr>
            <w:rStyle w:val="Hipervnculo"/>
            <w:rFonts w:ascii="Montserrat Medium" w:hAnsi="Montserrat Medium" w:cs="Arial"/>
            <w:noProof/>
            <w:color w:val="auto"/>
            <w:lang w:val="es-ES_tradnl"/>
          </w:rPr>
          <w:t>Archivos anexos</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_Toc89962561 \h </w:instrText>
        </w:r>
        <w:r w:rsidR="0008373E" w:rsidRPr="00A438DC">
          <w:rPr>
            <w:noProof/>
            <w:webHidden/>
          </w:rPr>
        </w:r>
        <w:r w:rsidR="0008373E" w:rsidRPr="00A438DC">
          <w:rPr>
            <w:noProof/>
            <w:webHidden/>
          </w:rPr>
          <w:fldChar w:fldCharType="separate"/>
        </w:r>
        <w:r w:rsidR="0008373E" w:rsidRPr="00A438DC">
          <w:rPr>
            <w:noProof/>
            <w:webHidden/>
          </w:rPr>
          <w:t>8</w:t>
        </w:r>
        <w:r w:rsidR="0008373E" w:rsidRPr="00A438DC">
          <w:rPr>
            <w:noProof/>
            <w:webHidden/>
          </w:rPr>
          <w:fldChar w:fldCharType="end"/>
        </w:r>
      </w:hyperlink>
    </w:p>
    <w:p w14:paraId="0277442F" w14:textId="77777777" w:rsidR="0008373E" w:rsidRPr="00A438DC" w:rsidRDefault="00F84A32">
      <w:pPr>
        <w:pStyle w:val="TDC1"/>
        <w:rPr>
          <w:rFonts w:asciiTheme="minorHAnsi" w:eastAsiaTheme="minorEastAsia" w:hAnsiTheme="minorHAnsi" w:cstheme="minorBidi"/>
          <w:noProof/>
          <w:sz w:val="22"/>
          <w:szCs w:val="22"/>
          <w:lang w:eastAsia="es-MX"/>
        </w:rPr>
      </w:pPr>
      <w:hyperlink w:anchor="_Toc89962562" w:history="1">
        <w:r w:rsidR="0008373E" w:rsidRPr="00A438DC">
          <w:rPr>
            <w:rStyle w:val="Hipervnculo"/>
            <w:rFonts w:ascii="Montserrat Light" w:hAnsi="Montserrat Light" w:cs="Arial"/>
            <w:noProof/>
            <w:color w:val="auto"/>
          </w:rPr>
          <w:t>Informe Mensual de Actividades del Laboratorio Estatal de Salud Pública</w:t>
        </w:r>
        <w:r w:rsidR="0008373E" w:rsidRPr="00A438DC">
          <w:rPr>
            <w:rStyle w:val="Hipervnculo"/>
            <w:rFonts w:ascii="Montserrat Light" w:hAnsi="Montserrat Light"/>
            <w:noProof/>
            <w:color w:val="auto"/>
            <w:lang w:val="es-ES_tradnl"/>
          </w:rPr>
          <w:t xml:space="preserve"> 2022</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_Toc89962562 \h </w:instrText>
        </w:r>
        <w:r w:rsidR="0008373E" w:rsidRPr="00A438DC">
          <w:rPr>
            <w:noProof/>
            <w:webHidden/>
          </w:rPr>
        </w:r>
        <w:r w:rsidR="0008373E" w:rsidRPr="00A438DC">
          <w:rPr>
            <w:noProof/>
            <w:webHidden/>
          </w:rPr>
          <w:fldChar w:fldCharType="separate"/>
        </w:r>
        <w:r w:rsidR="0008373E" w:rsidRPr="00A438DC">
          <w:rPr>
            <w:noProof/>
            <w:webHidden/>
          </w:rPr>
          <w:t>9</w:t>
        </w:r>
        <w:r w:rsidR="0008373E" w:rsidRPr="00A438DC">
          <w:rPr>
            <w:noProof/>
            <w:webHidden/>
          </w:rPr>
          <w:fldChar w:fldCharType="end"/>
        </w:r>
      </w:hyperlink>
    </w:p>
    <w:p w14:paraId="0946105C"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63" w:history="1">
        <w:r w:rsidR="0008373E" w:rsidRPr="00A438DC">
          <w:rPr>
            <w:rStyle w:val="Hipervnculo"/>
            <w:rFonts w:ascii="Montserrat" w:hAnsi="Montserrat" w:cs="Arial"/>
            <w:noProof/>
            <w:color w:val="auto"/>
            <w:lang w:val="es-ES_tradnl"/>
          </w:rPr>
          <w:t>Formato</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_Toc89962563 \h </w:instrText>
        </w:r>
        <w:r w:rsidR="0008373E" w:rsidRPr="00A438DC">
          <w:rPr>
            <w:noProof/>
            <w:webHidden/>
          </w:rPr>
        </w:r>
        <w:r w:rsidR="0008373E" w:rsidRPr="00A438DC">
          <w:rPr>
            <w:noProof/>
            <w:webHidden/>
          </w:rPr>
          <w:fldChar w:fldCharType="separate"/>
        </w:r>
        <w:r w:rsidR="0008373E" w:rsidRPr="00A438DC">
          <w:rPr>
            <w:noProof/>
            <w:webHidden/>
          </w:rPr>
          <w:t>9</w:t>
        </w:r>
        <w:r w:rsidR="0008373E" w:rsidRPr="00A438DC">
          <w:rPr>
            <w:noProof/>
            <w:webHidden/>
          </w:rPr>
          <w:fldChar w:fldCharType="end"/>
        </w:r>
      </w:hyperlink>
    </w:p>
    <w:p w14:paraId="44299207"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64" w:history="1">
        <w:r w:rsidR="0008373E" w:rsidRPr="00A438DC">
          <w:rPr>
            <w:rStyle w:val="Hipervnculo"/>
            <w:rFonts w:ascii="Montserrat" w:hAnsi="Montserrat"/>
            <w:noProof/>
            <w:color w:val="auto"/>
            <w:lang w:val="es-ES_tradnl"/>
          </w:rPr>
          <w:t>HOJA 1 DE 3</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_Toc89962564 \h </w:instrText>
        </w:r>
        <w:r w:rsidR="0008373E" w:rsidRPr="00A438DC">
          <w:rPr>
            <w:noProof/>
            <w:webHidden/>
          </w:rPr>
        </w:r>
        <w:r w:rsidR="0008373E" w:rsidRPr="00A438DC">
          <w:rPr>
            <w:noProof/>
            <w:webHidden/>
          </w:rPr>
          <w:fldChar w:fldCharType="separate"/>
        </w:r>
        <w:r w:rsidR="0008373E" w:rsidRPr="00A438DC">
          <w:rPr>
            <w:noProof/>
            <w:webHidden/>
          </w:rPr>
          <w:t>9</w:t>
        </w:r>
        <w:r w:rsidR="0008373E" w:rsidRPr="00A438DC">
          <w:rPr>
            <w:noProof/>
            <w:webHidden/>
          </w:rPr>
          <w:fldChar w:fldCharType="end"/>
        </w:r>
      </w:hyperlink>
    </w:p>
    <w:p w14:paraId="0E2D47DA"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65" w:history="1">
        <w:r w:rsidR="0008373E" w:rsidRPr="00A438DC">
          <w:rPr>
            <w:rStyle w:val="Hipervnculo"/>
            <w:rFonts w:ascii="Montserrat" w:hAnsi="Montserrat"/>
            <w:noProof/>
            <w:color w:val="auto"/>
            <w:lang w:val="es-ES_tradnl"/>
          </w:rPr>
          <w:t>HOJA 2 DE 3</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_Toc89962565 \h </w:instrText>
        </w:r>
        <w:r w:rsidR="0008373E" w:rsidRPr="00A438DC">
          <w:rPr>
            <w:noProof/>
            <w:webHidden/>
          </w:rPr>
        </w:r>
        <w:r w:rsidR="0008373E" w:rsidRPr="00A438DC">
          <w:rPr>
            <w:noProof/>
            <w:webHidden/>
          </w:rPr>
          <w:fldChar w:fldCharType="separate"/>
        </w:r>
        <w:r w:rsidR="0008373E" w:rsidRPr="00A438DC">
          <w:rPr>
            <w:noProof/>
            <w:webHidden/>
          </w:rPr>
          <w:t>10</w:t>
        </w:r>
        <w:r w:rsidR="0008373E" w:rsidRPr="00A438DC">
          <w:rPr>
            <w:noProof/>
            <w:webHidden/>
          </w:rPr>
          <w:fldChar w:fldCharType="end"/>
        </w:r>
      </w:hyperlink>
    </w:p>
    <w:p w14:paraId="18FF9F32"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66" w:history="1">
        <w:r w:rsidR="0008373E" w:rsidRPr="00A438DC">
          <w:rPr>
            <w:rStyle w:val="Hipervnculo"/>
            <w:rFonts w:ascii="Montserrat" w:hAnsi="Montserrat"/>
            <w:noProof/>
            <w:color w:val="auto"/>
            <w:lang w:val="es-ES_tradnl"/>
          </w:rPr>
          <w:t>HOJA 3 DE 3</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_Toc89962566 \h </w:instrText>
        </w:r>
        <w:r w:rsidR="0008373E" w:rsidRPr="00A438DC">
          <w:rPr>
            <w:noProof/>
            <w:webHidden/>
          </w:rPr>
        </w:r>
        <w:r w:rsidR="0008373E" w:rsidRPr="00A438DC">
          <w:rPr>
            <w:noProof/>
            <w:webHidden/>
          </w:rPr>
          <w:fldChar w:fldCharType="separate"/>
        </w:r>
        <w:r w:rsidR="0008373E" w:rsidRPr="00A438DC">
          <w:rPr>
            <w:noProof/>
            <w:webHidden/>
          </w:rPr>
          <w:t>11</w:t>
        </w:r>
        <w:r w:rsidR="0008373E" w:rsidRPr="00A438DC">
          <w:rPr>
            <w:noProof/>
            <w:webHidden/>
          </w:rPr>
          <w:fldChar w:fldCharType="end"/>
        </w:r>
      </w:hyperlink>
    </w:p>
    <w:p w14:paraId="5998CFB4" w14:textId="77777777" w:rsidR="0008373E" w:rsidRPr="00A438DC" w:rsidRDefault="00F84A32">
      <w:pPr>
        <w:pStyle w:val="TDC1"/>
        <w:rPr>
          <w:rFonts w:asciiTheme="minorHAnsi" w:eastAsiaTheme="minorEastAsia" w:hAnsiTheme="minorHAnsi" w:cstheme="minorBidi"/>
          <w:noProof/>
          <w:sz w:val="22"/>
          <w:szCs w:val="22"/>
          <w:lang w:eastAsia="es-MX"/>
        </w:rPr>
      </w:pPr>
      <w:hyperlink w:anchor="_Toc89962567" w:history="1">
        <w:r w:rsidR="0008373E" w:rsidRPr="00A438DC">
          <w:rPr>
            <w:rStyle w:val="Hipervnculo"/>
            <w:rFonts w:ascii="Montserrat Light" w:hAnsi="Montserrat Light"/>
            <w:noProof/>
            <w:color w:val="auto"/>
          </w:rPr>
          <w:t xml:space="preserve">Descripción del </w:t>
        </w:r>
        <w:r w:rsidR="0008373E" w:rsidRPr="00A438DC">
          <w:rPr>
            <w:rStyle w:val="Hipervnculo"/>
            <w:rFonts w:ascii="Montserrat Light" w:hAnsi="Montserrat Light" w:cs="Arial"/>
            <w:noProof/>
            <w:color w:val="auto"/>
          </w:rPr>
          <w:t>Informe Mensual de Actividades del Laboratorio Estatal de Salud Pública</w:t>
        </w:r>
        <w:r w:rsidR="0008373E" w:rsidRPr="00A438DC">
          <w:rPr>
            <w:rStyle w:val="Hipervnculo"/>
            <w:rFonts w:ascii="Montserrat Light" w:hAnsi="Montserrat Light"/>
            <w:noProof/>
            <w:color w:val="auto"/>
            <w:lang w:val="es-ES_tradnl"/>
          </w:rPr>
          <w:t xml:space="preserve"> (SINBA-SIS-InDRE)</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_Toc89962567 \h </w:instrText>
        </w:r>
        <w:r w:rsidR="0008373E" w:rsidRPr="00A438DC">
          <w:rPr>
            <w:noProof/>
            <w:webHidden/>
          </w:rPr>
        </w:r>
        <w:r w:rsidR="0008373E" w:rsidRPr="00A438DC">
          <w:rPr>
            <w:noProof/>
            <w:webHidden/>
          </w:rPr>
          <w:fldChar w:fldCharType="separate"/>
        </w:r>
        <w:r w:rsidR="0008373E" w:rsidRPr="00A438DC">
          <w:rPr>
            <w:noProof/>
            <w:webHidden/>
          </w:rPr>
          <w:t>12</w:t>
        </w:r>
        <w:r w:rsidR="0008373E" w:rsidRPr="00A438DC">
          <w:rPr>
            <w:noProof/>
            <w:webHidden/>
          </w:rPr>
          <w:fldChar w:fldCharType="end"/>
        </w:r>
      </w:hyperlink>
    </w:p>
    <w:p w14:paraId="196CB156"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68" w:history="1">
        <w:r w:rsidR="0008373E" w:rsidRPr="00A438DC">
          <w:rPr>
            <w:rStyle w:val="Hipervnculo"/>
            <w:rFonts w:ascii="Montserrat" w:hAnsi="Montserrat" w:cs="Arial"/>
            <w:noProof/>
            <w:color w:val="auto"/>
            <w:lang w:val="es-ES_tradnl"/>
          </w:rPr>
          <w:t>Datos de identificación</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_Toc89962568 \h </w:instrText>
        </w:r>
        <w:r w:rsidR="0008373E" w:rsidRPr="00A438DC">
          <w:rPr>
            <w:noProof/>
            <w:webHidden/>
          </w:rPr>
        </w:r>
        <w:r w:rsidR="0008373E" w:rsidRPr="00A438DC">
          <w:rPr>
            <w:noProof/>
            <w:webHidden/>
          </w:rPr>
          <w:fldChar w:fldCharType="separate"/>
        </w:r>
        <w:r w:rsidR="0008373E" w:rsidRPr="00A438DC">
          <w:rPr>
            <w:noProof/>
            <w:webHidden/>
          </w:rPr>
          <w:t>12</w:t>
        </w:r>
        <w:r w:rsidR="0008373E" w:rsidRPr="00A438DC">
          <w:rPr>
            <w:noProof/>
            <w:webHidden/>
          </w:rPr>
          <w:fldChar w:fldCharType="end"/>
        </w:r>
      </w:hyperlink>
    </w:p>
    <w:p w14:paraId="1E8985DA"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69" w:history="1">
        <w:r w:rsidR="0008373E" w:rsidRPr="00A438DC">
          <w:rPr>
            <w:rStyle w:val="Hipervnculo"/>
            <w:rFonts w:ascii="Montserrat" w:hAnsi="Montserrat" w:cs="Arial"/>
            <w:noProof/>
            <w:color w:val="auto"/>
            <w:lang w:val="es-ES_tradnl"/>
          </w:rPr>
          <w:t>Enfermedades prevenibles por vacunación</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_Toc89962569 \h </w:instrText>
        </w:r>
        <w:r w:rsidR="0008373E" w:rsidRPr="00A438DC">
          <w:rPr>
            <w:noProof/>
            <w:webHidden/>
          </w:rPr>
        </w:r>
        <w:r w:rsidR="0008373E" w:rsidRPr="00A438DC">
          <w:rPr>
            <w:noProof/>
            <w:webHidden/>
          </w:rPr>
          <w:fldChar w:fldCharType="separate"/>
        </w:r>
        <w:r w:rsidR="0008373E" w:rsidRPr="00A438DC">
          <w:rPr>
            <w:noProof/>
            <w:webHidden/>
          </w:rPr>
          <w:t>12</w:t>
        </w:r>
        <w:r w:rsidR="0008373E" w:rsidRPr="00A438DC">
          <w:rPr>
            <w:noProof/>
            <w:webHidden/>
          </w:rPr>
          <w:fldChar w:fldCharType="end"/>
        </w:r>
      </w:hyperlink>
    </w:p>
    <w:p w14:paraId="7F974AD7"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70" w:history="1">
        <w:r w:rsidR="0008373E" w:rsidRPr="00A438DC">
          <w:rPr>
            <w:rStyle w:val="Hipervnculo"/>
            <w:rFonts w:ascii="Montserrat" w:hAnsi="Montserrat" w:cs="Arial"/>
            <w:noProof/>
            <w:color w:val="auto"/>
            <w:lang w:val="es-ES_tradnl"/>
          </w:rPr>
          <w:t>Enfermedades transmitidas por vector</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_Toc89962570 \h </w:instrText>
        </w:r>
        <w:r w:rsidR="0008373E" w:rsidRPr="00A438DC">
          <w:rPr>
            <w:noProof/>
            <w:webHidden/>
          </w:rPr>
        </w:r>
        <w:r w:rsidR="0008373E" w:rsidRPr="00A438DC">
          <w:rPr>
            <w:noProof/>
            <w:webHidden/>
          </w:rPr>
          <w:fldChar w:fldCharType="separate"/>
        </w:r>
        <w:r w:rsidR="0008373E" w:rsidRPr="00A438DC">
          <w:rPr>
            <w:noProof/>
            <w:webHidden/>
          </w:rPr>
          <w:t>12</w:t>
        </w:r>
        <w:r w:rsidR="0008373E" w:rsidRPr="00A438DC">
          <w:rPr>
            <w:noProof/>
            <w:webHidden/>
          </w:rPr>
          <w:fldChar w:fldCharType="end"/>
        </w:r>
      </w:hyperlink>
    </w:p>
    <w:p w14:paraId="16E473DF"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71" w:history="1">
        <w:r w:rsidR="0008373E" w:rsidRPr="00A438DC">
          <w:rPr>
            <w:rStyle w:val="Hipervnculo"/>
            <w:rFonts w:ascii="Montserrat" w:hAnsi="Montserrat" w:cs="Arial"/>
            <w:noProof/>
            <w:color w:val="auto"/>
            <w:lang w:val="es-ES_tradnl"/>
          </w:rPr>
          <w:t>Entomología</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_Toc89962571 \h </w:instrText>
        </w:r>
        <w:r w:rsidR="0008373E" w:rsidRPr="00A438DC">
          <w:rPr>
            <w:noProof/>
            <w:webHidden/>
          </w:rPr>
        </w:r>
        <w:r w:rsidR="0008373E" w:rsidRPr="00A438DC">
          <w:rPr>
            <w:noProof/>
            <w:webHidden/>
          </w:rPr>
          <w:fldChar w:fldCharType="separate"/>
        </w:r>
        <w:r w:rsidR="0008373E" w:rsidRPr="00A438DC">
          <w:rPr>
            <w:noProof/>
            <w:webHidden/>
          </w:rPr>
          <w:t>13</w:t>
        </w:r>
        <w:r w:rsidR="0008373E" w:rsidRPr="00A438DC">
          <w:rPr>
            <w:noProof/>
            <w:webHidden/>
          </w:rPr>
          <w:fldChar w:fldCharType="end"/>
        </w:r>
      </w:hyperlink>
    </w:p>
    <w:p w14:paraId="7D37C4F4"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72" w:history="1">
        <w:r w:rsidR="0008373E" w:rsidRPr="00A438DC">
          <w:rPr>
            <w:rStyle w:val="Hipervnculo"/>
            <w:rFonts w:ascii="Montserrat" w:hAnsi="Montserrat" w:cs="Arial"/>
            <w:noProof/>
            <w:color w:val="auto"/>
            <w:lang w:val="es-ES_tradnl"/>
          </w:rPr>
          <w:t>Infecciones virales</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_Toc89962572 \h </w:instrText>
        </w:r>
        <w:r w:rsidR="0008373E" w:rsidRPr="00A438DC">
          <w:rPr>
            <w:noProof/>
            <w:webHidden/>
          </w:rPr>
        </w:r>
        <w:r w:rsidR="0008373E" w:rsidRPr="00A438DC">
          <w:rPr>
            <w:noProof/>
            <w:webHidden/>
          </w:rPr>
          <w:fldChar w:fldCharType="separate"/>
        </w:r>
        <w:r w:rsidR="0008373E" w:rsidRPr="00A438DC">
          <w:rPr>
            <w:noProof/>
            <w:webHidden/>
          </w:rPr>
          <w:t>13</w:t>
        </w:r>
        <w:r w:rsidR="0008373E" w:rsidRPr="00A438DC">
          <w:rPr>
            <w:noProof/>
            <w:webHidden/>
          </w:rPr>
          <w:fldChar w:fldCharType="end"/>
        </w:r>
      </w:hyperlink>
    </w:p>
    <w:p w14:paraId="5123478D"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73" w:history="1">
        <w:r w:rsidR="0008373E" w:rsidRPr="00A438DC">
          <w:rPr>
            <w:rStyle w:val="Hipervnculo"/>
            <w:rFonts w:ascii="Montserrat" w:hAnsi="Montserrat" w:cs="Arial"/>
            <w:noProof/>
            <w:color w:val="auto"/>
            <w:lang w:val="es-ES_tradnl"/>
          </w:rPr>
          <w:t>VIH/SIDA y otras infecciones de transmisión sexual</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_Toc89962573 \h </w:instrText>
        </w:r>
        <w:r w:rsidR="0008373E" w:rsidRPr="00A438DC">
          <w:rPr>
            <w:noProof/>
            <w:webHidden/>
          </w:rPr>
        </w:r>
        <w:r w:rsidR="0008373E" w:rsidRPr="00A438DC">
          <w:rPr>
            <w:noProof/>
            <w:webHidden/>
          </w:rPr>
          <w:fldChar w:fldCharType="separate"/>
        </w:r>
        <w:r w:rsidR="0008373E" w:rsidRPr="00A438DC">
          <w:rPr>
            <w:noProof/>
            <w:webHidden/>
          </w:rPr>
          <w:t>13</w:t>
        </w:r>
        <w:r w:rsidR="0008373E" w:rsidRPr="00A438DC">
          <w:rPr>
            <w:noProof/>
            <w:webHidden/>
          </w:rPr>
          <w:fldChar w:fldCharType="end"/>
        </w:r>
      </w:hyperlink>
    </w:p>
    <w:p w14:paraId="5B110E7A"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74" w:history="1">
        <w:r w:rsidR="0008373E" w:rsidRPr="00A438DC">
          <w:rPr>
            <w:rStyle w:val="Hipervnculo"/>
            <w:rFonts w:ascii="Montserrat" w:hAnsi="Montserrat" w:cs="Arial"/>
            <w:noProof/>
            <w:color w:val="auto"/>
            <w:lang w:val="es-ES_tradnl"/>
          </w:rPr>
          <w:t>Zoonosis</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_Toc89962574 \h </w:instrText>
        </w:r>
        <w:r w:rsidR="0008373E" w:rsidRPr="00A438DC">
          <w:rPr>
            <w:noProof/>
            <w:webHidden/>
          </w:rPr>
        </w:r>
        <w:r w:rsidR="0008373E" w:rsidRPr="00A438DC">
          <w:rPr>
            <w:noProof/>
            <w:webHidden/>
          </w:rPr>
          <w:fldChar w:fldCharType="separate"/>
        </w:r>
        <w:r w:rsidR="0008373E" w:rsidRPr="00A438DC">
          <w:rPr>
            <w:noProof/>
            <w:webHidden/>
          </w:rPr>
          <w:t>13</w:t>
        </w:r>
        <w:r w:rsidR="0008373E" w:rsidRPr="00A438DC">
          <w:rPr>
            <w:noProof/>
            <w:webHidden/>
          </w:rPr>
          <w:fldChar w:fldCharType="end"/>
        </w:r>
      </w:hyperlink>
    </w:p>
    <w:p w14:paraId="23AC6BAE"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75" w:history="1">
        <w:r w:rsidR="0008373E" w:rsidRPr="00A438DC">
          <w:rPr>
            <w:rStyle w:val="Hipervnculo"/>
            <w:rFonts w:ascii="Montserrat" w:hAnsi="Montserrat" w:cs="Arial"/>
            <w:noProof/>
            <w:color w:val="auto"/>
            <w:lang w:val="es-ES_tradnl"/>
          </w:rPr>
          <w:t>Infecciones Respiratorias</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_Toc89962575 \h </w:instrText>
        </w:r>
        <w:r w:rsidR="0008373E" w:rsidRPr="00A438DC">
          <w:rPr>
            <w:noProof/>
            <w:webHidden/>
          </w:rPr>
        </w:r>
        <w:r w:rsidR="0008373E" w:rsidRPr="00A438DC">
          <w:rPr>
            <w:noProof/>
            <w:webHidden/>
          </w:rPr>
          <w:fldChar w:fldCharType="separate"/>
        </w:r>
        <w:r w:rsidR="0008373E" w:rsidRPr="00A438DC">
          <w:rPr>
            <w:noProof/>
            <w:webHidden/>
          </w:rPr>
          <w:t>13</w:t>
        </w:r>
        <w:r w:rsidR="0008373E" w:rsidRPr="00A438DC">
          <w:rPr>
            <w:noProof/>
            <w:webHidden/>
          </w:rPr>
          <w:fldChar w:fldCharType="end"/>
        </w:r>
      </w:hyperlink>
    </w:p>
    <w:p w14:paraId="28CA2537"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76" w:history="1">
        <w:r w:rsidR="0008373E" w:rsidRPr="00A438DC">
          <w:rPr>
            <w:rStyle w:val="Hipervnculo"/>
            <w:rFonts w:ascii="Montserrat" w:hAnsi="Montserrat" w:cs="Arial"/>
            <w:noProof/>
            <w:color w:val="auto"/>
            <w:lang w:val="es-ES_tradnl"/>
          </w:rPr>
          <w:t>Micobacteriosis</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_Toc89962576 \h </w:instrText>
        </w:r>
        <w:r w:rsidR="0008373E" w:rsidRPr="00A438DC">
          <w:rPr>
            <w:noProof/>
            <w:webHidden/>
          </w:rPr>
        </w:r>
        <w:r w:rsidR="0008373E" w:rsidRPr="00A438DC">
          <w:rPr>
            <w:noProof/>
            <w:webHidden/>
          </w:rPr>
          <w:fldChar w:fldCharType="separate"/>
        </w:r>
        <w:r w:rsidR="0008373E" w:rsidRPr="00A438DC">
          <w:rPr>
            <w:noProof/>
            <w:webHidden/>
          </w:rPr>
          <w:t>13</w:t>
        </w:r>
        <w:r w:rsidR="0008373E" w:rsidRPr="00A438DC">
          <w:rPr>
            <w:noProof/>
            <w:webHidden/>
          </w:rPr>
          <w:fldChar w:fldCharType="end"/>
        </w:r>
      </w:hyperlink>
    </w:p>
    <w:p w14:paraId="36AF18D8"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77" w:history="1">
        <w:r w:rsidR="0008373E" w:rsidRPr="00A438DC">
          <w:rPr>
            <w:rStyle w:val="Hipervnculo"/>
            <w:rFonts w:ascii="Montserrat" w:hAnsi="Montserrat" w:cs="Arial"/>
            <w:noProof/>
            <w:color w:val="auto"/>
            <w:lang w:val="es-ES_tradnl"/>
          </w:rPr>
          <w:t>Cáncer Cervicouterino</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_Toc89962577 \h </w:instrText>
        </w:r>
        <w:r w:rsidR="0008373E" w:rsidRPr="00A438DC">
          <w:rPr>
            <w:noProof/>
            <w:webHidden/>
          </w:rPr>
        </w:r>
        <w:r w:rsidR="0008373E" w:rsidRPr="00A438DC">
          <w:rPr>
            <w:noProof/>
            <w:webHidden/>
          </w:rPr>
          <w:fldChar w:fldCharType="separate"/>
        </w:r>
        <w:r w:rsidR="0008373E" w:rsidRPr="00A438DC">
          <w:rPr>
            <w:noProof/>
            <w:webHidden/>
          </w:rPr>
          <w:t>13</w:t>
        </w:r>
        <w:r w:rsidR="0008373E" w:rsidRPr="00A438DC">
          <w:rPr>
            <w:noProof/>
            <w:webHidden/>
          </w:rPr>
          <w:fldChar w:fldCharType="end"/>
        </w:r>
      </w:hyperlink>
    </w:p>
    <w:p w14:paraId="0900C102"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78" w:history="1">
        <w:r w:rsidR="0008373E" w:rsidRPr="00A438DC">
          <w:rPr>
            <w:rStyle w:val="Hipervnculo"/>
            <w:rFonts w:ascii="Montserrat" w:hAnsi="Montserrat" w:cs="Arial"/>
            <w:noProof/>
            <w:color w:val="auto"/>
            <w:lang w:val="es-ES_tradnl"/>
          </w:rPr>
          <w:t>Muestras para diagnóstico</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_Toc89962578 \h </w:instrText>
        </w:r>
        <w:r w:rsidR="0008373E" w:rsidRPr="00A438DC">
          <w:rPr>
            <w:noProof/>
            <w:webHidden/>
          </w:rPr>
        </w:r>
        <w:r w:rsidR="0008373E" w:rsidRPr="00A438DC">
          <w:rPr>
            <w:noProof/>
            <w:webHidden/>
          </w:rPr>
          <w:fldChar w:fldCharType="separate"/>
        </w:r>
        <w:r w:rsidR="0008373E" w:rsidRPr="00A438DC">
          <w:rPr>
            <w:noProof/>
            <w:webHidden/>
          </w:rPr>
          <w:t>13</w:t>
        </w:r>
        <w:r w:rsidR="0008373E" w:rsidRPr="00A438DC">
          <w:rPr>
            <w:noProof/>
            <w:webHidden/>
          </w:rPr>
          <w:fldChar w:fldCharType="end"/>
        </w:r>
      </w:hyperlink>
    </w:p>
    <w:p w14:paraId="14C84C88"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79" w:history="1">
        <w:r w:rsidR="0008373E" w:rsidRPr="00A438DC">
          <w:rPr>
            <w:rStyle w:val="Hipervnculo"/>
            <w:rFonts w:ascii="Montserrat" w:hAnsi="Montserrat" w:cs="Arial"/>
            <w:noProof/>
            <w:color w:val="auto"/>
            <w:lang w:val="es-ES_tradnl"/>
          </w:rPr>
          <w:t>Control de calidad</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_Toc89962579 \h </w:instrText>
        </w:r>
        <w:r w:rsidR="0008373E" w:rsidRPr="00A438DC">
          <w:rPr>
            <w:noProof/>
            <w:webHidden/>
          </w:rPr>
        </w:r>
        <w:r w:rsidR="0008373E" w:rsidRPr="00A438DC">
          <w:rPr>
            <w:noProof/>
            <w:webHidden/>
          </w:rPr>
          <w:fldChar w:fldCharType="separate"/>
        </w:r>
        <w:r w:rsidR="0008373E" w:rsidRPr="00A438DC">
          <w:rPr>
            <w:noProof/>
            <w:webHidden/>
          </w:rPr>
          <w:t>14</w:t>
        </w:r>
        <w:r w:rsidR="0008373E" w:rsidRPr="00A438DC">
          <w:rPr>
            <w:noProof/>
            <w:webHidden/>
          </w:rPr>
          <w:fldChar w:fldCharType="end"/>
        </w:r>
      </w:hyperlink>
    </w:p>
    <w:p w14:paraId="42D2FDD9" w14:textId="77777777" w:rsidR="0008373E" w:rsidRPr="00A438DC" w:rsidRDefault="00F84A32">
      <w:pPr>
        <w:pStyle w:val="TDC1"/>
        <w:rPr>
          <w:rFonts w:asciiTheme="minorHAnsi" w:eastAsiaTheme="minorEastAsia" w:hAnsiTheme="minorHAnsi" w:cstheme="minorBidi"/>
          <w:noProof/>
          <w:sz w:val="22"/>
          <w:szCs w:val="22"/>
          <w:lang w:eastAsia="es-MX"/>
        </w:rPr>
      </w:pPr>
      <w:hyperlink w:anchor="_Toc89962580" w:history="1">
        <w:r w:rsidR="0008373E" w:rsidRPr="00A438DC">
          <w:rPr>
            <w:rStyle w:val="Hipervnculo"/>
            <w:rFonts w:ascii="Montserrat Light" w:hAnsi="Montserrat Light" w:cs="Arial"/>
            <w:noProof/>
            <w:color w:val="auto"/>
            <w:lang w:val="es-ES_tradnl"/>
          </w:rPr>
          <w:t xml:space="preserve">Instrucciones de Llenado del </w:t>
        </w:r>
        <w:r w:rsidR="0008373E" w:rsidRPr="00A438DC">
          <w:rPr>
            <w:rStyle w:val="Hipervnculo"/>
            <w:rFonts w:ascii="Montserrat Light" w:hAnsi="Montserrat Light" w:cs="Arial"/>
            <w:noProof/>
            <w:color w:val="auto"/>
          </w:rPr>
          <w:t>Informe Mensual de Actividades del Laboratorio Estatal de Salud Pública</w:t>
        </w:r>
        <w:r w:rsidR="0008373E" w:rsidRPr="00A438DC">
          <w:rPr>
            <w:rStyle w:val="Hipervnculo"/>
            <w:rFonts w:ascii="Montserrat Light" w:hAnsi="Montserrat Light" w:cs="Arial"/>
            <w:noProof/>
            <w:color w:val="auto"/>
            <w:lang w:val="es-ES_tradnl"/>
          </w:rPr>
          <w:t xml:space="preserve"> </w:t>
        </w:r>
        <w:r w:rsidR="0008373E" w:rsidRPr="00A438DC">
          <w:rPr>
            <w:rStyle w:val="Hipervnculo"/>
            <w:rFonts w:ascii="Montserrat Light" w:hAnsi="Montserrat Light"/>
            <w:noProof/>
            <w:color w:val="auto"/>
            <w:lang w:val="es-ES_tradnl"/>
          </w:rPr>
          <w:t>(SINBA-SIS-InDRE)</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_Toc89962580 \h </w:instrText>
        </w:r>
        <w:r w:rsidR="0008373E" w:rsidRPr="00A438DC">
          <w:rPr>
            <w:noProof/>
            <w:webHidden/>
          </w:rPr>
        </w:r>
        <w:r w:rsidR="0008373E" w:rsidRPr="00A438DC">
          <w:rPr>
            <w:noProof/>
            <w:webHidden/>
          </w:rPr>
          <w:fldChar w:fldCharType="separate"/>
        </w:r>
        <w:r w:rsidR="0008373E" w:rsidRPr="00A438DC">
          <w:rPr>
            <w:noProof/>
            <w:webHidden/>
          </w:rPr>
          <w:t>15</w:t>
        </w:r>
        <w:r w:rsidR="0008373E" w:rsidRPr="00A438DC">
          <w:rPr>
            <w:noProof/>
            <w:webHidden/>
          </w:rPr>
          <w:fldChar w:fldCharType="end"/>
        </w:r>
      </w:hyperlink>
    </w:p>
    <w:p w14:paraId="4ACA2E52"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81" w:history="1">
        <w:r w:rsidR="0008373E" w:rsidRPr="00A438DC">
          <w:rPr>
            <w:rStyle w:val="Hipervnculo"/>
            <w:rFonts w:ascii="Montserrat" w:hAnsi="Montserrat" w:cs="Arial"/>
            <w:noProof/>
            <w:color w:val="auto"/>
            <w:lang w:val="es-ES_tradnl"/>
          </w:rPr>
          <w:t>Instrucciones Generales</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_Toc89962581 \h </w:instrText>
        </w:r>
        <w:r w:rsidR="0008373E" w:rsidRPr="00A438DC">
          <w:rPr>
            <w:noProof/>
            <w:webHidden/>
          </w:rPr>
        </w:r>
        <w:r w:rsidR="0008373E" w:rsidRPr="00A438DC">
          <w:rPr>
            <w:noProof/>
            <w:webHidden/>
          </w:rPr>
          <w:fldChar w:fldCharType="separate"/>
        </w:r>
        <w:r w:rsidR="0008373E" w:rsidRPr="00A438DC">
          <w:rPr>
            <w:noProof/>
            <w:webHidden/>
          </w:rPr>
          <w:t>15</w:t>
        </w:r>
        <w:r w:rsidR="0008373E" w:rsidRPr="00A438DC">
          <w:rPr>
            <w:noProof/>
            <w:webHidden/>
          </w:rPr>
          <w:fldChar w:fldCharType="end"/>
        </w:r>
      </w:hyperlink>
    </w:p>
    <w:p w14:paraId="64D4A111"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82" w:history="1">
        <w:r w:rsidR="0008373E" w:rsidRPr="00A438DC">
          <w:rPr>
            <w:rStyle w:val="Hipervnculo"/>
            <w:rFonts w:ascii="Montserrat" w:hAnsi="Montserrat"/>
            <w:noProof/>
            <w:color w:val="auto"/>
            <w:lang w:val="es-ES"/>
          </w:rPr>
          <w:t>DATOS DE IDENTIFICACIÓN DE LA UNIDAD</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_Toc89962582 \h </w:instrText>
        </w:r>
        <w:r w:rsidR="0008373E" w:rsidRPr="00A438DC">
          <w:rPr>
            <w:noProof/>
            <w:webHidden/>
          </w:rPr>
        </w:r>
        <w:r w:rsidR="0008373E" w:rsidRPr="00A438DC">
          <w:rPr>
            <w:noProof/>
            <w:webHidden/>
          </w:rPr>
          <w:fldChar w:fldCharType="separate"/>
        </w:r>
        <w:r w:rsidR="0008373E" w:rsidRPr="00A438DC">
          <w:rPr>
            <w:noProof/>
            <w:webHidden/>
          </w:rPr>
          <w:t>15</w:t>
        </w:r>
        <w:r w:rsidR="0008373E" w:rsidRPr="00A438DC">
          <w:rPr>
            <w:noProof/>
            <w:webHidden/>
          </w:rPr>
          <w:fldChar w:fldCharType="end"/>
        </w:r>
      </w:hyperlink>
    </w:p>
    <w:p w14:paraId="3519B13C"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83" w:history="1">
        <w:r w:rsidR="0008373E" w:rsidRPr="00A438DC">
          <w:rPr>
            <w:rStyle w:val="Hipervnculo"/>
            <w:rFonts w:ascii="Montserrat" w:hAnsi="Montserrat"/>
            <w:noProof/>
            <w:color w:val="auto"/>
            <w:lang w:val="es-ES"/>
          </w:rPr>
          <w:t>ENFERMEDADES</w:t>
        </w:r>
        <w:r w:rsidR="0008373E" w:rsidRPr="00A438DC">
          <w:rPr>
            <w:rStyle w:val="Hipervnculo"/>
            <w:rFonts w:ascii="Montserrat" w:hAnsi="Montserrat"/>
            <w:noProof/>
            <w:color w:val="auto"/>
          </w:rPr>
          <w:t xml:space="preserve"> PREVENIBLES POR VACUNACIÓN</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_Toc89962583 \h </w:instrText>
        </w:r>
        <w:r w:rsidR="0008373E" w:rsidRPr="00A438DC">
          <w:rPr>
            <w:noProof/>
            <w:webHidden/>
          </w:rPr>
        </w:r>
        <w:r w:rsidR="0008373E" w:rsidRPr="00A438DC">
          <w:rPr>
            <w:noProof/>
            <w:webHidden/>
          </w:rPr>
          <w:fldChar w:fldCharType="separate"/>
        </w:r>
        <w:r w:rsidR="0008373E" w:rsidRPr="00A438DC">
          <w:rPr>
            <w:noProof/>
            <w:webHidden/>
          </w:rPr>
          <w:t>16</w:t>
        </w:r>
        <w:r w:rsidR="0008373E" w:rsidRPr="00A438DC">
          <w:rPr>
            <w:noProof/>
            <w:webHidden/>
          </w:rPr>
          <w:fldChar w:fldCharType="end"/>
        </w:r>
      </w:hyperlink>
    </w:p>
    <w:p w14:paraId="1DB5AE67"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84" w:history="1">
        <w:r w:rsidR="0008373E" w:rsidRPr="00A438DC">
          <w:rPr>
            <w:rStyle w:val="Hipervnculo"/>
            <w:rFonts w:ascii="Montserrat" w:hAnsi="Montserrat"/>
            <w:noProof/>
            <w:color w:val="auto"/>
          </w:rPr>
          <w:t>ENFERMEDADES TRANSMITIDAS POR VECTOR</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_Toc89962584 \h </w:instrText>
        </w:r>
        <w:r w:rsidR="0008373E" w:rsidRPr="00A438DC">
          <w:rPr>
            <w:noProof/>
            <w:webHidden/>
          </w:rPr>
        </w:r>
        <w:r w:rsidR="0008373E" w:rsidRPr="00A438DC">
          <w:rPr>
            <w:noProof/>
            <w:webHidden/>
          </w:rPr>
          <w:fldChar w:fldCharType="separate"/>
        </w:r>
        <w:r w:rsidR="0008373E" w:rsidRPr="00A438DC">
          <w:rPr>
            <w:noProof/>
            <w:webHidden/>
          </w:rPr>
          <w:t>17</w:t>
        </w:r>
        <w:r w:rsidR="0008373E" w:rsidRPr="00A438DC">
          <w:rPr>
            <w:noProof/>
            <w:webHidden/>
          </w:rPr>
          <w:fldChar w:fldCharType="end"/>
        </w:r>
      </w:hyperlink>
    </w:p>
    <w:p w14:paraId="4971583D"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85" w:history="1">
        <w:r w:rsidR="0008373E" w:rsidRPr="00A438DC">
          <w:rPr>
            <w:rStyle w:val="Hipervnculo"/>
            <w:rFonts w:ascii="Montserrat" w:hAnsi="Montserrat"/>
            <w:noProof/>
            <w:color w:val="auto"/>
          </w:rPr>
          <w:t>ENTOMOLOGIA</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_Toc89962585 \h </w:instrText>
        </w:r>
        <w:r w:rsidR="0008373E" w:rsidRPr="00A438DC">
          <w:rPr>
            <w:noProof/>
            <w:webHidden/>
          </w:rPr>
        </w:r>
        <w:r w:rsidR="0008373E" w:rsidRPr="00A438DC">
          <w:rPr>
            <w:noProof/>
            <w:webHidden/>
          </w:rPr>
          <w:fldChar w:fldCharType="separate"/>
        </w:r>
        <w:r w:rsidR="0008373E" w:rsidRPr="00A438DC">
          <w:rPr>
            <w:noProof/>
            <w:webHidden/>
          </w:rPr>
          <w:t>22</w:t>
        </w:r>
        <w:r w:rsidR="0008373E" w:rsidRPr="00A438DC">
          <w:rPr>
            <w:noProof/>
            <w:webHidden/>
          </w:rPr>
          <w:fldChar w:fldCharType="end"/>
        </w:r>
      </w:hyperlink>
    </w:p>
    <w:p w14:paraId="79E01355"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86" w:history="1">
        <w:r w:rsidR="0008373E" w:rsidRPr="00A438DC">
          <w:rPr>
            <w:rStyle w:val="Hipervnculo"/>
            <w:rFonts w:ascii="Montserrat" w:hAnsi="Montserrat"/>
            <w:noProof/>
            <w:color w:val="auto"/>
          </w:rPr>
          <w:t>INFECCIONES VIRALES</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_Toc89962586 \h </w:instrText>
        </w:r>
        <w:r w:rsidR="0008373E" w:rsidRPr="00A438DC">
          <w:rPr>
            <w:noProof/>
            <w:webHidden/>
          </w:rPr>
        </w:r>
        <w:r w:rsidR="0008373E" w:rsidRPr="00A438DC">
          <w:rPr>
            <w:noProof/>
            <w:webHidden/>
          </w:rPr>
          <w:fldChar w:fldCharType="separate"/>
        </w:r>
        <w:r w:rsidR="0008373E" w:rsidRPr="00A438DC">
          <w:rPr>
            <w:noProof/>
            <w:webHidden/>
          </w:rPr>
          <w:t>23</w:t>
        </w:r>
        <w:r w:rsidR="0008373E" w:rsidRPr="00A438DC">
          <w:rPr>
            <w:noProof/>
            <w:webHidden/>
          </w:rPr>
          <w:fldChar w:fldCharType="end"/>
        </w:r>
      </w:hyperlink>
    </w:p>
    <w:p w14:paraId="1DF81CA9"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87" w:history="1">
        <w:r w:rsidR="0008373E" w:rsidRPr="00A438DC">
          <w:rPr>
            <w:rStyle w:val="Hipervnculo"/>
            <w:rFonts w:ascii="Montserrat" w:hAnsi="Montserrat" w:cs="Arial"/>
            <w:noProof/>
            <w:color w:val="auto"/>
          </w:rPr>
          <w:t>VIH/SIDA Y OTRAS INFECCIONES DE TRANSMISIÓN SEXUAL</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_Toc89962587 \h </w:instrText>
        </w:r>
        <w:r w:rsidR="0008373E" w:rsidRPr="00A438DC">
          <w:rPr>
            <w:noProof/>
            <w:webHidden/>
          </w:rPr>
        </w:r>
        <w:r w:rsidR="0008373E" w:rsidRPr="00A438DC">
          <w:rPr>
            <w:noProof/>
            <w:webHidden/>
          </w:rPr>
          <w:fldChar w:fldCharType="separate"/>
        </w:r>
        <w:r w:rsidR="0008373E" w:rsidRPr="00A438DC">
          <w:rPr>
            <w:noProof/>
            <w:webHidden/>
          </w:rPr>
          <w:t>23</w:t>
        </w:r>
        <w:r w:rsidR="0008373E" w:rsidRPr="00A438DC">
          <w:rPr>
            <w:noProof/>
            <w:webHidden/>
          </w:rPr>
          <w:fldChar w:fldCharType="end"/>
        </w:r>
      </w:hyperlink>
    </w:p>
    <w:p w14:paraId="72675A0A"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88" w:history="1">
        <w:r w:rsidR="0008373E" w:rsidRPr="00A438DC">
          <w:rPr>
            <w:rStyle w:val="Hipervnculo"/>
            <w:rFonts w:ascii="Montserrat" w:hAnsi="Montserrat"/>
            <w:noProof/>
            <w:color w:val="auto"/>
          </w:rPr>
          <w:t>ZOONOSIS</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_Toc89962588 \h </w:instrText>
        </w:r>
        <w:r w:rsidR="0008373E" w:rsidRPr="00A438DC">
          <w:rPr>
            <w:noProof/>
            <w:webHidden/>
          </w:rPr>
        </w:r>
        <w:r w:rsidR="0008373E" w:rsidRPr="00A438DC">
          <w:rPr>
            <w:noProof/>
            <w:webHidden/>
          </w:rPr>
          <w:fldChar w:fldCharType="separate"/>
        </w:r>
        <w:r w:rsidR="0008373E" w:rsidRPr="00A438DC">
          <w:rPr>
            <w:noProof/>
            <w:webHidden/>
          </w:rPr>
          <w:t>25</w:t>
        </w:r>
        <w:r w:rsidR="0008373E" w:rsidRPr="00A438DC">
          <w:rPr>
            <w:noProof/>
            <w:webHidden/>
          </w:rPr>
          <w:fldChar w:fldCharType="end"/>
        </w:r>
      </w:hyperlink>
    </w:p>
    <w:p w14:paraId="161BF65C"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89" w:history="1">
        <w:r w:rsidR="0008373E" w:rsidRPr="00A438DC">
          <w:rPr>
            <w:rStyle w:val="Hipervnculo"/>
            <w:rFonts w:ascii="Montserrat" w:hAnsi="Montserrat"/>
            <w:noProof/>
            <w:color w:val="auto"/>
          </w:rPr>
          <w:t>INFECCIONES RESPIRATORIAS</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_Toc89962589 \h </w:instrText>
        </w:r>
        <w:r w:rsidR="0008373E" w:rsidRPr="00A438DC">
          <w:rPr>
            <w:noProof/>
            <w:webHidden/>
          </w:rPr>
        </w:r>
        <w:r w:rsidR="0008373E" w:rsidRPr="00A438DC">
          <w:rPr>
            <w:noProof/>
            <w:webHidden/>
          </w:rPr>
          <w:fldChar w:fldCharType="separate"/>
        </w:r>
        <w:r w:rsidR="0008373E" w:rsidRPr="00A438DC">
          <w:rPr>
            <w:noProof/>
            <w:webHidden/>
          </w:rPr>
          <w:t>26</w:t>
        </w:r>
        <w:r w:rsidR="0008373E" w:rsidRPr="00A438DC">
          <w:rPr>
            <w:noProof/>
            <w:webHidden/>
          </w:rPr>
          <w:fldChar w:fldCharType="end"/>
        </w:r>
      </w:hyperlink>
    </w:p>
    <w:p w14:paraId="1500AA4E"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90" w:history="1">
        <w:r w:rsidR="0008373E" w:rsidRPr="00A438DC">
          <w:rPr>
            <w:rStyle w:val="Hipervnculo"/>
            <w:rFonts w:ascii="Montserrat" w:hAnsi="Montserrat"/>
            <w:noProof/>
            <w:color w:val="auto"/>
          </w:rPr>
          <w:t>MICOBACTERIOSIS</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_Toc89962590 \h </w:instrText>
        </w:r>
        <w:r w:rsidR="0008373E" w:rsidRPr="00A438DC">
          <w:rPr>
            <w:noProof/>
            <w:webHidden/>
          </w:rPr>
        </w:r>
        <w:r w:rsidR="0008373E" w:rsidRPr="00A438DC">
          <w:rPr>
            <w:noProof/>
            <w:webHidden/>
          </w:rPr>
          <w:fldChar w:fldCharType="separate"/>
        </w:r>
        <w:r w:rsidR="0008373E" w:rsidRPr="00A438DC">
          <w:rPr>
            <w:noProof/>
            <w:webHidden/>
          </w:rPr>
          <w:t>29</w:t>
        </w:r>
        <w:r w:rsidR="0008373E" w:rsidRPr="00A438DC">
          <w:rPr>
            <w:noProof/>
            <w:webHidden/>
          </w:rPr>
          <w:fldChar w:fldCharType="end"/>
        </w:r>
      </w:hyperlink>
    </w:p>
    <w:p w14:paraId="034CD945"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91" w:history="1">
        <w:r w:rsidR="0008373E" w:rsidRPr="00A438DC">
          <w:rPr>
            <w:rStyle w:val="Hipervnculo"/>
            <w:rFonts w:ascii="Montserrat" w:hAnsi="Montserrat"/>
            <w:noProof/>
            <w:color w:val="auto"/>
          </w:rPr>
          <w:t>CÁNCER CERVICOUTERINO</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_Toc89962591 \h </w:instrText>
        </w:r>
        <w:r w:rsidR="0008373E" w:rsidRPr="00A438DC">
          <w:rPr>
            <w:noProof/>
            <w:webHidden/>
          </w:rPr>
        </w:r>
        <w:r w:rsidR="0008373E" w:rsidRPr="00A438DC">
          <w:rPr>
            <w:noProof/>
            <w:webHidden/>
          </w:rPr>
          <w:fldChar w:fldCharType="separate"/>
        </w:r>
        <w:r w:rsidR="0008373E" w:rsidRPr="00A438DC">
          <w:rPr>
            <w:noProof/>
            <w:webHidden/>
          </w:rPr>
          <w:t>30</w:t>
        </w:r>
        <w:r w:rsidR="0008373E" w:rsidRPr="00A438DC">
          <w:rPr>
            <w:noProof/>
            <w:webHidden/>
          </w:rPr>
          <w:fldChar w:fldCharType="end"/>
        </w:r>
      </w:hyperlink>
    </w:p>
    <w:p w14:paraId="44E3AAFC"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92" w:history="1">
        <w:r w:rsidR="0008373E" w:rsidRPr="00A438DC">
          <w:rPr>
            <w:rStyle w:val="Hipervnculo"/>
            <w:rFonts w:ascii="Montserrat" w:hAnsi="Montserrat"/>
            <w:noProof/>
            <w:color w:val="auto"/>
          </w:rPr>
          <w:t>MUESTRAS PARA DIAGNÓSTICO</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_Toc89962592 \h </w:instrText>
        </w:r>
        <w:r w:rsidR="0008373E" w:rsidRPr="00A438DC">
          <w:rPr>
            <w:noProof/>
            <w:webHidden/>
          </w:rPr>
        </w:r>
        <w:r w:rsidR="0008373E" w:rsidRPr="00A438DC">
          <w:rPr>
            <w:noProof/>
            <w:webHidden/>
          </w:rPr>
          <w:fldChar w:fldCharType="separate"/>
        </w:r>
        <w:r w:rsidR="0008373E" w:rsidRPr="00A438DC">
          <w:rPr>
            <w:noProof/>
            <w:webHidden/>
          </w:rPr>
          <w:t>31</w:t>
        </w:r>
        <w:r w:rsidR="0008373E" w:rsidRPr="00A438DC">
          <w:rPr>
            <w:noProof/>
            <w:webHidden/>
          </w:rPr>
          <w:fldChar w:fldCharType="end"/>
        </w:r>
      </w:hyperlink>
    </w:p>
    <w:p w14:paraId="597EC637" w14:textId="77777777" w:rsidR="0008373E" w:rsidRPr="00A438DC" w:rsidRDefault="00F84A32">
      <w:pPr>
        <w:pStyle w:val="TDC2"/>
        <w:rPr>
          <w:rFonts w:asciiTheme="minorHAnsi" w:eastAsiaTheme="minorEastAsia" w:hAnsiTheme="minorHAnsi" w:cstheme="minorBidi"/>
          <w:noProof/>
          <w:sz w:val="22"/>
          <w:szCs w:val="22"/>
          <w:lang w:eastAsia="es-MX"/>
        </w:rPr>
      </w:pPr>
      <w:hyperlink w:anchor="_Toc89962593" w:history="1">
        <w:r w:rsidR="0008373E" w:rsidRPr="00A438DC">
          <w:rPr>
            <w:rStyle w:val="Hipervnculo"/>
            <w:rFonts w:ascii="Montserrat" w:hAnsi="Montserrat"/>
            <w:noProof/>
            <w:color w:val="auto"/>
          </w:rPr>
          <w:t>CONTROL DE CALIDAD</w:t>
        </w:r>
        <w:r w:rsidR="0008373E" w:rsidRPr="00A438DC">
          <w:rPr>
            <w:noProof/>
            <w:webHidden/>
          </w:rPr>
          <w:tab/>
        </w:r>
        <w:r w:rsidR="0008373E" w:rsidRPr="00A438DC">
          <w:rPr>
            <w:noProof/>
            <w:webHidden/>
          </w:rPr>
          <w:fldChar w:fldCharType="begin"/>
        </w:r>
        <w:r w:rsidR="0008373E" w:rsidRPr="00A438DC">
          <w:rPr>
            <w:noProof/>
            <w:webHidden/>
          </w:rPr>
          <w:instrText xml:space="preserve"> PAGEREF _Toc89962593 \h </w:instrText>
        </w:r>
        <w:r w:rsidR="0008373E" w:rsidRPr="00A438DC">
          <w:rPr>
            <w:noProof/>
            <w:webHidden/>
          </w:rPr>
        </w:r>
        <w:r w:rsidR="0008373E" w:rsidRPr="00A438DC">
          <w:rPr>
            <w:noProof/>
            <w:webHidden/>
          </w:rPr>
          <w:fldChar w:fldCharType="separate"/>
        </w:r>
        <w:r w:rsidR="0008373E" w:rsidRPr="00A438DC">
          <w:rPr>
            <w:noProof/>
            <w:webHidden/>
          </w:rPr>
          <w:t>31</w:t>
        </w:r>
        <w:r w:rsidR="0008373E" w:rsidRPr="00A438DC">
          <w:rPr>
            <w:noProof/>
            <w:webHidden/>
          </w:rPr>
          <w:fldChar w:fldCharType="end"/>
        </w:r>
      </w:hyperlink>
    </w:p>
    <w:p w14:paraId="049F31CB" w14:textId="77777777" w:rsidR="00656C54" w:rsidRPr="00A438DC" w:rsidRDefault="003D1D52" w:rsidP="00656C54">
      <w:pPr>
        <w:rPr>
          <w:rFonts w:ascii="Montserrat" w:hAnsi="Montserrat" w:cs="Arial"/>
          <w:lang w:val="es-ES_tradnl"/>
        </w:rPr>
      </w:pPr>
      <w:r w:rsidRPr="00A438DC">
        <w:rPr>
          <w:rFonts w:ascii="Montserrat" w:hAnsi="Montserrat" w:cs="Arial"/>
          <w:sz w:val="20"/>
          <w:szCs w:val="20"/>
          <w:lang w:val="es-ES_tradnl"/>
        </w:rPr>
        <w:fldChar w:fldCharType="end"/>
      </w:r>
    </w:p>
    <w:p w14:paraId="0EC6B6A0" w14:textId="77777777" w:rsidR="00656C54" w:rsidRPr="00A438DC" w:rsidRDefault="00656C54" w:rsidP="00643D69">
      <w:pPr>
        <w:pStyle w:val="Ttulo1"/>
        <w:rPr>
          <w:rFonts w:ascii="Montserrat Light" w:hAnsi="Montserrat Light" w:cs="Arial"/>
          <w:lang w:val="es-ES_tradnl"/>
        </w:rPr>
      </w:pPr>
      <w:r w:rsidRPr="00A438DC">
        <w:rPr>
          <w:rFonts w:ascii="Montserrat" w:hAnsi="Montserrat" w:cs="Arial"/>
          <w:lang w:val="es-ES_tradnl"/>
        </w:rPr>
        <w:br w:type="page"/>
      </w:r>
      <w:bookmarkStart w:id="8" w:name="_Toc89962552"/>
      <w:r w:rsidRPr="00A438DC">
        <w:rPr>
          <w:rFonts w:ascii="Montserrat" w:hAnsi="Montserrat" w:cs="Arial"/>
          <w:b w:val="0"/>
          <w:sz w:val="36"/>
          <w:szCs w:val="36"/>
          <w:lang w:val="es-ES_tradnl"/>
        </w:rPr>
        <w:lastRenderedPageBreak/>
        <w:t>Presentación de</w:t>
      </w:r>
      <w:r w:rsidR="00AD4BFC" w:rsidRPr="00A438DC">
        <w:rPr>
          <w:rFonts w:ascii="Montserrat" w:hAnsi="Montserrat" w:cs="Arial"/>
          <w:b w:val="0"/>
          <w:sz w:val="36"/>
          <w:szCs w:val="36"/>
          <w:lang w:val="es-ES_tradnl"/>
        </w:rPr>
        <w:t xml:space="preserve">l </w:t>
      </w:r>
      <w:r w:rsidR="00230063" w:rsidRPr="00A438DC">
        <w:rPr>
          <w:rFonts w:ascii="Montserrat" w:hAnsi="Montserrat" w:cs="Arial"/>
          <w:b w:val="0"/>
          <w:sz w:val="36"/>
          <w:szCs w:val="36"/>
          <w:lang w:val="es-ES_tradnl"/>
        </w:rPr>
        <w:t>Instructivo</w:t>
      </w:r>
      <w:bookmarkEnd w:id="8"/>
    </w:p>
    <w:p w14:paraId="606AEF86" w14:textId="77777777" w:rsidR="00190993" w:rsidRPr="00A438DC" w:rsidRDefault="00791ADF" w:rsidP="00D40D91">
      <w:pPr>
        <w:pStyle w:val="Ttulo2"/>
        <w:spacing w:before="720"/>
        <w:ind w:left="0"/>
        <w:rPr>
          <w:rFonts w:ascii="Montserrat Medium" w:hAnsi="Montserrat Medium" w:cs="Arial"/>
          <w:b w:val="0"/>
          <w:sz w:val="24"/>
          <w:szCs w:val="24"/>
          <w:lang w:val="es-ES_tradnl"/>
        </w:rPr>
      </w:pPr>
      <w:bookmarkStart w:id="9" w:name="_Toc89962553"/>
      <w:bookmarkEnd w:id="4"/>
      <w:bookmarkEnd w:id="5"/>
      <w:bookmarkEnd w:id="6"/>
      <w:r w:rsidRPr="00A438DC">
        <w:rPr>
          <w:rFonts w:ascii="Montserrat Medium" w:hAnsi="Montserrat Medium" w:cs="Arial"/>
          <w:b w:val="0"/>
          <w:sz w:val="24"/>
          <w:szCs w:val="24"/>
          <w:lang w:val="es-ES_tradnl"/>
        </w:rPr>
        <w:t>Introducción</w:t>
      </w:r>
      <w:r w:rsidR="0094455C" w:rsidRPr="00A438DC">
        <w:rPr>
          <w:rFonts w:ascii="Montserrat Medium" w:hAnsi="Montserrat Medium" w:cs="Arial"/>
          <w:b w:val="0"/>
          <w:sz w:val="24"/>
          <w:szCs w:val="24"/>
          <w:lang w:val="es-ES_tradnl"/>
        </w:rPr>
        <w:t xml:space="preserve"> y Marco normativo</w:t>
      </w:r>
      <w:bookmarkEnd w:id="9"/>
    </w:p>
    <w:p w14:paraId="57E085CB" w14:textId="77777777" w:rsidR="000E14B5" w:rsidRPr="00A438DC" w:rsidRDefault="000E14B5" w:rsidP="000E14B5">
      <w:pPr>
        <w:rPr>
          <w:rFonts w:ascii="Montserrat" w:hAnsi="Montserrat" w:cs="Arial"/>
          <w:sz w:val="18"/>
          <w:lang w:val="es-ES_tradnl"/>
        </w:rPr>
      </w:pPr>
      <w:r w:rsidRPr="00A438DC">
        <w:rPr>
          <w:rFonts w:ascii="Montserrat" w:hAnsi="Montserrat" w:cs="Arial"/>
          <w:sz w:val="18"/>
          <w:lang w:val="es-ES_tradnl"/>
        </w:rPr>
        <w:t>De conformidad con el artículo 7, fracción X de la Ley General de Salud le corresponde a la de la Secretaría de Salud promover el establecimiento del Sistema Nacional de Información Básica en Materia de Salud.</w:t>
      </w:r>
    </w:p>
    <w:p w14:paraId="53128261" w14:textId="77777777" w:rsidR="000E14B5" w:rsidRPr="00A438DC" w:rsidRDefault="000E14B5" w:rsidP="000E14B5">
      <w:pPr>
        <w:rPr>
          <w:rFonts w:ascii="Montserrat" w:hAnsi="Montserrat" w:cs="Arial"/>
          <w:sz w:val="18"/>
          <w:lang w:val="es-ES_tradnl"/>
        </w:rPr>
      </w:pPr>
    </w:p>
    <w:p w14:paraId="5DD93D2E" w14:textId="77777777" w:rsidR="000E14B5" w:rsidRPr="00F24A19" w:rsidRDefault="000E14B5" w:rsidP="000E14B5">
      <w:pPr>
        <w:rPr>
          <w:rFonts w:ascii="Montserrat" w:hAnsi="Montserrat" w:cs="Arial"/>
          <w:sz w:val="18"/>
          <w:lang w:val="es-ES_tradnl"/>
        </w:rPr>
      </w:pPr>
      <w:r w:rsidRPr="00A438DC">
        <w:rPr>
          <w:rFonts w:ascii="Montserrat" w:hAnsi="Montserrat" w:cs="Arial"/>
          <w:sz w:val="18"/>
          <w:lang w:val="es-ES_tradnl"/>
        </w:rPr>
        <w:t xml:space="preserve">En ese sentido, la Norma Oficial Mexicana NOM-035-SSA3-2012 en Materia de Información en Salud, la cual tiene </w:t>
      </w:r>
      <w:r w:rsidRPr="00F24A19">
        <w:rPr>
          <w:rFonts w:ascii="Montserrat" w:hAnsi="Montserrat" w:cs="Arial"/>
          <w:sz w:val="18"/>
          <w:lang w:val="es-ES_tradnl"/>
        </w:rPr>
        <w:t>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62486C05" w14:textId="77777777" w:rsidR="000E14B5" w:rsidRPr="00F24A19" w:rsidRDefault="000E14B5" w:rsidP="000E14B5">
      <w:pPr>
        <w:rPr>
          <w:rFonts w:ascii="Montserrat" w:hAnsi="Montserrat" w:cs="Arial"/>
          <w:sz w:val="18"/>
          <w:lang w:val="es-ES_tradnl"/>
        </w:rPr>
      </w:pPr>
    </w:p>
    <w:p w14:paraId="32DD29C7" w14:textId="44361E86" w:rsidR="000E14B5" w:rsidRPr="00F24A19" w:rsidRDefault="00003AEA" w:rsidP="000E14B5">
      <w:pPr>
        <w:rPr>
          <w:rFonts w:ascii="Montserrat" w:hAnsi="Montserrat" w:cs="Arial"/>
          <w:sz w:val="18"/>
          <w:lang w:val="es-ES_tradnl"/>
        </w:rPr>
      </w:pPr>
      <w:r w:rsidRPr="00F24A19">
        <w:rPr>
          <w:rFonts w:ascii="Montserrat" w:hAnsi="Montserrat" w:cs="Arial"/>
          <w:sz w:val="18"/>
          <w:szCs w:val="18"/>
          <w:lang w:val="es-ES_tradnl"/>
        </w:rPr>
        <w:t xml:space="preserve">Por lo anterior, las </w:t>
      </w:r>
      <w:proofErr w:type="spellStart"/>
      <w:r w:rsidRPr="00F24A19">
        <w:rPr>
          <w:rFonts w:ascii="Montserrat" w:hAnsi="Montserrat" w:cs="Arial"/>
          <w:sz w:val="18"/>
          <w:szCs w:val="18"/>
          <w:lang w:val="es-ES_tradnl"/>
        </w:rPr>
        <w:t>y</w:t>
      </w:r>
      <w:proofErr w:type="spellEnd"/>
      <w:r w:rsidR="000E14B5" w:rsidRPr="00F24A19">
        <w:rPr>
          <w:rFonts w:ascii="Montserrat" w:hAnsi="Montserrat" w:cs="Arial"/>
          <w:sz w:val="18"/>
          <w:lang w:val="es-ES_tradnl"/>
        </w:rPr>
        <w:t xml:space="preserve"> integrantes del Sistema Nacional de Salud (SNS), deben generar, integrar y entregar la Información en Salud de acuerdo a lo establecido de conformidad con las disposiciones jurídicas aplicables,</w:t>
      </w:r>
      <w:r w:rsidR="00B424E6" w:rsidRPr="00F24A19">
        <w:rPr>
          <w:rFonts w:ascii="Montserrat" w:hAnsi="Montserrat" w:cs="Arial"/>
          <w:sz w:val="18"/>
          <w:lang w:val="es-ES_tradnl"/>
        </w:rPr>
        <w:t xml:space="preserve"> </w:t>
      </w:r>
      <w:r w:rsidR="000E14B5" w:rsidRPr="00F24A19">
        <w:rPr>
          <w:rFonts w:ascii="Montserrat" w:hAnsi="Montserrat" w:cs="Arial"/>
          <w:sz w:val="18"/>
          <w:lang w:val="es-ES_tradnl"/>
        </w:rPr>
        <w:t xml:space="preserve">entregar en tiempo y forma la información estadística y documentación base en los formatos y/o procedimientos </w:t>
      </w:r>
      <w:r w:rsidRPr="00F24A19">
        <w:rPr>
          <w:rFonts w:ascii="Montserrat" w:hAnsi="Montserrat" w:cs="Arial"/>
          <w:sz w:val="18"/>
          <w:szCs w:val="18"/>
          <w:lang w:val="es-ES_tradnl"/>
        </w:rPr>
        <w:t xml:space="preserve">determinados </w:t>
      </w:r>
      <w:r w:rsidR="000E14B5" w:rsidRPr="00F24A19">
        <w:rPr>
          <w:rFonts w:ascii="Montserrat" w:hAnsi="Montserrat" w:cs="Arial"/>
          <w:sz w:val="18"/>
          <w:lang w:val="es-ES_tradnl"/>
        </w:rPr>
        <w:t>por la DGIS y por los Servicios Estatales de Salud (SESA), los cuales deben alinearse al uso de los catálogos de las clasificaciones nacionales e internacionales.</w:t>
      </w:r>
    </w:p>
    <w:p w14:paraId="4101652C" w14:textId="77777777" w:rsidR="000E14B5" w:rsidRPr="00F24A19" w:rsidRDefault="000E14B5" w:rsidP="000E14B5">
      <w:pPr>
        <w:rPr>
          <w:rFonts w:ascii="Montserrat" w:hAnsi="Montserrat" w:cs="Arial"/>
          <w:sz w:val="18"/>
          <w:lang w:val="es-ES_tradnl"/>
        </w:rPr>
      </w:pPr>
    </w:p>
    <w:p w14:paraId="2C0D9362" w14:textId="77777777" w:rsidR="000E14B5" w:rsidRPr="00F24A19" w:rsidRDefault="000E14B5" w:rsidP="000E14B5">
      <w:pPr>
        <w:rPr>
          <w:rFonts w:ascii="Montserrat" w:hAnsi="Montserrat" w:cs="Arial"/>
          <w:sz w:val="18"/>
          <w:lang w:val="es-ES_tradnl"/>
        </w:rPr>
      </w:pPr>
      <w:r w:rsidRPr="00F24A19">
        <w:rPr>
          <w:rFonts w:ascii="Montserrat" w:hAnsi="Montserrat" w:cs="Arial"/>
          <w:sz w:val="18"/>
          <w:lang w:val="es-ES_tradnl"/>
        </w:rPr>
        <w:t>Contando con la validación</w:t>
      </w:r>
      <w:r w:rsidR="00B424E6" w:rsidRPr="00F24A19">
        <w:rPr>
          <w:rFonts w:ascii="Montserrat" w:hAnsi="Montserrat" w:cs="Arial"/>
          <w:sz w:val="18"/>
          <w:lang w:val="es-ES_tradnl"/>
        </w:rPr>
        <w:t xml:space="preserve"> </w:t>
      </w:r>
      <w:r w:rsidRPr="00F24A19">
        <w:rPr>
          <w:rFonts w:ascii="Montserrat" w:hAnsi="Montserrat" w:cs="Arial"/>
          <w:sz w:val="18"/>
          <w:lang w:val="es-ES_tradnl"/>
        </w:rPr>
        <w:t>y en su caso concentración</w:t>
      </w:r>
      <w:r w:rsidR="00B424E6" w:rsidRPr="00F24A19">
        <w:rPr>
          <w:rFonts w:ascii="Montserrat" w:hAnsi="Montserrat" w:cs="Arial"/>
          <w:sz w:val="18"/>
          <w:lang w:val="es-ES_tradnl"/>
        </w:rPr>
        <w:t xml:space="preserve"> </w:t>
      </w:r>
      <w:r w:rsidRPr="00F24A19">
        <w:rPr>
          <w:rFonts w:ascii="Montserrat" w:hAnsi="Montserrat" w:cs="Arial"/>
          <w:sz w:val="18"/>
          <w:lang w:val="es-ES_tradnl"/>
        </w:rPr>
        <w:t>para los componentes del SINAIS que</w:t>
      </w:r>
      <w:r w:rsidR="00595115" w:rsidRPr="00F24A19">
        <w:rPr>
          <w:rFonts w:ascii="Montserrat" w:hAnsi="Montserrat" w:cs="Arial"/>
          <w:sz w:val="18"/>
          <w:lang w:val="es-ES_tradnl"/>
        </w:rPr>
        <w:t xml:space="preserve"> así lo requieran por parte de los S</w:t>
      </w:r>
      <w:r w:rsidRPr="00F24A19">
        <w:rPr>
          <w:rFonts w:ascii="Montserrat" w:hAnsi="Montserrat" w:cs="Arial"/>
          <w:sz w:val="18"/>
          <w:lang w:val="es-ES_tradnl"/>
        </w:rPr>
        <w:t xml:space="preserve">ervicios Estatales de Salud para su envío a la DGIS. </w:t>
      </w:r>
    </w:p>
    <w:p w14:paraId="4B99056E" w14:textId="77777777" w:rsidR="00B902A7" w:rsidRPr="00F24A19" w:rsidRDefault="00B902A7" w:rsidP="000E14B5">
      <w:pPr>
        <w:rPr>
          <w:rFonts w:ascii="Montserrat" w:hAnsi="Montserrat" w:cs="Arial"/>
          <w:sz w:val="18"/>
          <w:lang w:val="es-ES_tradnl"/>
        </w:rPr>
      </w:pPr>
    </w:p>
    <w:p w14:paraId="26FF07D8" w14:textId="6B5C5B41" w:rsidR="000E14B5" w:rsidRPr="00F24A19" w:rsidRDefault="05C0AFD3" w:rsidP="05C0AFD3">
      <w:pPr>
        <w:rPr>
          <w:rFonts w:ascii="Montserrat" w:hAnsi="Montserrat" w:cs="Arial"/>
          <w:sz w:val="18"/>
          <w:szCs w:val="18"/>
          <w:lang w:val="es-ES"/>
        </w:rPr>
      </w:pPr>
      <w:r w:rsidRPr="00F24A19">
        <w:rPr>
          <w:rFonts w:ascii="Montserrat" w:hAnsi="Montserrat" w:cs="Arial"/>
          <w:sz w:val="18"/>
          <w:szCs w:val="18"/>
          <w:lang w:val="es-ES"/>
        </w:rPr>
        <w:t>La coordinación de dichas funciones se ejerce por conducto de la DGIS y para la información de vigilancia epidemiológica, por conducto de la Dirección General de Epidemiología, de conformidad con las disposiciones jurídicas aplicables, impulsando la coordinación de las y los integrantes del SNS.</w:t>
      </w:r>
    </w:p>
    <w:p w14:paraId="1299C43A" w14:textId="77777777" w:rsidR="000E14B5" w:rsidRPr="00F24A19" w:rsidRDefault="000E14B5" w:rsidP="000E14B5">
      <w:pPr>
        <w:rPr>
          <w:rFonts w:ascii="Montserrat" w:hAnsi="Montserrat" w:cs="Arial"/>
          <w:sz w:val="18"/>
          <w:lang w:val="es-ES_tradnl"/>
        </w:rPr>
      </w:pPr>
    </w:p>
    <w:p w14:paraId="694EE4B6" w14:textId="25090F90" w:rsidR="003C6548" w:rsidRPr="00A438DC" w:rsidRDefault="00F820DB" w:rsidP="05C0AFD3">
      <w:pPr>
        <w:rPr>
          <w:rFonts w:ascii="Montserrat" w:hAnsi="Montserrat" w:cs="Arial"/>
          <w:sz w:val="18"/>
          <w:szCs w:val="18"/>
          <w:lang w:val="es-ES"/>
        </w:rPr>
      </w:pPr>
      <w:r w:rsidRPr="00F24A19">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establecer 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w:t>
      </w:r>
      <w:r w:rsidRPr="00F820DB">
        <w:rPr>
          <w:rFonts w:ascii="Montserrat" w:hAnsi="Montserrat" w:cs="Arial"/>
          <w:sz w:val="18"/>
          <w:szCs w:val="18"/>
          <w:lang w:val="es-ES"/>
        </w:rPr>
        <w:t>Nacional de Salud que adopten un Sistema de Información de Registro Electrónico para la Salud, garantizando la confidencialidad de la identidad de las y los pacientes así como la integridad y confiabilidad de la información clínica y definir las medidas de seguridad pertinentes y adecuadas a fin de evitar el uso ilícito o ilegítimo que pueda lesionar la esfera jurídica del titular de la información, cumpliendo también con lo señalado el primer capítulo de Ley Federal de Transparencia y Acceso a la Información Pública Gubernamental</w:t>
      </w:r>
      <w:r w:rsidR="05C0AFD3" w:rsidRPr="05C0AFD3">
        <w:rPr>
          <w:rFonts w:ascii="Montserrat" w:hAnsi="Montserrat" w:cs="Arial"/>
          <w:sz w:val="18"/>
          <w:szCs w:val="18"/>
          <w:lang w:val="es-ES"/>
        </w:rPr>
        <w:t>.</w:t>
      </w:r>
    </w:p>
    <w:p w14:paraId="0DE6DBCB" w14:textId="77777777" w:rsidR="00205BB3" w:rsidRPr="00A438DC" w:rsidRDefault="00205BB3" w:rsidP="00AD4BFC">
      <w:pPr>
        <w:pStyle w:val="Ttulo2"/>
        <w:ind w:left="0"/>
        <w:rPr>
          <w:rFonts w:ascii="Montserrat Medium" w:hAnsi="Montserrat Medium" w:cs="Arial"/>
          <w:b w:val="0"/>
          <w:sz w:val="24"/>
          <w:lang w:val="es-ES_tradnl"/>
        </w:rPr>
      </w:pPr>
      <w:bookmarkStart w:id="10" w:name="_Toc89962554"/>
      <w:r w:rsidRPr="00A438DC">
        <w:rPr>
          <w:rFonts w:ascii="Montserrat Medium" w:hAnsi="Montserrat Medium" w:cs="Arial"/>
          <w:b w:val="0"/>
          <w:sz w:val="24"/>
          <w:lang w:val="es-ES_tradnl"/>
        </w:rPr>
        <w:t>Audiencia</w:t>
      </w:r>
      <w:bookmarkEnd w:id="10"/>
    </w:p>
    <w:p w14:paraId="71CCD358" w14:textId="66615846" w:rsidR="00AD4BFC" w:rsidRPr="00A438DC" w:rsidRDefault="05C0AFD3" w:rsidP="05C0AFD3">
      <w:pPr>
        <w:rPr>
          <w:rFonts w:ascii="Montserrat" w:hAnsi="Montserrat" w:cs="Arial"/>
          <w:sz w:val="18"/>
          <w:szCs w:val="18"/>
          <w:lang w:val="es-ES"/>
        </w:rPr>
      </w:pPr>
      <w:r w:rsidRPr="05C0AFD3">
        <w:rPr>
          <w:rFonts w:ascii="Montserrat" w:hAnsi="Montserrat" w:cs="Arial"/>
          <w:sz w:val="18"/>
          <w:szCs w:val="18"/>
          <w:lang w:val="es-ES"/>
        </w:rPr>
        <w:t xml:space="preserve">Este documento está dirigido al personal prestador de los servicios de salud del Sistema Nacional de Salud en México, y que intervienen en alguna etapa en el proceso de registro, captura y la utilización de los datos estadísticos procedentes del SIS, específicamente el personal responsable del </w:t>
      </w:r>
      <w:r w:rsidRPr="05C0AFD3">
        <w:rPr>
          <w:rFonts w:ascii="Montserrat" w:hAnsi="Montserrat" w:cs="Arial"/>
          <w:sz w:val="18"/>
          <w:szCs w:val="18"/>
        </w:rPr>
        <w:t>Informe de Actividades del Laboratorio Estatal de Salud Pública.</w:t>
      </w:r>
    </w:p>
    <w:p w14:paraId="5BC8D0B4" w14:textId="77777777" w:rsidR="00656C54" w:rsidRPr="00A438DC" w:rsidRDefault="002F2355" w:rsidP="00AD4BFC">
      <w:pPr>
        <w:pStyle w:val="Ttulo2"/>
        <w:ind w:left="0"/>
        <w:rPr>
          <w:rFonts w:ascii="Montserrat Medium" w:hAnsi="Montserrat Medium" w:cs="Arial"/>
          <w:b w:val="0"/>
          <w:sz w:val="24"/>
          <w:lang w:val="es-ES_tradnl"/>
        </w:rPr>
      </w:pPr>
      <w:bookmarkStart w:id="11" w:name="_Toc89962555"/>
      <w:r w:rsidRPr="00A438DC">
        <w:rPr>
          <w:rFonts w:ascii="Montserrat Medium" w:hAnsi="Montserrat Medium" w:cs="Arial"/>
          <w:b w:val="0"/>
          <w:sz w:val="24"/>
          <w:lang w:val="es-ES_tradnl"/>
        </w:rPr>
        <w:lastRenderedPageBreak/>
        <w:t>Alcance</w:t>
      </w:r>
      <w:bookmarkEnd w:id="11"/>
    </w:p>
    <w:p w14:paraId="4E964384" w14:textId="77777777" w:rsidR="00C85A01" w:rsidRPr="00A438DC" w:rsidRDefault="00C85A01" w:rsidP="00C85A01">
      <w:pPr>
        <w:rPr>
          <w:rFonts w:ascii="Montserrat" w:hAnsi="Montserrat"/>
          <w:sz w:val="18"/>
          <w:szCs w:val="18"/>
        </w:rPr>
      </w:pPr>
      <w:r w:rsidRPr="00A438DC">
        <w:rPr>
          <w:rFonts w:ascii="Montserrat" w:hAnsi="Montserrat"/>
          <w:sz w:val="18"/>
          <w:szCs w:val="18"/>
        </w:rPr>
        <w:t>Di</w:t>
      </w:r>
      <w:r w:rsidR="00971566" w:rsidRPr="00A438DC">
        <w:rPr>
          <w:rFonts w:ascii="Montserrat" w:hAnsi="Montserrat"/>
          <w:sz w:val="18"/>
          <w:szCs w:val="18"/>
        </w:rPr>
        <w:t xml:space="preserve">sponer de </w:t>
      </w:r>
      <w:r w:rsidR="00355505" w:rsidRPr="00A438DC">
        <w:rPr>
          <w:rFonts w:ascii="Montserrat" w:hAnsi="Montserrat"/>
          <w:sz w:val="18"/>
          <w:szCs w:val="18"/>
        </w:rPr>
        <w:t xml:space="preserve">información obtenida a través del </w:t>
      </w:r>
      <w:r w:rsidR="00384FC0" w:rsidRPr="00A438DC">
        <w:rPr>
          <w:rFonts w:ascii="Montserrat" w:hAnsi="Montserrat" w:cs="Arial"/>
          <w:sz w:val="18"/>
          <w:szCs w:val="18"/>
        </w:rPr>
        <w:t>Informe de Actividades del Laboratorio Estatal de Salud Pública</w:t>
      </w:r>
      <w:r w:rsidR="00971566" w:rsidRPr="00A438DC">
        <w:rPr>
          <w:rFonts w:ascii="Montserrat" w:hAnsi="Montserrat"/>
          <w:sz w:val="18"/>
          <w:szCs w:val="18"/>
        </w:rPr>
        <w:t xml:space="preserve">, </w:t>
      </w:r>
      <w:r w:rsidRPr="00A438DC">
        <w:rPr>
          <w:rFonts w:ascii="Montserrat" w:hAnsi="Montserrat"/>
          <w:sz w:val="18"/>
          <w:szCs w:val="18"/>
        </w:rPr>
        <w:t>en los establecimientos de salud, consolidándola para la toma de decisiones en las distintas áreas dentro y fuera de la institución, desde la cobertura geográfica de cada unidad médica hasta el nivel nacional o internacional.</w:t>
      </w:r>
    </w:p>
    <w:p w14:paraId="4DDBEF00" w14:textId="77777777" w:rsidR="00C85A01" w:rsidRPr="00A438DC" w:rsidRDefault="00C85A01" w:rsidP="00656C54">
      <w:pPr>
        <w:rPr>
          <w:rFonts w:ascii="Montserrat" w:hAnsi="Montserrat" w:cs="Arial"/>
          <w:sz w:val="18"/>
          <w:szCs w:val="18"/>
        </w:rPr>
      </w:pPr>
    </w:p>
    <w:p w14:paraId="61AC1557" w14:textId="77777777" w:rsidR="00680066" w:rsidRPr="00A438DC" w:rsidRDefault="000E14B5" w:rsidP="00656C54">
      <w:pPr>
        <w:rPr>
          <w:rFonts w:ascii="Montserrat" w:hAnsi="Montserrat" w:cs="Arial"/>
          <w:sz w:val="18"/>
          <w:szCs w:val="18"/>
          <w:lang w:val="es-ES_tradnl"/>
        </w:rPr>
      </w:pPr>
      <w:r w:rsidRPr="00A438DC">
        <w:rPr>
          <w:rFonts w:ascii="Montserrat" w:hAnsi="Montserrat" w:cs="Arial"/>
          <w:sz w:val="18"/>
          <w:szCs w:val="18"/>
          <w:lang w:val="es-ES_tradnl"/>
        </w:rPr>
        <w:t xml:space="preserve">Este </w:t>
      </w:r>
      <w:r w:rsidR="00C85A01" w:rsidRPr="00A438DC">
        <w:rPr>
          <w:rFonts w:ascii="Montserrat" w:hAnsi="Montserrat" w:cs="Arial"/>
          <w:sz w:val="18"/>
          <w:szCs w:val="18"/>
          <w:lang w:val="es-ES_tradnl"/>
        </w:rPr>
        <w:t>instructivo</w:t>
      </w:r>
      <w:r w:rsidRPr="00A438DC">
        <w:rPr>
          <w:rFonts w:ascii="Montserrat" w:hAnsi="Montserrat" w:cs="Arial"/>
          <w:sz w:val="18"/>
          <w:szCs w:val="18"/>
          <w:lang w:val="es-ES_tradnl"/>
        </w:rPr>
        <w:t xml:space="preserve"> está dirigido al personal de los Servicios de Salud del Sistema Nacional de Salud en México que intervienen en la etapa del proces</w:t>
      </w:r>
      <w:r w:rsidR="005B5F01" w:rsidRPr="00A438DC">
        <w:rPr>
          <w:rFonts w:ascii="Montserrat" w:hAnsi="Montserrat" w:cs="Arial"/>
          <w:sz w:val="18"/>
          <w:szCs w:val="18"/>
          <w:lang w:val="es-ES_tradnl"/>
        </w:rPr>
        <w:t xml:space="preserve">o de registro </w:t>
      </w:r>
      <w:r w:rsidR="00172944" w:rsidRPr="00A438DC">
        <w:rPr>
          <w:rFonts w:ascii="Montserrat" w:hAnsi="Montserrat" w:cs="Arial"/>
          <w:sz w:val="18"/>
          <w:szCs w:val="18"/>
          <w:lang w:val="es-ES_tradnl"/>
        </w:rPr>
        <w:t>y reporte d</w:t>
      </w:r>
      <w:r w:rsidR="005B5F01" w:rsidRPr="00A438DC">
        <w:rPr>
          <w:rFonts w:ascii="Montserrat" w:hAnsi="Montserrat" w:cs="Arial"/>
          <w:sz w:val="18"/>
          <w:szCs w:val="18"/>
          <w:lang w:val="es-ES_tradnl"/>
        </w:rPr>
        <w:t xml:space="preserve">el </w:t>
      </w:r>
      <w:r w:rsidR="00384FC0" w:rsidRPr="00A438DC">
        <w:rPr>
          <w:rFonts w:ascii="Montserrat" w:hAnsi="Montserrat" w:cs="Arial"/>
          <w:sz w:val="18"/>
          <w:szCs w:val="18"/>
        </w:rPr>
        <w:t>Informe de Actividades del Laboratorio Estatal de Salud Pública</w:t>
      </w:r>
      <w:r w:rsidR="005B5F01" w:rsidRPr="00A438DC">
        <w:rPr>
          <w:rFonts w:ascii="Montserrat" w:hAnsi="Montserrat" w:cs="Arial"/>
          <w:sz w:val="18"/>
          <w:szCs w:val="18"/>
          <w:lang w:val="es-ES_tradnl"/>
        </w:rPr>
        <w:t>.</w:t>
      </w:r>
    </w:p>
    <w:p w14:paraId="3461D779" w14:textId="77777777" w:rsidR="00633520" w:rsidRPr="00A438DC" w:rsidRDefault="00633520" w:rsidP="00656C54">
      <w:pPr>
        <w:rPr>
          <w:rFonts w:ascii="Montserrat" w:hAnsi="Montserrat" w:cs="Arial"/>
          <w:sz w:val="18"/>
          <w:szCs w:val="18"/>
          <w:lang w:val="es-ES_tradnl"/>
        </w:rPr>
      </w:pPr>
    </w:p>
    <w:p w14:paraId="301726C4" w14:textId="77777777" w:rsidR="00633520" w:rsidRPr="00A438DC" w:rsidRDefault="00633520" w:rsidP="00656C54">
      <w:pPr>
        <w:rPr>
          <w:rFonts w:ascii="Montserrat" w:hAnsi="Montserrat" w:cs="Arial"/>
          <w:sz w:val="18"/>
          <w:szCs w:val="18"/>
          <w:lang w:val="es-ES_tradnl"/>
        </w:rPr>
      </w:pPr>
      <w:r w:rsidRPr="00A438DC">
        <w:rPr>
          <w:rFonts w:ascii="Montserrat" w:hAnsi="Montserrat" w:cs="Arial"/>
          <w:sz w:val="18"/>
          <w:szCs w:val="18"/>
          <w:lang w:val="es-ES_tradnl"/>
        </w:rPr>
        <w:t>El reporte de este Informe queda restringido a los establecimientos de salud que cumplan con la siguiente clasificación, con base al catálogo de CLUES:</w:t>
      </w:r>
    </w:p>
    <w:p w14:paraId="3CF2D8B6" w14:textId="77777777" w:rsidR="00633520" w:rsidRPr="00A438DC" w:rsidRDefault="00633520" w:rsidP="00656C54">
      <w:pPr>
        <w:rPr>
          <w:rFonts w:ascii="Montserrat" w:hAnsi="Montserrat" w:cs="Arial"/>
          <w:sz w:val="18"/>
          <w:szCs w:val="18"/>
          <w:lang w:val="es-ES_tradnl"/>
        </w:rPr>
      </w:pPr>
      <w:r w:rsidRPr="00A438DC">
        <w:rPr>
          <w:noProof/>
          <w:lang w:val="en-US"/>
        </w:rPr>
        <w:drawing>
          <wp:inline distT="0" distB="0" distL="0" distR="0" wp14:anchorId="4AE35B9B" wp14:editId="0F3E30B7">
            <wp:extent cx="6332220" cy="529787"/>
            <wp:effectExtent l="0" t="0" r="0" b="381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32220" cy="529787"/>
                    </a:xfrm>
                    <a:prstGeom prst="rect">
                      <a:avLst/>
                    </a:prstGeom>
                    <a:noFill/>
                    <a:ln>
                      <a:noFill/>
                    </a:ln>
                  </pic:spPr>
                </pic:pic>
              </a:graphicData>
            </a:graphic>
          </wp:inline>
        </w:drawing>
      </w:r>
    </w:p>
    <w:p w14:paraId="5E052FC3" w14:textId="77777777" w:rsidR="00656C54" w:rsidRPr="00A438DC" w:rsidRDefault="00656C54" w:rsidP="00AD4BFC">
      <w:pPr>
        <w:pStyle w:val="Ttulo2"/>
        <w:ind w:left="0"/>
        <w:rPr>
          <w:rFonts w:ascii="Montserrat Medium" w:hAnsi="Montserrat Medium" w:cs="Arial"/>
          <w:b w:val="0"/>
          <w:sz w:val="24"/>
          <w:lang w:val="es-ES_tradnl"/>
        </w:rPr>
      </w:pPr>
      <w:bookmarkStart w:id="12" w:name="_Toc89962556"/>
      <w:r w:rsidRPr="00A438DC">
        <w:rPr>
          <w:rFonts w:ascii="Montserrat Medium" w:hAnsi="Montserrat Medium" w:cs="Arial"/>
          <w:b w:val="0"/>
          <w:sz w:val="24"/>
          <w:lang w:val="es-ES_tradnl"/>
        </w:rPr>
        <w:t>Justificación</w:t>
      </w:r>
      <w:bookmarkEnd w:id="12"/>
    </w:p>
    <w:p w14:paraId="790C7589" w14:textId="0F97135B" w:rsidR="000E14B5" w:rsidRPr="00F24A19" w:rsidRDefault="000E14B5" w:rsidP="000E14B5">
      <w:pPr>
        <w:rPr>
          <w:rFonts w:ascii="Montserrat" w:hAnsi="Montserrat" w:cs="Arial"/>
          <w:sz w:val="18"/>
          <w:szCs w:val="18"/>
          <w:lang w:val="es-ES_tradnl"/>
        </w:rPr>
      </w:pPr>
      <w:r w:rsidRPr="00A438DC">
        <w:rPr>
          <w:rFonts w:ascii="Montserrat" w:hAnsi="Montserrat" w:cs="Arial"/>
          <w:sz w:val="18"/>
          <w:szCs w:val="18"/>
          <w:lang w:val="es-ES_tradnl"/>
        </w:rPr>
        <w:t xml:space="preserve">El presente </w:t>
      </w:r>
      <w:r w:rsidR="00C625E1" w:rsidRPr="00A438DC">
        <w:rPr>
          <w:rFonts w:ascii="Montserrat" w:hAnsi="Montserrat" w:cs="Arial"/>
          <w:sz w:val="18"/>
          <w:szCs w:val="18"/>
          <w:lang w:val="es-ES_tradnl"/>
        </w:rPr>
        <w:t>Instructivo</w:t>
      </w:r>
      <w:r w:rsidRPr="00A438DC">
        <w:rPr>
          <w:rFonts w:ascii="Montserrat" w:hAnsi="Montserrat" w:cs="Arial"/>
          <w:sz w:val="18"/>
          <w:szCs w:val="18"/>
          <w:lang w:val="es-ES_tradnl"/>
        </w:rPr>
        <w:t xml:space="preserve"> es resultado del </w:t>
      </w:r>
      <w:r w:rsidRPr="00F24A19">
        <w:rPr>
          <w:rFonts w:ascii="Montserrat" w:hAnsi="Montserrat" w:cs="Arial"/>
          <w:sz w:val="18"/>
          <w:szCs w:val="18"/>
          <w:lang w:val="es-ES_tradnl"/>
        </w:rPr>
        <w:t xml:space="preserve">proceso de </w:t>
      </w:r>
      <w:r w:rsidR="007431DB" w:rsidRPr="00F24A19">
        <w:rPr>
          <w:rFonts w:ascii="Montserrat" w:hAnsi="Montserrat" w:cs="Arial"/>
          <w:sz w:val="18"/>
          <w:szCs w:val="18"/>
          <w:lang w:val="es-ES_tradnl"/>
        </w:rPr>
        <w:t xml:space="preserve">reingeniería </w:t>
      </w:r>
      <w:r w:rsidRPr="00F24A19">
        <w:rPr>
          <w:rFonts w:ascii="Montserrat" w:hAnsi="Montserrat" w:cs="Arial"/>
          <w:sz w:val="18"/>
          <w:szCs w:val="18"/>
          <w:lang w:val="es-ES_tradnl"/>
        </w:rPr>
        <w:t>del Sistema de Información en Salud, Subsistema de Prestación de Servicios (SIS) que llevó a cabo la Dirección General de Información en Salud, atendiendo</w:t>
      </w:r>
      <w:r w:rsidR="00B424E6" w:rsidRPr="00F24A19">
        <w:rPr>
          <w:rFonts w:ascii="Montserrat" w:hAnsi="Montserrat" w:cs="Arial"/>
          <w:sz w:val="18"/>
          <w:szCs w:val="18"/>
          <w:lang w:val="es-ES_tradnl"/>
        </w:rPr>
        <w:t xml:space="preserve"> </w:t>
      </w:r>
      <w:r w:rsidRPr="00F24A19">
        <w:rPr>
          <w:rFonts w:ascii="Montserrat" w:hAnsi="Montserrat" w:cs="Arial"/>
          <w:sz w:val="18"/>
          <w:szCs w:val="18"/>
          <w:lang w:val="es-ES_tradnl"/>
        </w:rPr>
        <w:t xml:space="preserve">la necesidad de contar con un conjunto de elementos que faciliten la generación de información en salud, oportuna, íntegra, válida, veraz, consistente y con amplia cobertura, </w:t>
      </w:r>
      <w:r w:rsidR="00C21FDC" w:rsidRPr="00F24A19">
        <w:rPr>
          <w:rFonts w:ascii="Montserrat" w:hAnsi="Montserrat" w:cs="Arial"/>
          <w:sz w:val="18"/>
          <w:szCs w:val="18"/>
          <w:lang w:val="es-ES_tradnl"/>
        </w:rPr>
        <w:t xml:space="preserve">para coadyuvar </w:t>
      </w:r>
      <w:r w:rsidRPr="00F24A19">
        <w:rPr>
          <w:rFonts w:ascii="Montserrat" w:hAnsi="Montserrat" w:cs="Arial"/>
          <w:sz w:val="18"/>
          <w:szCs w:val="18"/>
          <w:lang w:val="es-ES_tradnl"/>
        </w:rPr>
        <w:t>a en la toma de decisiones de operación, evaluación y planeación de los servicios para la conducción estratégica del S</w:t>
      </w:r>
      <w:r w:rsidR="00531EE6" w:rsidRPr="00F24A19">
        <w:rPr>
          <w:rFonts w:ascii="Montserrat" w:hAnsi="Montserrat" w:cs="Arial"/>
          <w:sz w:val="18"/>
          <w:szCs w:val="18"/>
          <w:lang w:val="es-ES_tradnl"/>
        </w:rPr>
        <w:t xml:space="preserve">istema </w:t>
      </w:r>
      <w:r w:rsidRPr="00F24A19">
        <w:rPr>
          <w:rFonts w:ascii="Montserrat" w:hAnsi="Montserrat" w:cs="Arial"/>
          <w:sz w:val="18"/>
          <w:szCs w:val="18"/>
          <w:lang w:val="es-ES_tradnl"/>
        </w:rPr>
        <w:t>N</w:t>
      </w:r>
      <w:r w:rsidR="00531EE6" w:rsidRPr="00F24A19">
        <w:rPr>
          <w:rFonts w:ascii="Montserrat" w:hAnsi="Montserrat" w:cs="Arial"/>
          <w:sz w:val="18"/>
          <w:szCs w:val="18"/>
          <w:lang w:val="es-ES_tradnl"/>
        </w:rPr>
        <w:t xml:space="preserve">acional de </w:t>
      </w:r>
      <w:r w:rsidRPr="00F24A19">
        <w:rPr>
          <w:rFonts w:ascii="Montserrat" w:hAnsi="Montserrat" w:cs="Arial"/>
          <w:sz w:val="18"/>
          <w:szCs w:val="18"/>
          <w:lang w:val="es-ES_tradnl"/>
        </w:rPr>
        <w:t>S</w:t>
      </w:r>
      <w:r w:rsidR="00531EE6" w:rsidRPr="00F24A19">
        <w:rPr>
          <w:rFonts w:ascii="Montserrat" w:hAnsi="Montserrat" w:cs="Arial"/>
          <w:sz w:val="18"/>
          <w:szCs w:val="18"/>
          <w:lang w:val="es-ES_tradnl"/>
        </w:rPr>
        <w:t>alud</w:t>
      </w:r>
      <w:r w:rsidRPr="00F24A19">
        <w:rPr>
          <w:rFonts w:ascii="Montserrat" w:hAnsi="Montserrat" w:cs="Arial"/>
          <w:sz w:val="18"/>
          <w:szCs w:val="18"/>
          <w:lang w:val="es-ES_tradnl"/>
        </w:rPr>
        <w:t xml:space="preserve">, </w:t>
      </w:r>
      <w:r w:rsidR="00C21FDC" w:rsidRPr="00F24A19">
        <w:rPr>
          <w:rFonts w:ascii="Montserrat" w:hAnsi="Montserrat" w:cs="Arial"/>
          <w:sz w:val="18"/>
          <w:szCs w:val="18"/>
          <w:lang w:val="es-ES_tradnl"/>
        </w:rPr>
        <w:t>en respuesta</w:t>
      </w:r>
      <w:r w:rsidRPr="00F24A19">
        <w:rPr>
          <w:rFonts w:ascii="Montserrat" w:hAnsi="Montserrat" w:cs="Arial"/>
          <w:sz w:val="18"/>
          <w:szCs w:val="18"/>
          <w:lang w:val="es-ES_tradnl"/>
        </w:rPr>
        <w:t xml:space="preserve"> a las diferentes necesidades y</w:t>
      </w:r>
      <w:r w:rsidR="00B424E6" w:rsidRPr="00F24A19">
        <w:rPr>
          <w:rFonts w:ascii="Montserrat" w:hAnsi="Montserrat" w:cs="Arial"/>
          <w:sz w:val="18"/>
          <w:szCs w:val="18"/>
          <w:lang w:val="es-ES_tradnl"/>
        </w:rPr>
        <w:t xml:space="preserve"> </w:t>
      </w:r>
      <w:r w:rsidRPr="00F24A19">
        <w:rPr>
          <w:rFonts w:ascii="Montserrat" w:hAnsi="Montserrat" w:cs="Arial"/>
          <w:sz w:val="18"/>
          <w:szCs w:val="18"/>
          <w:lang w:val="es-ES_tradnl"/>
        </w:rPr>
        <w:t xml:space="preserve">requerimientos de los Programas de Salud de la Subsecretaría de Prevención y Promoción de la Salud, así como de las Direcciones Generales </w:t>
      </w:r>
      <w:r w:rsidR="00512067" w:rsidRPr="00F24A19">
        <w:rPr>
          <w:rFonts w:ascii="Montserrat" w:hAnsi="Montserrat" w:cs="Arial"/>
          <w:sz w:val="18"/>
          <w:szCs w:val="18"/>
          <w:lang w:val="es-ES_tradnl"/>
        </w:rPr>
        <w:t>de la Subsecretaría de Integración y Desarrollo del Sector Salud</w:t>
      </w:r>
      <w:r w:rsidRPr="00F24A19">
        <w:rPr>
          <w:rFonts w:ascii="Montserrat" w:hAnsi="Montserrat" w:cs="Arial"/>
          <w:sz w:val="18"/>
          <w:szCs w:val="18"/>
          <w:lang w:val="es-ES_tradnl"/>
        </w:rPr>
        <w:t xml:space="preserve">, la Comisión Federal para la Protección contra Riesgos Sanitarios y </w:t>
      </w:r>
      <w:r w:rsidR="00A87C07" w:rsidRPr="00F24A19">
        <w:rPr>
          <w:rFonts w:ascii="Montserrat" w:hAnsi="Montserrat" w:cs="Arial"/>
          <w:sz w:val="18"/>
          <w:szCs w:val="18"/>
          <w:lang w:val="es-ES_tradnl"/>
        </w:rPr>
        <w:t>el Instituto de Salud para el Bienestar</w:t>
      </w:r>
      <w:r w:rsidR="00512067" w:rsidRPr="00F24A19">
        <w:rPr>
          <w:rFonts w:ascii="Montserrat" w:hAnsi="Montserrat" w:cs="Arial"/>
          <w:sz w:val="18"/>
          <w:szCs w:val="18"/>
          <w:lang w:val="es-ES_tradnl"/>
        </w:rPr>
        <w:t>, así como otros organismos descentralizados y/o desconcentrados</w:t>
      </w:r>
      <w:r w:rsidRPr="00F24A19">
        <w:rPr>
          <w:rFonts w:ascii="Montserrat" w:hAnsi="Montserrat" w:cs="Arial"/>
          <w:sz w:val="18"/>
          <w:szCs w:val="18"/>
          <w:lang w:val="es-ES_tradnl"/>
        </w:rPr>
        <w:t xml:space="preserve">. </w:t>
      </w:r>
    </w:p>
    <w:p w14:paraId="4A6942EF" w14:textId="066858A8" w:rsidR="005B5F01" w:rsidRPr="00F24A19" w:rsidRDefault="05C0AFD3" w:rsidP="05C0AFD3">
      <w:pPr>
        <w:spacing w:before="100" w:beforeAutospacing="1" w:after="100" w:afterAutospacing="1" w:line="240" w:lineRule="auto"/>
        <w:rPr>
          <w:rFonts w:ascii="Montserrat" w:hAnsi="Montserrat" w:cs="Arial"/>
          <w:sz w:val="18"/>
          <w:szCs w:val="18"/>
          <w:lang w:eastAsia="es-ES"/>
        </w:rPr>
      </w:pPr>
      <w:r w:rsidRPr="00F24A19">
        <w:rPr>
          <w:rFonts w:ascii="Montserrat" w:hAnsi="Montserrat" w:cs="Arial"/>
          <w:sz w:val="18"/>
          <w:szCs w:val="18"/>
          <w:lang w:val="es-ES"/>
        </w:rPr>
        <w:t xml:space="preserve">En cumplimiento a lo previsto en la Norma </w:t>
      </w:r>
      <w:r w:rsidRPr="00F24A19">
        <w:rPr>
          <w:rFonts w:ascii="Montserrat" w:hAnsi="Montserrat" w:cs="Arial"/>
          <w:sz w:val="18"/>
          <w:szCs w:val="18"/>
          <w:lang w:eastAsia="es-ES"/>
        </w:rPr>
        <w:t>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w:t>
      </w:r>
      <w:r w:rsidR="00F820DB" w:rsidRPr="00F24A19">
        <w:rPr>
          <w:rFonts w:ascii="Montserrat" w:hAnsi="Montserrat" w:cs="Arial"/>
          <w:sz w:val="18"/>
          <w:szCs w:val="18"/>
          <w:lang w:eastAsia="es-ES"/>
        </w:rPr>
        <w:t xml:space="preserve"> la adecuada participación de la</w:t>
      </w:r>
      <w:r w:rsidRPr="00F24A19">
        <w:rPr>
          <w:rFonts w:ascii="Montserrat" w:hAnsi="Montserrat" w:cs="Arial"/>
          <w:sz w:val="18"/>
          <w:szCs w:val="18"/>
          <w:lang w:eastAsia="es-ES"/>
        </w:rPr>
        <w:t>s y l</w:t>
      </w:r>
      <w:r w:rsidR="00F820DB" w:rsidRPr="00F24A19">
        <w:rPr>
          <w:rFonts w:ascii="Montserrat" w:hAnsi="Montserrat" w:cs="Arial"/>
          <w:sz w:val="18"/>
          <w:szCs w:val="18"/>
          <w:lang w:eastAsia="es-ES"/>
        </w:rPr>
        <w:t>o</w:t>
      </w:r>
      <w:r w:rsidRPr="00F24A19">
        <w:rPr>
          <w:rFonts w:ascii="Montserrat" w:hAnsi="Montserrat" w:cs="Arial"/>
          <w:sz w:val="18"/>
          <w:szCs w:val="18"/>
          <w:lang w:eastAsia="es-ES"/>
        </w:rPr>
        <w:t>s integrantes del Sistema Nacional de Salud, a fin de promover el cumplimiento del derecho a la protección de la salud establecido en el Artículo 4o</w:t>
      </w:r>
      <w:r w:rsidRPr="00F24A19">
        <w:rPr>
          <w:rFonts w:ascii="Montserrat" w:hAnsi="Montserrat" w:cs="Arial,Bold"/>
          <w:b/>
          <w:bCs/>
          <w:sz w:val="18"/>
          <w:szCs w:val="18"/>
          <w:lang w:eastAsia="es-ES"/>
        </w:rPr>
        <w:t xml:space="preserve">. </w:t>
      </w:r>
      <w:r w:rsidRPr="00F24A19">
        <w:rPr>
          <w:rFonts w:ascii="Montserrat" w:hAnsi="Montserrat" w:cs="Arial"/>
          <w:sz w:val="18"/>
          <w:szCs w:val="18"/>
          <w:lang w:eastAsia="es-ES"/>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w:t>
      </w:r>
    </w:p>
    <w:p w14:paraId="07D759EE" w14:textId="77777777" w:rsidR="000E14B5" w:rsidRPr="00F24A19" w:rsidRDefault="000E14B5" w:rsidP="000E14B5">
      <w:pPr>
        <w:rPr>
          <w:rFonts w:ascii="Montserrat" w:hAnsi="Montserrat" w:cs="Arial"/>
          <w:sz w:val="18"/>
          <w:szCs w:val="18"/>
          <w:lang w:val="es-ES_tradnl"/>
        </w:rPr>
      </w:pPr>
      <w:r w:rsidRPr="00F24A19">
        <w:rPr>
          <w:rFonts w:ascii="Montserrat" w:hAnsi="Montserrat" w:cs="Arial"/>
          <w:sz w:val="18"/>
          <w:szCs w:val="18"/>
          <w:lang w:val="es-ES_tradnl"/>
        </w:rPr>
        <w:t>Considerando que el</w:t>
      </w:r>
      <w:r w:rsidR="00B424E6" w:rsidRPr="00F24A19">
        <w:rPr>
          <w:rFonts w:ascii="Montserrat" w:hAnsi="Montserrat" w:cs="Arial"/>
          <w:sz w:val="18"/>
          <w:szCs w:val="18"/>
          <w:lang w:val="es-ES_tradnl"/>
        </w:rPr>
        <w:t xml:space="preserve"> </w:t>
      </w:r>
      <w:r w:rsidRPr="00F24A19">
        <w:rPr>
          <w:rFonts w:ascii="Montserrat" w:hAnsi="Montserrat" w:cs="Arial"/>
          <w:sz w:val="18"/>
          <w:szCs w:val="18"/>
          <w:lang w:val="es-ES_tradnl"/>
        </w:rPr>
        <w:t>proceso de registro de actividades del Informe Mensual no</w:t>
      </w:r>
      <w:r w:rsidR="00B424E6" w:rsidRPr="00F24A19">
        <w:rPr>
          <w:rFonts w:ascii="Montserrat" w:hAnsi="Montserrat" w:cs="Arial"/>
          <w:sz w:val="18"/>
          <w:szCs w:val="18"/>
          <w:lang w:val="es-ES_tradnl"/>
        </w:rPr>
        <w:t xml:space="preserve"> </w:t>
      </w:r>
      <w:r w:rsidRPr="00F24A19">
        <w:rPr>
          <w:rFonts w:ascii="Montserrat" w:hAnsi="Montserrat" w:cs="Arial"/>
          <w:sz w:val="18"/>
          <w:szCs w:val="18"/>
          <w:lang w:val="es-ES_tradnl"/>
        </w:rPr>
        <w:t>difiere entre las unidades, y que</w:t>
      </w:r>
      <w:r w:rsidR="007C32B5" w:rsidRPr="00F24A19">
        <w:rPr>
          <w:rFonts w:ascii="Montserrat" w:hAnsi="Montserrat" w:cs="Arial"/>
          <w:sz w:val="18"/>
          <w:szCs w:val="18"/>
          <w:lang w:val="es-ES_tradnl"/>
        </w:rPr>
        <w:t xml:space="preserve"> todas y</w:t>
      </w:r>
      <w:r w:rsidRPr="00F24A19">
        <w:rPr>
          <w:rFonts w:ascii="Montserrat" w:hAnsi="Montserrat" w:cs="Arial"/>
          <w:sz w:val="18"/>
          <w:szCs w:val="18"/>
          <w:lang w:val="es-ES_tradnl"/>
        </w:rPr>
        <w:t xml:space="preserve"> todos los</w:t>
      </w:r>
      <w:r w:rsidR="00B424E6" w:rsidRPr="00F24A19">
        <w:rPr>
          <w:rFonts w:ascii="Montserrat" w:hAnsi="Montserrat" w:cs="Arial"/>
          <w:sz w:val="18"/>
          <w:szCs w:val="18"/>
          <w:lang w:val="es-ES_tradnl"/>
        </w:rPr>
        <w:t xml:space="preserve"> </w:t>
      </w:r>
      <w:r w:rsidRPr="00F24A19">
        <w:rPr>
          <w:rFonts w:ascii="Montserrat" w:hAnsi="Montserrat" w:cs="Arial"/>
          <w:sz w:val="18"/>
          <w:szCs w:val="18"/>
          <w:lang w:val="es-ES_tradnl"/>
        </w:rPr>
        <w:t xml:space="preserve">prestadores de servicio que están en contacto con el Sistema de Información en Salud, Subsistema de Prestación de Servicios mejor conocido como SIS tienen la responsabilidad de que el registro de la información sea </w:t>
      </w:r>
      <w:r w:rsidR="00531EE6" w:rsidRPr="00F24A19">
        <w:rPr>
          <w:rFonts w:ascii="Montserrat" w:hAnsi="Montserrat" w:cs="Arial"/>
          <w:sz w:val="18"/>
          <w:szCs w:val="18"/>
          <w:lang w:val="es-ES_tradnl"/>
        </w:rPr>
        <w:t xml:space="preserve">de carácter obligatorio, </w:t>
      </w:r>
      <w:r w:rsidRPr="00F24A19">
        <w:rPr>
          <w:rFonts w:ascii="Montserrat" w:hAnsi="Montserrat" w:cs="Arial"/>
          <w:sz w:val="18"/>
          <w:szCs w:val="18"/>
          <w:lang w:val="es-ES_tradnl"/>
        </w:rPr>
        <w:t>oportuno, completo, íntegro y veraz, considerando</w:t>
      </w:r>
      <w:r w:rsidR="00B424E6" w:rsidRPr="00F24A19">
        <w:rPr>
          <w:rFonts w:ascii="Montserrat" w:hAnsi="Montserrat" w:cs="Arial"/>
          <w:sz w:val="18"/>
          <w:szCs w:val="18"/>
          <w:lang w:val="es-ES_tradnl"/>
        </w:rPr>
        <w:t xml:space="preserve"> </w:t>
      </w:r>
      <w:r w:rsidRPr="00F24A19">
        <w:rPr>
          <w:rFonts w:ascii="Montserrat" w:hAnsi="Montserrat" w:cs="Arial"/>
          <w:sz w:val="18"/>
          <w:szCs w:val="18"/>
          <w:lang w:val="es-ES_tradnl"/>
        </w:rPr>
        <w:t xml:space="preserve">que la actividad de registro del dato es de suma importancia para el Sistema </w:t>
      </w:r>
      <w:r w:rsidR="00531EE6" w:rsidRPr="00F24A19">
        <w:rPr>
          <w:rFonts w:ascii="Montserrat" w:hAnsi="Montserrat" w:cs="Arial"/>
          <w:sz w:val="18"/>
          <w:szCs w:val="18"/>
          <w:lang w:val="es-ES_tradnl"/>
        </w:rPr>
        <w:t xml:space="preserve">Nacional </w:t>
      </w:r>
      <w:r w:rsidRPr="00F24A19">
        <w:rPr>
          <w:rFonts w:ascii="Montserrat" w:hAnsi="Montserrat" w:cs="Arial"/>
          <w:sz w:val="18"/>
          <w:szCs w:val="18"/>
          <w:lang w:val="es-ES_tradnl"/>
        </w:rPr>
        <w:t xml:space="preserve">de Información </w:t>
      </w:r>
      <w:r w:rsidR="00512067" w:rsidRPr="00F24A19">
        <w:rPr>
          <w:rFonts w:ascii="Montserrat" w:hAnsi="Montserrat" w:cs="Arial"/>
          <w:sz w:val="18"/>
          <w:szCs w:val="18"/>
          <w:lang w:val="es-ES_tradnl"/>
        </w:rPr>
        <w:t>en</w:t>
      </w:r>
      <w:r w:rsidRPr="00F24A19">
        <w:rPr>
          <w:rFonts w:ascii="Montserrat" w:hAnsi="Montserrat" w:cs="Arial"/>
          <w:sz w:val="18"/>
          <w:szCs w:val="18"/>
          <w:lang w:val="es-ES_tradnl"/>
        </w:rPr>
        <w:t xml:space="preserve"> Salud. </w:t>
      </w:r>
    </w:p>
    <w:p w14:paraId="0FB78278" w14:textId="77777777" w:rsidR="000E14B5" w:rsidRPr="00F24A19" w:rsidRDefault="000E14B5" w:rsidP="000E14B5">
      <w:pPr>
        <w:rPr>
          <w:rFonts w:ascii="Montserrat" w:hAnsi="Montserrat" w:cs="Arial"/>
          <w:sz w:val="18"/>
          <w:szCs w:val="18"/>
          <w:lang w:val="es-ES_tradnl"/>
        </w:rPr>
      </w:pPr>
    </w:p>
    <w:p w14:paraId="531E6FC1" w14:textId="5194503C" w:rsidR="000E14B5" w:rsidRPr="00F24A19" w:rsidRDefault="05C0AFD3" w:rsidP="05C0AFD3">
      <w:pPr>
        <w:rPr>
          <w:rFonts w:ascii="Montserrat" w:hAnsi="Montserrat" w:cs="Arial"/>
          <w:sz w:val="18"/>
          <w:szCs w:val="18"/>
          <w:lang w:val="es-ES"/>
        </w:rPr>
      </w:pPr>
      <w:r w:rsidRPr="00F24A19">
        <w:rPr>
          <w:rFonts w:ascii="Montserrat" w:hAnsi="Montserrat" w:cs="Arial"/>
          <w:sz w:val="18"/>
          <w:szCs w:val="18"/>
          <w:lang w:val="es-ES"/>
        </w:rPr>
        <w:t xml:space="preserve">Los datos estadísticos serán utilizados dentro y fuera de las unidades médicas por personas usuarias directas e indirectas, así como personal responsable de la toma de decisiones; por ello, los datos registrados deben cumplir con la calidad requerida. </w:t>
      </w:r>
    </w:p>
    <w:p w14:paraId="1FC39945" w14:textId="77777777" w:rsidR="000E14B5" w:rsidRPr="00A438DC" w:rsidRDefault="000E14B5" w:rsidP="000E14B5">
      <w:pPr>
        <w:rPr>
          <w:rFonts w:ascii="Montserrat" w:hAnsi="Montserrat" w:cs="Arial"/>
          <w:sz w:val="18"/>
          <w:szCs w:val="18"/>
          <w:lang w:val="es-ES_tradnl"/>
        </w:rPr>
      </w:pPr>
    </w:p>
    <w:p w14:paraId="60494904" w14:textId="77777777" w:rsidR="000E14B5" w:rsidRPr="00A438DC" w:rsidRDefault="000E14B5" w:rsidP="000E14B5">
      <w:pPr>
        <w:rPr>
          <w:rFonts w:ascii="Montserrat" w:hAnsi="Montserrat" w:cs="Arial"/>
          <w:sz w:val="18"/>
          <w:szCs w:val="18"/>
          <w:lang w:val="es-ES_tradnl"/>
        </w:rPr>
      </w:pPr>
      <w:r w:rsidRPr="00A438DC">
        <w:rPr>
          <w:rFonts w:ascii="Montserrat" w:hAnsi="Montserrat" w:cs="Arial"/>
          <w:sz w:val="18"/>
          <w:szCs w:val="18"/>
          <w:lang w:val="es-ES_tradnl"/>
        </w:rPr>
        <w:t>El principal objetivo del presente es mostrar las definiciones operativas, así como las in</w:t>
      </w:r>
      <w:r w:rsidR="005B5F01" w:rsidRPr="00A438DC">
        <w:rPr>
          <w:rFonts w:ascii="Montserrat" w:hAnsi="Montserrat" w:cs="Arial"/>
          <w:sz w:val="18"/>
          <w:szCs w:val="18"/>
          <w:lang w:val="es-ES_tradnl"/>
        </w:rPr>
        <w:t xml:space="preserve">strucciones para el </w:t>
      </w:r>
      <w:r w:rsidR="005B5F01" w:rsidRPr="00A438DC">
        <w:rPr>
          <w:rFonts w:ascii="Montserrat" w:hAnsi="Montserrat" w:cs="Arial"/>
          <w:sz w:val="18"/>
          <w:szCs w:val="18"/>
          <w:lang w:val="es-ES_tradnl"/>
        </w:rPr>
        <w:lastRenderedPageBreak/>
        <w:t xml:space="preserve">registro del </w:t>
      </w:r>
      <w:r w:rsidR="00384FC0" w:rsidRPr="00A438DC">
        <w:rPr>
          <w:rFonts w:ascii="Montserrat" w:hAnsi="Montserrat" w:cs="Arial"/>
          <w:sz w:val="18"/>
          <w:szCs w:val="18"/>
        </w:rPr>
        <w:t>Informe de Actividades del Laboratorio Estatal de Salud Pública</w:t>
      </w:r>
      <w:r w:rsidR="005B5F01" w:rsidRPr="00A438DC">
        <w:rPr>
          <w:rFonts w:ascii="Montserrat" w:hAnsi="Montserrat" w:cs="Arial"/>
          <w:sz w:val="18"/>
          <w:szCs w:val="18"/>
          <w:lang w:val="es-ES_tradnl"/>
        </w:rPr>
        <w:t>,</w:t>
      </w:r>
      <w:r w:rsidR="00FD251A" w:rsidRPr="00A438DC">
        <w:rPr>
          <w:rFonts w:ascii="Montserrat" w:hAnsi="Montserrat" w:cs="Arial"/>
          <w:sz w:val="18"/>
          <w:szCs w:val="18"/>
          <w:lang w:val="es-ES_tradnl"/>
        </w:rPr>
        <w:t xml:space="preserve"> </w:t>
      </w:r>
      <w:r w:rsidRPr="00A438DC">
        <w:rPr>
          <w:rFonts w:ascii="Montserrat" w:hAnsi="Montserrat" w:cs="Arial"/>
          <w:sz w:val="18"/>
          <w:szCs w:val="18"/>
          <w:lang w:val="es-ES_tradnl"/>
        </w:rPr>
        <w:t>con el fin de mejorar la calidad de la información registrada.</w:t>
      </w:r>
    </w:p>
    <w:p w14:paraId="0562CB0E" w14:textId="77777777" w:rsidR="000E14B5" w:rsidRPr="00A438DC" w:rsidRDefault="000E14B5" w:rsidP="000E14B5">
      <w:pPr>
        <w:rPr>
          <w:rFonts w:ascii="Montserrat" w:hAnsi="Montserrat" w:cs="Arial"/>
          <w:sz w:val="18"/>
          <w:szCs w:val="18"/>
          <w:lang w:val="es-ES_tradnl"/>
        </w:rPr>
      </w:pPr>
    </w:p>
    <w:p w14:paraId="3161434E" w14:textId="77777777" w:rsidR="000E14B5" w:rsidRPr="00A438DC" w:rsidRDefault="000E14B5" w:rsidP="000E14B5">
      <w:pPr>
        <w:rPr>
          <w:rFonts w:ascii="Montserrat" w:hAnsi="Montserrat" w:cs="Arial"/>
          <w:sz w:val="18"/>
          <w:szCs w:val="18"/>
          <w:lang w:val="es-ES_tradnl"/>
        </w:rPr>
      </w:pPr>
      <w:r w:rsidRPr="00A438DC">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14:paraId="34CE0A41" w14:textId="77777777" w:rsidR="000E14B5" w:rsidRPr="00A438DC" w:rsidRDefault="000E14B5" w:rsidP="000E14B5">
      <w:pPr>
        <w:rPr>
          <w:rFonts w:ascii="Montserrat" w:hAnsi="Montserrat" w:cs="Arial"/>
          <w:sz w:val="18"/>
          <w:szCs w:val="18"/>
          <w:lang w:val="es-ES_tradnl"/>
        </w:rPr>
      </w:pPr>
    </w:p>
    <w:p w14:paraId="7688813B" w14:textId="15B4576A" w:rsidR="00AD4BFC" w:rsidRPr="00A438DC" w:rsidRDefault="000E14B5" w:rsidP="00A87C07">
      <w:pPr>
        <w:rPr>
          <w:rFonts w:ascii="Montserrat" w:hAnsi="Montserrat" w:cs="Arial"/>
          <w:sz w:val="18"/>
          <w:szCs w:val="18"/>
          <w:lang w:val="es-ES_tradnl"/>
        </w:rPr>
      </w:pPr>
      <w:r w:rsidRPr="00A438DC">
        <w:rPr>
          <w:rFonts w:ascii="Montserrat" w:hAnsi="Montserrat" w:cs="Arial"/>
          <w:sz w:val="18"/>
          <w:szCs w:val="18"/>
          <w:lang w:val="es-ES_tradnl"/>
        </w:rPr>
        <w:t xml:space="preserve">La Dirección </w:t>
      </w:r>
      <w:r w:rsidRPr="00F24A19">
        <w:rPr>
          <w:rFonts w:ascii="Montserrat" w:hAnsi="Montserrat" w:cs="Arial"/>
          <w:sz w:val="18"/>
          <w:szCs w:val="18"/>
          <w:lang w:val="es-ES_tradnl"/>
        </w:rPr>
        <w:t>General de Información en Salud a través de</w:t>
      </w:r>
      <w:r w:rsidR="00680066" w:rsidRPr="00F24A19">
        <w:rPr>
          <w:rFonts w:ascii="Montserrat" w:hAnsi="Montserrat" w:cs="Arial"/>
          <w:sz w:val="18"/>
          <w:szCs w:val="18"/>
          <w:lang w:val="es-ES_tradnl"/>
        </w:rPr>
        <w:t>l equipo que conforman</w:t>
      </w:r>
      <w:r w:rsidRPr="00F24A19">
        <w:rPr>
          <w:rFonts w:ascii="Montserrat" w:hAnsi="Montserrat" w:cs="Arial"/>
          <w:sz w:val="18"/>
          <w:szCs w:val="18"/>
          <w:lang w:val="es-ES_tradnl"/>
        </w:rPr>
        <w:t xml:space="preserve"> la Subdirección de Información Institucional, instruyen la implementación de</w:t>
      </w:r>
      <w:r w:rsidR="002002F4" w:rsidRPr="00F24A19">
        <w:rPr>
          <w:rFonts w:ascii="Montserrat" w:hAnsi="Montserrat" w:cs="Arial"/>
          <w:sz w:val="18"/>
          <w:szCs w:val="18"/>
          <w:lang w:val="es-ES_tradnl"/>
        </w:rPr>
        <w:t>l</w:t>
      </w:r>
      <w:r w:rsidRPr="00F24A19">
        <w:rPr>
          <w:rFonts w:ascii="Montserrat" w:hAnsi="Montserrat" w:cs="Arial"/>
          <w:sz w:val="18"/>
          <w:szCs w:val="18"/>
          <w:lang w:val="es-ES_tradnl"/>
        </w:rPr>
        <w:t xml:space="preserve"> </w:t>
      </w:r>
      <w:r w:rsidR="002002F4" w:rsidRPr="00F24A19">
        <w:rPr>
          <w:rFonts w:ascii="Montserrat" w:hAnsi="Montserrat" w:cs="Arial"/>
          <w:sz w:val="18"/>
          <w:szCs w:val="18"/>
          <w:lang w:val="es-ES_tradnl"/>
        </w:rPr>
        <w:t>Subsistema de Prestación de Servicios (</w:t>
      </w:r>
      <w:r w:rsidRPr="00F24A19">
        <w:rPr>
          <w:rFonts w:ascii="Montserrat" w:hAnsi="Montserrat" w:cs="Arial"/>
          <w:sz w:val="18"/>
          <w:szCs w:val="18"/>
          <w:lang w:val="es-ES_tradnl"/>
        </w:rPr>
        <w:t>SIS</w:t>
      </w:r>
      <w:r w:rsidR="002002F4" w:rsidRPr="00F24A19">
        <w:rPr>
          <w:rFonts w:ascii="Montserrat" w:hAnsi="Montserrat" w:cs="Arial"/>
          <w:sz w:val="18"/>
          <w:szCs w:val="18"/>
          <w:lang w:val="es-ES_tradnl"/>
        </w:rPr>
        <w:t>)</w:t>
      </w:r>
      <w:r w:rsidRPr="00F24A19">
        <w:rPr>
          <w:rFonts w:ascii="Montserrat" w:hAnsi="Montserrat" w:cs="Arial"/>
          <w:sz w:val="18"/>
          <w:szCs w:val="18"/>
          <w:lang w:val="es-ES_tradnl"/>
        </w:rPr>
        <w:t xml:space="preserve"> versión </w:t>
      </w:r>
      <w:r w:rsidRPr="00300685">
        <w:rPr>
          <w:rFonts w:ascii="Montserrat" w:hAnsi="Montserrat" w:cs="Arial"/>
          <w:sz w:val="18"/>
          <w:szCs w:val="18"/>
          <w:lang w:val="es-ES_tradnl"/>
        </w:rPr>
        <w:t>20</w:t>
      </w:r>
      <w:r w:rsidR="00F34EC7" w:rsidRPr="00300685">
        <w:rPr>
          <w:rFonts w:ascii="Montserrat" w:hAnsi="Montserrat" w:cs="Arial"/>
          <w:sz w:val="18"/>
          <w:szCs w:val="18"/>
          <w:lang w:val="es-ES_tradnl"/>
        </w:rPr>
        <w:t>2</w:t>
      </w:r>
      <w:r w:rsidR="00E936B9" w:rsidRPr="00300685">
        <w:rPr>
          <w:rFonts w:ascii="Montserrat" w:hAnsi="Montserrat" w:cs="Arial"/>
          <w:sz w:val="18"/>
          <w:szCs w:val="18"/>
          <w:lang w:val="es-ES_tradnl"/>
        </w:rPr>
        <w:t>4</w:t>
      </w:r>
      <w:r w:rsidRPr="00F24A19">
        <w:rPr>
          <w:rFonts w:ascii="Montserrat" w:hAnsi="Montserrat" w:cs="Arial"/>
          <w:sz w:val="18"/>
          <w:szCs w:val="18"/>
          <w:lang w:val="es-ES_tradnl"/>
        </w:rPr>
        <w:t xml:space="preserve">, exhortando a </w:t>
      </w:r>
      <w:r w:rsidR="007C32B5" w:rsidRPr="00F24A19">
        <w:rPr>
          <w:rFonts w:ascii="Montserrat" w:hAnsi="Montserrat" w:cs="Arial"/>
          <w:sz w:val="18"/>
          <w:szCs w:val="18"/>
          <w:lang w:val="es-ES_tradnl"/>
        </w:rPr>
        <w:t xml:space="preserve">las y </w:t>
      </w:r>
      <w:r w:rsidR="00512067" w:rsidRPr="00F24A19">
        <w:rPr>
          <w:rFonts w:ascii="Montserrat" w:hAnsi="Montserrat" w:cs="Arial"/>
          <w:sz w:val="18"/>
          <w:szCs w:val="18"/>
          <w:lang w:val="es-ES_tradnl"/>
        </w:rPr>
        <w:t>los Responsables de los Programas de Salud y a las Áreas de Estadística Estatales y Jurisdicciones Sanitarias</w:t>
      </w:r>
      <w:r w:rsidRPr="00F24A19">
        <w:rPr>
          <w:rFonts w:ascii="Montserrat" w:hAnsi="Montserrat" w:cs="Arial"/>
          <w:sz w:val="18"/>
          <w:szCs w:val="18"/>
          <w:lang w:val="es-ES_tradnl"/>
        </w:rPr>
        <w:t xml:space="preserve"> </w:t>
      </w:r>
      <w:r w:rsidRPr="00A438DC">
        <w:rPr>
          <w:rFonts w:ascii="Montserrat" w:hAnsi="Montserrat" w:cs="Arial"/>
          <w:sz w:val="18"/>
          <w:szCs w:val="18"/>
          <w:lang w:val="es-ES_tradnl"/>
        </w:rPr>
        <w:t>difundan y promuevan el presente material y sus instructivos al interior de las unidades médicas y establecimientos de salud.</w:t>
      </w:r>
    </w:p>
    <w:p w14:paraId="7732BCF6" w14:textId="77777777" w:rsidR="004E5A39" w:rsidRPr="00A438DC" w:rsidRDefault="004E5A39" w:rsidP="00AD4BFC">
      <w:pPr>
        <w:pStyle w:val="Ttulo2"/>
        <w:ind w:left="0"/>
        <w:rPr>
          <w:rFonts w:ascii="Montserrat Medium" w:hAnsi="Montserrat Medium" w:cs="Arial"/>
          <w:b w:val="0"/>
          <w:sz w:val="24"/>
          <w:lang w:val="es-ES_tradnl"/>
        </w:rPr>
      </w:pPr>
      <w:bookmarkStart w:id="13" w:name="_Toc89962557"/>
      <w:r w:rsidRPr="00A438DC">
        <w:rPr>
          <w:rFonts w:ascii="Montserrat Medium" w:hAnsi="Montserrat Medium" w:cs="Arial"/>
          <w:b w:val="0"/>
          <w:sz w:val="24"/>
          <w:lang w:val="es-ES_tradnl"/>
        </w:rPr>
        <w:t>Términos y Definiciones</w:t>
      </w:r>
      <w:bookmarkEnd w:id="13"/>
    </w:p>
    <w:p w14:paraId="21FA996D" w14:textId="77777777" w:rsidR="004E5A39" w:rsidRPr="00A438DC" w:rsidRDefault="0094455C" w:rsidP="004E5A39">
      <w:pPr>
        <w:rPr>
          <w:rFonts w:ascii="Montserrat" w:hAnsi="Montserrat" w:cs="Arial"/>
          <w:sz w:val="18"/>
          <w:szCs w:val="18"/>
          <w:lang w:val="es-ES_tradnl"/>
        </w:rPr>
      </w:pPr>
      <w:r w:rsidRPr="00A438DC">
        <w:rPr>
          <w:rFonts w:ascii="Montserrat" w:hAnsi="Montserrat" w:cs="Arial"/>
          <w:sz w:val="18"/>
          <w:szCs w:val="18"/>
          <w:lang w:val="es-ES_tradnl"/>
        </w:rPr>
        <w:t xml:space="preserve">Para los fines de este Instructivo </w:t>
      </w:r>
      <w:r w:rsidR="004E5A39" w:rsidRPr="00A438DC">
        <w:rPr>
          <w:rFonts w:ascii="Montserrat" w:hAnsi="Montserrat" w:cs="Arial"/>
          <w:sz w:val="18"/>
          <w:szCs w:val="18"/>
          <w:lang w:val="es-ES_tradnl"/>
        </w:rPr>
        <w:t xml:space="preserve">y el registro </w:t>
      </w:r>
      <w:r w:rsidR="00711D58" w:rsidRPr="00A438DC">
        <w:rPr>
          <w:rFonts w:ascii="Montserrat" w:hAnsi="Montserrat" w:cs="Arial"/>
          <w:sz w:val="18"/>
          <w:szCs w:val="18"/>
          <w:lang w:val="es-ES_tradnl"/>
        </w:rPr>
        <w:t xml:space="preserve">del </w:t>
      </w:r>
      <w:r w:rsidR="00384FC0" w:rsidRPr="00A438DC">
        <w:rPr>
          <w:rFonts w:ascii="Montserrat" w:hAnsi="Montserrat" w:cs="Arial"/>
          <w:sz w:val="18"/>
          <w:szCs w:val="18"/>
        </w:rPr>
        <w:t>Informe de Actividades del Laboratorio Estatal de Salud Pública</w:t>
      </w:r>
      <w:r w:rsidR="00384FC0" w:rsidRPr="00A438DC">
        <w:rPr>
          <w:rFonts w:ascii="Montserrat" w:hAnsi="Montserrat" w:cs="Arial"/>
          <w:sz w:val="18"/>
          <w:szCs w:val="18"/>
          <w:lang w:val="es-ES_tradnl"/>
        </w:rPr>
        <w:t xml:space="preserve"> </w:t>
      </w:r>
      <w:r w:rsidR="003B011B" w:rsidRPr="00A438DC">
        <w:rPr>
          <w:rFonts w:ascii="Montserrat" w:hAnsi="Montserrat" w:cs="Arial"/>
          <w:sz w:val="18"/>
          <w:szCs w:val="18"/>
          <w:lang w:val="es-ES_tradnl"/>
        </w:rPr>
        <w:t>SINBA-SIS</w:t>
      </w:r>
      <w:r w:rsidR="00FD251A" w:rsidRPr="00A438DC">
        <w:rPr>
          <w:rFonts w:ascii="Montserrat" w:hAnsi="Montserrat" w:cs="Arial"/>
          <w:sz w:val="18"/>
          <w:szCs w:val="18"/>
          <w:lang w:val="es-ES_tradnl"/>
        </w:rPr>
        <w:t>-</w:t>
      </w:r>
      <w:r w:rsidR="00384FC0" w:rsidRPr="00A438DC">
        <w:rPr>
          <w:rFonts w:ascii="Montserrat" w:hAnsi="Montserrat" w:cs="Arial"/>
          <w:sz w:val="18"/>
          <w:szCs w:val="18"/>
          <w:lang w:val="es-ES_tradnl"/>
        </w:rPr>
        <w:t>InDRE</w:t>
      </w:r>
      <w:r w:rsidR="004E5A39" w:rsidRPr="00A438DC">
        <w:rPr>
          <w:rFonts w:ascii="Montserrat" w:hAnsi="Montserrat" w:cs="Arial"/>
          <w:sz w:val="18"/>
          <w:szCs w:val="18"/>
          <w:lang w:val="es-ES_tradnl"/>
        </w:rPr>
        <w:t xml:space="preserve">, se </w:t>
      </w:r>
      <w:r w:rsidR="00E42DEC" w:rsidRPr="00A438DC">
        <w:rPr>
          <w:rFonts w:ascii="Montserrat" w:hAnsi="Montserrat" w:cs="Arial"/>
          <w:sz w:val="18"/>
          <w:szCs w:val="18"/>
          <w:lang w:val="es-ES_tradnl"/>
        </w:rPr>
        <w:t>entenderán</w:t>
      </w:r>
      <w:r w:rsidR="004E5A39" w:rsidRPr="00A438DC">
        <w:rPr>
          <w:rFonts w:ascii="Montserrat" w:hAnsi="Montserrat" w:cs="Arial"/>
          <w:sz w:val="18"/>
          <w:szCs w:val="18"/>
          <w:lang w:val="es-ES_tradnl"/>
        </w:rPr>
        <w:t xml:space="preserve"> las siguientes definiciones:</w:t>
      </w:r>
    </w:p>
    <w:p w14:paraId="62EBF3C5" w14:textId="77777777" w:rsidR="004E5A39" w:rsidRPr="00A438DC" w:rsidRDefault="004E5A39" w:rsidP="004E5A39">
      <w:pPr>
        <w:rPr>
          <w:rFonts w:ascii="Montserrat" w:hAnsi="Montserrat" w:cs="Arial"/>
          <w:lang w:val="es-ES_tradnl"/>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1197"/>
        <w:gridCol w:w="6291"/>
      </w:tblGrid>
      <w:tr w:rsidR="00A438DC" w:rsidRPr="00A438DC" w14:paraId="1D66C0EA" w14:textId="77777777" w:rsidTr="05C0AFD3">
        <w:trPr>
          <w:tblHeader/>
        </w:trPr>
        <w:tc>
          <w:tcPr>
            <w:tcW w:w="1241" w:type="pct"/>
            <w:shd w:val="clear" w:color="auto" w:fill="D9D9D9" w:themeFill="background1" w:themeFillShade="D9"/>
            <w:vAlign w:val="center"/>
          </w:tcPr>
          <w:p w14:paraId="06DDDE79" w14:textId="77777777" w:rsidR="000E14B5" w:rsidRPr="00A438DC" w:rsidRDefault="000E14B5" w:rsidP="000E14B5">
            <w:pPr>
              <w:pStyle w:val="TableHeader"/>
              <w:jc w:val="center"/>
              <w:rPr>
                <w:rFonts w:ascii="Montserrat" w:hAnsi="Montserrat"/>
                <w:sz w:val="18"/>
                <w:szCs w:val="18"/>
                <w:lang w:val="es-ES_tradnl"/>
              </w:rPr>
            </w:pPr>
            <w:r w:rsidRPr="00A438DC">
              <w:rPr>
                <w:rFonts w:ascii="Montserrat" w:hAnsi="Montserrat"/>
                <w:sz w:val="18"/>
                <w:szCs w:val="18"/>
                <w:lang w:val="es-ES_tradnl"/>
              </w:rPr>
              <w:t>Término</w:t>
            </w:r>
          </w:p>
        </w:tc>
        <w:tc>
          <w:tcPr>
            <w:tcW w:w="601" w:type="pct"/>
            <w:shd w:val="clear" w:color="auto" w:fill="D9D9D9" w:themeFill="background1" w:themeFillShade="D9"/>
            <w:vAlign w:val="center"/>
          </w:tcPr>
          <w:p w14:paraId="7640B766" w14:textId="77777777" w:rsidR="000E14B5" w:rsidRPr="00A438DC" w:rsidRDefault="000E14B5" w:rsidP="000E14B5">
            <w:pPr>
              <w:pStyle w:val="TableHeader"/>
              <w:jc w:val="center"/>
              <w:rPr>
                <w:rFonts w:ascii="Montserrat" w:hAnsi="Montserrat"/>
                <w:sz w:val="18"/>
                <w:szCs w:val="18"/>
                <w:lang w:val="es-ES_tradnl"/>
              </w:rPr>
            </w:pPr>
            <w:r w:rsidRPr="00A438DC">
              <w:rPr>
                <w:rFonts w:ascii="Montserrat" w:hAnsi="Montserrat"/>
                <w:sz w:val="18"/>
                <w:szCs w:val="18"/>
                <w:lang w:val="es-ES_tradnl"/>
              </w:rPr>
              <w:t>Acrónimo</w:t>
            </w:r>
          </w:p>
        </w:tc>
        <w:tc>
          <w:tcPr>
            <w:tcW w:w="3158" w:type="pct"/>
            <w:shd w:val="clear" w:color="auto" w:fill="D9D9D9" w:themeFill="background1" w:themeFillShade="D9"/>
            <w:vAlign w:val="center"/>
          </w:tcPr>
          <w:p w14:paraId="3B5B6D96" w14:textId="77777777" w:rsidR="000E14B5" w:rsidRPr="00A438DC" w:rsidRDefault="000E14B5" w:rsidP="000E14B5">
            <w:pPr>
              <w:pStyle w:val="TableHeader"/>
              <w:jc w:val="center"/>
              <w:rPr>
                <w:rFonts w:ascii="Montserrat" w:hAnsi="Montserrat"/>
                <w:sz w:val="18"/>
                <w:szCs w:val="18"/>
                <w:lang w:val="es-ES_tradnl"/>
              </w:rPr>
            </w:pPr>
            <w:r w:rsidRPr="00A438DC">
              <w:rPr>
                <w:rFonts w:ascii="Montserrat" w:hAnsi="Montserrat"/>
                <w:sz w:val="18"/>
                <w:szCs w:val="18"/>
                <w:lang w:val="es-ES_tradnl"/>
              </w:rPr>
              <w:t>Definición</w:t>
            </w:r>
          </w:p>
        </w:tc>
      </w:tr>
      <w:tr w:rsidR="00A438DC" w:rsidRPr="00A438DC" w14:paraId="62EDA136" w14:textId="77777777" w:rsidTr="05C0AFD3">
        <w:tc>
          <w:tcPr>
            <w:tcW w:w="1241" w:type="pct"/>
            <w:vAlign w:val="center"/>
          </w:tcPr>
          <w:p w14:paraId="52C5A8C6" w14:textId="77777777" w:rsidR="007D07DB" w:rsidRPr="00A438DC" w:rsidRDefault="007D07DB" w:rsidP="007D07DB">
            <w:pPr>
              <w:pStyle w:val="Tabletext"/>
              <w:jc w:val="left"/>
              <w:rPr>
                <w:rFonts w:ascii="Montserrat" w:hAnsi="Montserrat"/>
                <w:b/>
                <w:sz w:val="18"/>
                <w:szCs w:val="18"/>
                <w:lang w:val="es-ES_tradnl" w:eastAsia="es-MX"/>
              </w:rPr>
            </w:pPr>
            <w:r w:rsidRPr="00A438DC">
              <w:rPr>
                <w:rFonts w:ascii="Montserrat" w:hAnsi="Montserrat"/>
                <w:b/>
                <w:sz w:val="18"/>
                <w:szCs w:val="18"/>
                <w:lang w:val="es-ES_tradnl" w:eastAsia="es-MX"/>
              </w:rPr>
              <w:t>Clave Única de Establecimientos en</w:t>
            </w:r>
          </w:p>
          <w:p w14:paraId="0D43C5E7" w14:textId="77777777" w:rsidR="007D07DB" w:rsidRPr="00A438DC" w:rsidRDefault="007D07DB" w:rsidP="007D07DB">
            <w:pPr>
              <w:widowControl/>
              <w:autoSpaceDE w:val="0"/>
              <w:autoSpaceDN w:val="0"/>
              <w:adjustRightInd w:val="0"/>
              <w:spacing w:line="240" w:lineRule="auto"/>
              <w:jc w:val="left"/>
              <w:rPr>
                <w:rFonts w:ascii="Montserrat" w:hAnsi="Montserrat" w:cs="Arial"/>
                <w:b/>
                <w:bCs/>
                <w:sz w:val="18"/>
                <w:szCs w:val="18"/>
                <w:lang w:eastAsia="es-ES_tradnl"/>
              </w:rPr>
            </w:pPr>
            <w:r w:rsidRPr="00A438DC">
              <w:rPr>
                <w:rFonts w:ascii="Montserrat" w:hAnsi="Montserrat"/>
                <w:b/>
                <w:sz w:val="18"/>
                <w:szCs w:val="18"/>
                <w:lang w:val="es-ES_tradnl" w:eastAsia="es-MX"/>
              </w:rPr>
              <w:t>Salud</w:t>
            </w:r>
          </w:p>
        </w:tc>
        <w:tc>
          <w:tcPr>
            <w:tcW w:w="601" w:type="pct"/>
            <w:vAlign w:val="center"/>
          </w:tcPr>
          <w:p w14:paraId="281E7584" w14:textId="77777777" w:rsidR="007D07DB" w:rsidRPr="00A438DC" w:rsidRDefault="007D07DB" w:rsidP="000E14B5">
            <w:pPr>
              <w:pStyle w:val="Tabletext"/>
              <w:jc w:val="left"/>
              <w:rPr>
                <w:rFonts w:ascii="Montserrat" w:hAnsi="Montserrat"/>
                <w:b/>
                <w:i/>
                <w:sz w:val="18"/>
                <w:szCs w:val="18"/>
                <w:lang w:val="es-ES_tradnl"/>
              </w:rPr>
            </w:pPr>
            <w:r w:rsidRPr="00A438DC">
              <w:rPr>
                <w:rFonts w:ascii="Montserrat" w:hAnsi="Montserrat"/>
                <w:b/>
                <w:i/>
                <w:sz w:val="18"/>
                <w:szCs w:val="18"/>
                <w:lang w:val="es-ES_tradnl"/>
              </w:rPr>
              <w:t>CLUES</w:t>
            </w:r>
          </w:p>
        </w:tc>
        <w:tc>
          <w:tcPr>
            <w:tcW w:w="3158" w:type="pct"/>
            <w:vAlign w:val="center"/>
          </w:tcPr>
          <w:p w14:paraId="36CFB1B5" w14:textId="77777777" w:rsidR="007D07DB" w:rsidRPr="00A438DC" w:rsidRDefault="007D07DB" w:rsidP="007D07DB">
            <w:pPr>
              <w:pStyle w:val="Tabletext"/>
              <w:rPr>
                <w:rFonts w:ascii="Montserrat" w:hAnsi="Montserrat"/>
                <w:sz w:val="18"/>
                <w:szCs w:val="18"/>
              </w:rPr>
            </w:pPr>
            <w:r w:rsidRPr="00A438DC">
              <w:rPr>
                <w:rFonts w:ascii="Montserrat" w:hAnsi="Montserrat"/>
                <w:sz w:val="18"/>
                <w:szCs w:val="18"/>
                <w:lang w:val="es-ES_tradnl"/>
              </w:rPr>
              <w:t xml:space="preserve">Identificador </w:t>
            </w:r>
            <w:r w:rsidRPr="00A438DC">
              <w:rPr>
                <w:rFonts w:ascii="Montserrat" w:hAnsi="Montserrat"/>
                <w:sz w:val="18"/>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A438DC" w:rsidRPr="00A438DC" w14:paraId="4E16A1C4" w14:textId="77777777" w:rsidTr="05C0AFD3">
        <w:tc>
          <w:tcPr>
            <w:tcW w:w="1241" w:type="pct"/>
            <w:vAlign w:val="center"/>
          </w:tcPr>
          <w:p w14:paraId="2A0665BF" w14:textId="77777777" w:rsidR="008506BB" w:rsidRPr="00A438DC" w:rsidRDefault="00384FC0" w:rsidP="007D07DB">
            <w:pPr>
              <w:pStyle w:val="Tabletext"/>
              <w:jc w:val="left"/>
              <w:rPr>
                <w:rFonts w:ascii="Montserrat" w:hAnsi="Montserrat"/>
                <w:b/>
                <w:sz w:val="18"/>
                <w:szCs w:val="18"/>
                <w:lang w:val="es-ES_tradnl" w:eastAsia="es-MX"/>
              </w:rPr>
            </w:pPr>
            <w:r w:rsidRPr="00A438DC">
              <w:rPr>
                <w:rFonts w:ascii="Montserrat" w:hAnsi="Montserrat"/>
                <w:b/>
                <w:sz w:val="18"/>
                <w:szCs w:val="18"/>
                <w:lang w:val="es-ES_tradnl" w:eastAsia="es-MX"/>
              </w:rPr>
              <w:t>InDRE</w:t>
            </w:r>
          </w:p>
        </w:tc>
        <w:tc>
          <w:tcPr>
            <w:tcW w:w="601" w:type="pct"/>
            <w:vAlign w:val="center"/>
          </w:tcPr>
          <w:p w14:paraId="6D98A12B" w14:textId="77777777" w:rsidR="008506BB" w:rsidRPr="00A438DC" w:rsidRDefault="008506BB" w:rsidP="000E14B5">
            <w:pPr>
              <w:pStyle w:val="Tabletext"/>
              <w:jc w:val="left"/>
              <w:rPr>
                <w:rFonts w:ascii="Montserrat" w:hAnsi="Montserrat"/>
                <w:b/>
                <w:i/>
                <w:sz w:val="18"/>
                <w:szCs w:val="18"/>
                <w:lang w:val="es-ES_tradnl"/>
              </w:rPr>
            </w:pPr>
          </w:p>
        </w:tc>
        <w:tc>
          <w:tcPr>
            <w:tcW w:w="3158" w:type="pct"/>
            <w:vAlign w:val="center"/>
          </w:tcPr>
          <w:p w14:paraId="17301A0A" w14:textId="77777777" w:rsidR="000333EC" w:rsidRPr="00A438DC" w:rsidRDefault="00384FC0" w:rsidP="00751B58">
            <w:pPr>
              <w:pStyle w:val="Tabletext"/>
              <w:rPr>
                <w:rFonts w:ascii="Montserrat" w:hAnsi="Montserrat"/>
                <w:sz w:val="18"/>
                <w:szCs w:val="18"/>
                <w:lang w:val="es-ES_tradnl"/>
              </w:rPr>
            </w:pPr>
            <w:r w:rsidRPr="00A438DC">
              <w:rPr>
                <w:rFonts w:ascii="Montserrat" w:hAnsi="Montserrat"/>
                <w:sz w:val="18"/>
                <w:szCs w:val="18"/>
                <w:shd w:val="clear" w:color="auto" w:fill="FFFFFF"/>
              </w:rPr>
              <w:t>Instituto de Diagnóstico y Referencia Epidemiológicos.</w:t>
            </w:r>
          </w:p>
        </w:tc>
      </w:tr>
      <w:tr w:rsidR="00A438DC" w:rsidRPr="00A438DC" w14:paraId="695BD202" w14:textId="77777777" w:rsidTr="05C0AFD3">
        <w:tc>
          <w:tcPr>
            <w:tcW w:w="1241" w:type="pct"/>
            <w:vAlign w:val="center"/>
          </w:tcPr>
          <w:p w14:paraId="45EABC66" w14:textId="77777777" w:rsidR="0093603D" w:rsidRPr="00A438DC" w:rsidRDefault="0093603D" w:rsidP="007D07DB">
            <w:pPr>
              <w:pStyle w:val="Tabletext"/>
              <w:jc w:val="left"/>
              <w:rPr>
                <w:rFonts w:ascii="Montserrat" w:hAnsi="Montserrat"/>
                <w:b/>
                <w:sz w:val="18"/>
                <w:szCs w:val="18"/>
                <w:lang w:val="es-ES_tradnl" w:eastAsia="es-MX"/>
              </w:rPr>
            </w:pPr>
            <w:r w:rsidRPr="00A438DC">
              <w:rPr>
                <w:rFonts w:ascii="Montserrat" w:hAnsi="Montserrat"/>
                <w:b/>
                <w:sz w:val="18"/>
                <w:szCs w:val="18"/>
                <w:lang w:val="es-ES_tradnl" w:eastAsia="es-MX"/>
              </w:rPr>
              <w:t xml:space="preserve">Aceptadas </w:t>
            </w:r>
          </w:p>
        </w:tc>
        <w:tc>
          <w:tcPr>
            <w:tcW w:w="601" w:type="pct"/>
            <w:vAlign w:val="center"/>
          </w:tcPr>
          <w:p w14:paraId="2946DB82" w14:textId="77777777" w:rsidR="0093603D" w:rsidRPr="00A438DC" w:rsidRDefault="0093603D" w:rsidP="000E14B5">
            <w:pPr>
              <w:pStyle w:val="Tabletext"/>
              <w:jc w:val="left"/>
              <w:rPr>
                <w:rFonts w:ascii="Montserrat" w:hAnsi="Montserrat"/>
                <w:b/>
                <w:i/>
                <w:sz w:val="18"/>
                <w:szCs w:val="18"/>
                <w:lang w:val="es-ES_tradnl"/>
              </w:rPr>
            </w:pPr>
          </w:p>
        </w:tc>
        <w:tc>
          <w:tcPr>
            <w:tcW w:w="3158" w:type="pct"/>
            <w:vAlign w:val="center"/>
          </w:tcPr>
          <w:p w14:paraId="4096B3F4" w14:textId="77777777" w:rsidR="0093603D" w:rsidRPr="00A438DC" w:rsidRDefault="0093603D" w:rsidP="00751B58">
            <w:pPr>
              <w:pStyle w:val="Tabletext"/>
              <w:rPr>
                <w:rFonts w:ascii="Montserrat" w:hAnsi="Montserrat"/>
                <w:sz w:val="18"/>
                <w:szCs w:val="18"/>
                <w:shd w:val="clear" w:color="auto" w:fill="FFFFFF"/>
              </w:rPr>
            </w:pPr>
            <w:r w:rsidRPr="00A438DC">
              <w:rPr>
                <w:rFonts w:ascii="Montserrat" w:hAnsi="Montserrat"/>
                <w:sz w:val="18"/>
                <w:szCs w:val="18"/>
              </w:rPr>
              <w:t>Son el número de muestras que cumplen con los requisitos de calidad de la muestra para ser procesada y/o la definición de caso probable</w:t>
            </w:r>
          </w:p>
        </w:tc>
      </w:tr>
      <w:tr w:rsidR="00A438DC" w:rsidRPr="00A438DC" w14:paraId="54A8A497" w14:textId="77777777" w:rsidTr="05C0AFD3">
        <w:tc>
          <w:tcPr>
            <w:tcW w:w="1241" w:type="pct"/>
            <w:vAlign w:val="center"/>
          </w:tcPr>
          <w:p w14:paraId="2BCB8C6C" w14:textId="77777777" w:rsidR="0093603D" w:rsidRPr="00A438DC" w:rsidRDefault="0093603D" w:rsidP="007D07DB">
            <w:pPr>
              <w:pStyle w:val="Tabletext"/>
              <w:jc w:val="left"/>
              <w:rPr>
                <w:rFonts w:ascii="Montserrat" w:hAnsi="Montserrat"/>
                <w:b/>
                <w:sz w:val="18"/>
                <w:szCs w:val="18"/>
                <w:lang w:val="es-ES_tradnl" w:eastAsia="es-MX"/>
              </w:rPr>
            </w:pPr>
            <w:r w:rsidRPr="00A438DC">
              <w:rPr>
                <w:rFonts w:ascii="Montserrat" w:hAnsi="Montserrat"/>
                <w:b/>
                <w:sz w:val="18"/>
                <w:szCs w:val="18"/>
                <w:lang w:val="es-ES_tradnl" w:eastAsia="es-MX"/>
              </w:rPr>
              <w:t>Procesadas</w:t>
            </w:r>
          </w:p>
        </w:tc>
        <w:tc>
          <w:tcPr>
            <w:tcW w:w="601" w:type="pct"/>
            <w:vAlign w:val="center"/>
          </w:tcPr>
          <w:p w14:paraId="5997CC1D" w14:textId="77777777" w:rsidR="0093603D" w:rsidRPr="00A438DC" w:rsidRDefault="0093603D" w:rsidP="000E14B5">
            <w:pPr>
              <w:pStyle w:val="Tabletext"/>
              <w:jc w:val="left"/>
              <w:rPr>
                <w:rFonts w:ascii="Montserrat" w:hAnsi="Montserrat"/>
                <w:b/>
                <w:i/>
                <w:sz w:val="18"/>
                <w:szCs w:val="18"/>
                <w:lang w:val="es-ES_tradnl"/>
              </w:rPr>
            </w:pPr>
          </w:p>
        </w:tc>
        <w:tc>
          <w:tcPr>
            <w:tcW w:w="3158" w:type="pct"/>
            <w:vAlign w:val="center"/>
          </w:tcPr>
          <w:p w14:paraId="4E130378" w14:textId="77777777" w:rsidR="0093603D" w:rsidRPr="00A438DC" w:rsidRDefault="0093603D" w:rsidP="00751B58">
            <w:pPr>
              <w:pStyle w:val="Tabletext"/>
              <w:rPr>
                <w:rFonts w:ascii="Montserrat" w:hAnsi="Montserrat"/>
                <w:sz w:val="18"/>
                <w:szCs w:val="18"/>
                <w:shd w:val="clear" w:color="auto" w:fill="FFFFFF"/>
              </w:rPr>
            </w:pPr>
            <w:r w:rsidRPr="00A438DC">
              <w:rPr>
                <w:rFonts w:ascii="Montserrat" w:hAnsi="Montserrat"/>
                <w:sz w:val="18"/>
                <w:szCs w:val="18"/>
              </w:rPr>
              <w:t>Son el número de muestras que fueron procesadas de las muestras aceptadas.</w:t>
            </w:r>
          </w:p>
        </w:tc>
      </w:tr>
      <w:tr w:rsidR="00A438DC" w:rsidRPr="00A438DC" w14:paraId="087EC552" w14:textId="77777777" w:rsidTr="05C0AFD3">
        <w:tc>
          <w:tcPr>
            <w:tcW w:w="1241" w:type="pct"/>
            <w:vAlign w:val="center"/>
          </w:tcPr>
          <w:p w14:paraId="69F2AA97" w14:textId="77777777" w:rsidR="0093603D" w:rsidRPr="00A438DC" w:rsidRDefault="0093603D" w:rsidP="007D07DB">
            <w:pPr>
              <w:pStyle w:val="Tabletext"/>
              <w:jc w:val="left"/>
              <w:rPr>
                <w:rFonts w:ascii="Montserrat" w:hAnsi="Montserrat"/>
                <w:b/>
                <w:sz w:val="18"/>
                <w:szCs w:val="18"/>
                <w:lang w:val="es-ES_tradnl" w:eastAsia="es-MX"/>
              </w:rPr>
            </w:pPr>
            <w:r w:rsidRPr="00A438DC">
              <w:rPr>
                <w:rFonts w:ascii="Montserrat" w:hAnsi="Montserrat"/>
                <w:b/>
                <w:sz w:val="18"/>
                <w:szCs w:val="18"/>
                <w:lang w:val="es-ES_tradnl" w:eastAsia="es-MX"/>
              </w:rPr>
              <w:t xml:space="preserve">Procesadas en tiempo </w:t>
            </w:r>
          </w:p>
        </w:tc>
        <w:tc>
          <w:tcPr>
            <w:tcW w:w="601" w:type="pct"/>
            <w:vAlign w:val="center"/>
          </w:tcPr>
          <w:p w14:paraId="110FFD37" w14:textId="77777777" w:rsidR="0093603D" w:rsidRPr="00A438DC" w:rsidRDefault="0093603D" w:rsidP="000E14B5">
            <w:pPr>
              <w:pStyle w:val="Tabletext"/>
              <w:jc w:val="left"/>
              <w:rPr>
                <w:rFonts w:ascii="Montserrat" w:hAnsi="Montserrat"/>
                <w:b/>
                <w:i/>
                <w:sz w:val="18"/>
                <w:szCs w:val="18"/>
                <w:lang w:val="es-ES_tradnl"/>
              </w:rPr>
            </w:pPr>
          </w:p>
        </w:tc>
        <w:tc>
          <w:tcPr>
            <w:tcW w:w="3158" w:type="pct"/>
            <w:vAlign w:val="center"/>
          </w:tcPr>
          <w:p w14:paraId="24CEF635" w14:textId="77777777" w:rsidR="0093603D" w:rsidRPr="00A438DC" w:rsidRDefault="0093603D" w:rsidP="00751B58">
            <w:pPr>
              <w:pStyle w:val="Tabletext"/>
              <w:rPr>
                <w:rFonts w:ascii="Montserrat" w:hAnsi="Montserrat"/>
                <w:sz w:val="18"/>
                <w:szCs w:val="18"/>
                <w:shd w:val="clear" w:color="auto" w:fill="FFFFFF"/>
              </w:rPr>
            </w:pPr>
            <w:r w:rsidRPr="00A438DC">
              <w:rPr>
                <w:rFonts w:ascii="Montserrat" w:hAnsi="Montserrat"/>
                <w:sz w:val="18"/>
                <w:szCs w:val="18"/>
              </w:rPr>
              <w:t>Son el número de muestras que han sido procesadas dentro de un período de tiempo establecido por los laboratorios para la obtención del resultado, las muestras que están fuera del tiempo establecido no deben incluirse.</w:t>
            </w:r>
          </w:p>
        </w:tc>
      </w:tr>
      <w:tr w:rsidR="00A438DC" w:rsidRPr="00A438DC" w14:paraId="11DD18B1" w14:textId="77777777" w:rsidTr="05C0AFD3">
        <w:tc>
          <w:tcPr>
            <w:tcW w:w="1241" w:type="pct"/>
            <w:vAlign w:val="center"/>
          </w:tcPr>
          <w:p w14:paraId="30B093DD" w14:textId="77777777" w:rsidR="00A11EFE" w:rsidRPr="00A438DC" w:rsidRDefault="00A11EFE" w:rsidP="007D07DB">
            <w:pPr>
              <w:pStyle w:val="Tabletext"/>
              <w:jc w:val="left"/>
              <w:rPr>
                <w:rFonts w:ascii="Montserrat" w:hAnsi="Montserrat"/>
                <w:b/>
                <w:sz w:val="18"/>
                <w:szCs w:val="18"/>
                <w:lang w:val="es-ES_tradnl" w:eastAsia="es-MX"/>
              </w:rPr>
            </w:pPr>
            <w:r w:rsidRPr="00A438DC">
              <w:rPr>
                <w:rFonts w:ascii="Montserrat" w:hAnsi="Montserrat"/>
                <w:b/>
                <w:sz w:val="18"/>
                <w:szCs w:val="18"/>
              </w:rPr>
              <w:t>Laboratorio Estatal de Salud Pública</w:t>
            </w:r>
          </w:p>
        </w:tc>
        <w:tc>
          <w:tcPr>
            <w:tcW w:w="601" w:type="pct"/>
            <w:vAlign w:val="center"/>
          </w:tcPr>
          <w:p w14:paraId="6B699379" w14:textId="77777777" w:rsidR="00A11EFE" w:rsidRPr="00A438DC" w:rsidRDefault="00A11EFE" w:rsidP="000E14B5">
            <w:pPr>
              <w:pStyle w:val="Tabletext"/>
              <w:jc w:val="left"/>
              <w:rPr>
                <w:rFonts w:ascii="Montserrat" w:hAnsi="Montserrat"/>
                <w:b/>
                <w:i/>
                <w:sz w:val="18"/>
                <w:szCs w:val="18"/>
                <w:lang w:val="es-ES_tradnl"/>
              </w:rPr>
            </w:pPr>
          </w:p>
        </w:tc>
        <w:tc>
          <w:tcPr>
            <w:tcW w:w="3158" w:type="pct"/>
            <w:vAlign w:val="center"/>
          </w:tcPr>
          <w:p w14:paraId="02ED4163" w14:textId="2093D59C" w:rsidR="00A11EFE" w:rsidRPr="00A438DC" w:rsidRDefault="05C0AFD3" w:rsidP="00F820DB">
            <w:pPr>
              <w:pStyle w:val="Tabletext"/>
              <w:rPr>
                <w:rFonts w:ascii="Montserrat" w:hAnsi="Montserrat"/>
                <w:sz w:val="18"/>
                <w:szCs w:val="18"/>
              </w:rPr>
            </w:pPr>
            <w:r w:rsidRPr="05C0AFD3">
              <w:rPr>
                <w:rFonts w:ascii="Montserrat" w:hAnsi="Montserrat"/>
                <w:sz w:val="18"/>
                <w:szCs w:val="18"/>
              </w:rPr>
              <w:t xml:space="preserve">Es el establecimiento de servicios de diagnóstico de laboratorio en las entidades que realiza pruebas para la identificación de </w:t>
            </w:r>
            <w:r w:rsidRPr="00F820DB">
              <w:rPr>
                <w:rFonts w:ascii="Montserrat" w:hAnsi="Montserrat"/>
                <w:sz w:val="18"/>
                <w:szCs w:val="18"/>
              </w:rPr>
              <w:t>los</w:t>
            </w:r>
            <w:r w:rsidRPr="05C0AFD3">
              <w:rPr>
                <w:rFonts w:ascii="Montserrat" w:hAnsi="Montserrat"/>
                <w:sz w:val="18"/>
                <w:szCs w:val="18"/>
              </w:rPr>
              <w:t xml:space="preserve"> agentes etiológicos o del contacto con ellos y la detección de daños o riesgos a la salud para coadyuvar a su vigilancia, prevención, control y erradicación y es el que debe reportar en este Informe.</w:t>
            </w:r>
          </w:p>
        </w:tc>
      </w:tr>
      <w:tr w:rsidR="00A438DC" w:rsidRPr="00A438DC" w14:paraId="1494D766" w14:textId="77777777" w:rsidTr="05C0AFD3">
        <w:tc>
          <w:tcPr>
            <w:tcW w:w="1241" w:type="pct"/>
            <w:vAlign w:val="center"/>
          </w:tcPr>
          <w:p w14:paraId="555A8BC3" w14:textId="77777777" w:rsidR="00A11EFE" w:rsidRPr="00A438DC" w:rsidRDefault="00A11EFE" w:rsidP="007D07DB">
            <w:pPr>
              <w:pStyle w:val="Tabletext"/>
              <w:jc w:val="left"/>
              <w:rPr>
                <w:rFonts w:ascii="Montserrat" w:hAnsi="Montserrat"/>
                <w:b/>
                <w:sz w:val="18"/>
                <w:szCs w:val="18"/>
                <w:lang w:val="es-ES_tradnl" w:eastAsia="es-MX"/>
              </w:rPr>
            </w:pPr>
            <w:r w:rsidRPr="00A438DC">
              <w:rPr>
                <w:rFonts w:ascii="Montserrat" w:hAnsi="Montserrat"/>
                <w:b/>
                <w:sz w:val="18"/>
                <w:szCs w:val="18"/>
              </w:rPr>
              <w:t>Laboratorio local</w:t>
            </w:r>
          </w:p>
        </w:tc>
        <w:tc>
          <w:tcPr>
            <w:tcW w:w="601" w:type="pct"/>
            <w:vAlign w:val="center"/>
          </w:tcPr>
          <w:p w14:paraId="3FE9F23F" w14:textId="77777777" w:rsidR="00A11EFE" w:rsidRPr="00A438DC" w:rsidRDefault="00A11EFE" w:rsidP="000E14B5">
            <w:pPr>
              <w:pStyle w:val="Tabletext"/>
              <w:jc w:val="left"/>
              <w:rPr>
                <w:rFonts w:ascii="Montserrat" w:hAnsi="Montserrat"/>
                <w:b/>
                <w:i/>
                <w:sz w:val="18"/>
                <w:szCs w:val="18"/>
                <w:lang w:val="es-ES_tradnl"/>
              </w:rPr>
            </w:pPr>
          </w:p>
        </w:tc>
        <w:tc>
          <w:tcPr>
            <w:tcW w:w="3158" w:type="pct"/>
            <w:vAlign w:val="center"/>
          </w:tcPr>
          <w:p w14:paraId="235F7143" w14:textId="77777777" w:rsidR="00A11EFE" w:rsidRPr="00A438DC" w:rsidRDefault="00A11EFE" w:rsidP="00751B58">
            <w:pPr>
              <w:pStyle w:val="Tabletext"/>
              <w:rPr>
                <w:rFonts w:ascii="Montserrat" w:hAnsi="Montserrat"/>
                <w:sz w:val="18"/>
                <w:szCs w:val="18"/>
              </w:rPr>
            </w:pPr>
            <w:r w:rsidRPr="00A438DC">
              <w:rPr>
                <w:rFonts w:ascii="Montserrat" w:hAnsi="Montserrat"/>
                <w:sz w:val="18"/>
                <w:szCs w:val="18"/>
              </w:rPr>
              <w:t>Son áreas ubicadas en unidades de atención a la salud de consulta externa u hospitales, que brindan servicios de diagnóstico epidemiológico o control sanitario directamente en las localidades.</w:t>
            </w:r>
          </w:p>
        </w:tc>
      </w:tr>
      <w:tr w:rsidR="00A438DC" w:rsidRPr="00A438DC" w14:paraId="6540388A" w14:textId="77777777" w:rsidTr="05C0AFD3">
        <w:tc>
          <w:tcPr>
            <w:tcW w:w="1241" w:type="pct"/>
            <w:vAlign w:val="center"/>
          </w:tcPr>
          <w:p w14:paraId="415213AA" w14:textId="77777777" w:rsidR="00A11EFE" w:rsidRPr="00A438DC" w:rsidRDefault="00A11EFE" w:rsidP="007D07DB">
            <w:pPr>
              <w:pStyle w:val="Tabletext"/>
              <w:jc w:val="left"/>
              <w:rPr>
                <w:rFonts w:ascii="Montserrat" w:hAnsi="Montserrat"/>
                <w:b/>
                <w:sz w:val="18"/>
                <w:szCs w:val="18"/>
                <w:lang w:val="es-ES_tradnl" w:eastAsia="es-MX"/>
              </w:rPr>
            </w:pPr>
            <w:r w:rsidRPr="00A438DC">
              <w:rPr>
                <w:rFonts w:ascii="Montserrat" w:hAnsi="Montserrat"/>
                <w:b/>
                <w:sz w:val="18"/>
                <w:szCs w:val="18"/>
              </w:rPr>
              <w:t>Red estatal</w:t>
            </w:r>
          </w:p>
        </w:tc>
        <w:tc>
          <w:tcPr>
            <w:tcW w:w="601" w:type="pct"/>
            <w:vAlign w:val="center"/>
          </w:tcPr>
          <w:p w14:paraId="1F72F646" w14:textId="77777777" w:rsidR="00A11EFE" w:rsidRPr="00A438DC" w:rsidRDefault="00A11EFE" w:rsidP="000E14B5">
            <w:pPr>
              <w:pStyle w:val="Tabletext"/>
              <w:jc w:val="left"/>
              <w:rPr>
                <w:rFonts w:ascii="Montserrat" w:hAnsi="Montserrat"/>
                <w:b/>
                <w:i/>
                <w:sz w:val="18"/>
                <w:szCs w:val="18"/>
                <w:lang w:val="es-ES_tradnl"/>
              </w:rPr>
            </w:pPr>
          </w:p>
        </w:tc>
        <w:tc>
          <w:tcPr>
            <w:tcW w:w="3158" w:type="pct"/>
            <w:vAlign w:val="center"/>
          </w:tcPr>
          <w:p w14:paraId="251A16C0" w14:textId="77777777" w:rsidR="00A11EFE" w:rsidRPr="00A438DC" w:rsidRDefault="00A11EFE" w:rsidP="00751B58">
            <w:pPr>
              <w:pStyle w:val="Tabletext"/>
              <w:rPr>
                <w:rFonts w:ascii="Montserrat" w:hAnsi="Montserrat"/>
                <w:sz w:val="18"/>
                <w:szCs w:val="18"/>
              </w:rPr>
            </w:pPr>
            <w:r w:rsidRPr="00A438DC">
              <w:rPr>
                <w:rFonts w:ascii="Montserrat" w:hAnsi="Montserrat"/>
                <w:sz w:val="18"/>
                <w:szCs w:val="18"/>
              </w:rPr>
              <w:t>Es el conjunto de laboratorios locales que forman parte de las redes de diagnóstico de los diferentes padecimientos.</w:t>
            </w:r>
          </w:p>
        </w:tc>
      </w:tr>
    </w:tbl>
    <w:p w14:paraId="08CE6F91" w14:textId="77777777" w:rsidR="00D40D91" w:rsidRPr="00A438DC" w:rsidRDefault="00D40D91">
      <w:pPr>
        <w:widowControl/>
        <w:spacing w:line="240" w:lineRule="auto"/>
        <w:jc w:val="left"/>
        <w:rPr>
          <w:rFonts w:ascii="Montserrat" w:hAnsi="Montserrat" w:cs="Arial"/>
          <w:b/>
          <w:bCs/>
          <w:smallCaps/>
          <w:sz w:val="44"/>
          <w:szCs w:val="28"/>
          <w:lang w:val="es-ES_tradnl"/>
        </w:rPr>
      </w:pPr>
      <w:r w:rsidRPr="00A438DC">
        <w:rPr>
          <w:rFonts w:ascii="Montserrat" w:hAnsi="Montserrat" w:cs="Arial"/>
          <w:lang w:val="es-ES_tradnl"/>
        </w:rPr>
        <w:br w:type="page"/>
      </w:r>
    </w:p>
    <w:p w14:paraId="4E1F9A16" w14:textId="77777777" w:rsidR="00656C54" w:rsidRPr="00A438DC" w:rsidRDefault="00656C54" w:rsidP="001E07C1">
      <w:pPr>
        <w:pStyle w:val="Ttulo1"/>
        <w:rPr>
          <w:rFonts w:ascii="Montserrat Light" w:hAnsi="Montserrat Light" w:cs="Arial"/>
          <w:sz w:val="36"/>
          <w:lang w:val="es-ES_tradnl"/>
        </w:rPr>
      </w:pPr>
      <w:bookmarkStart w:id="14" w:name="_Toc89962558"/>
      <w:r w:rsidRPr="00A438DC">
        <w:rPr>
          <w:rFonts w:ascii="Montserrat Light" w:hAnsi="Montserrat Light" w:cs="Arial"/>
          <w:sz w:val="36"/>
          <w:lang w:val="es-ES_tradnl"/>
        </w:rPr>
        <w:lastRenderedPageBreak/>
        <w:t>Referencias</w:t>
      </w:r>
      <w:bookmarkEnd w:id="14"/>
    </w:p>
    <w:p w14:paraId="33702451" w14:textId="77777777" w:rsidR="00656C54" w:rsidRPr="00A438DC" w:rsidRDefault="00656C54" w:rsidP="00F17B18">
      <w:pPr>
        <w:pStyle w:val="Ttulo2"/>
        <w:ind w:left="0"/>
        <w:rPr>
          <w:rFonts w:ascii="Montserrat Medium" w:hAnsi="Montserrat Medium" w:cs="Arial"/>
          <w:b w:val="0"/>
          <w:sz w:val="24"/>
          <w:lang w:val="es-ES_tradnl"/>
        </w:rPr>
      </w:pPr>
      <w:bookmarkStart w:id="15" w:name="_Toc89962559"/>
      <w:r w:rsidRPr="00A438DC">
        <w:rPr>
          <w:rFonts w:ascii="Montserrat Medium" w:hAnsi="Montserrat Medium" w:cs="Arial"/>
          <w:b w:val="0"/>
          <w:sz w:val="24"/>
          <w:lang w:val="es-ES_tradnl"/>
        </w:rPr>
        <w:t>Ligas Web</w:t>
      </w:r>
      <w:bookmarkEnd w:id="15"/>
    </w:p>
    <w:p w14:paraId="6C9DDF24" w14:textId="50068D9E" w:rsidR="00E936B9" w:rsidRPr="00300685" w:rsidRDefault="00256322" w:rsidP="00E936B9">
      <w:pPr>
        <w:rPr>
          <w:rFonts w:ascii="Montserrat" w:hAnsi="Montserrat" w:cs="Arial"/>
          <w:sz w:val="18"/>
          <w:szCs w:val="18"/>
          <w:lang w:val="es-ES_tradnl"/>
        </w:rPr>
      </w:pPr>
      <w:r w:rsidRPr="00A438DC">
        <w:rPr>
          <w:rFonts w:ascii="Montserrat" w:hAnsi="Montserrat" w:cs="Arial"/>
          <w:sz w:val="18"/>
          <w:lang w:val="es-ES_tradnl"/>
        </w:rPr>
        <w:t xml:space="preserve">En la siguiente página web se puede consultar la versión </w:t>
      </w:r>
      <w:r w:rsidRPr="00F24A19">
        <w:rPr>
          <w:rFonts w:ascii="Montserrat" w:hAnsi="Montserrat" w:cs="Arial"/>
          <w:sz w:val="18"/>
          <w:lang w:val="es-ES_tradnl"/>
        </w:rPr>
        <w:t xml:space="preserve">electrónica del formato </w:t>
      </w:r>
      <w:r w:rsidRPr="00F24A19">
        <w:rPr>
          <w:rFonts w:ascii="Montserrat" w:hAnsi="Montserrat" w:cs="Arial"/>
          <w:sz w:val="18"/>
        </w:rPr>
        <w:t>Informe Mensual de Actividades del Laboratorio Estatal de Salud Pública</w:t>
      </w:r>
      <w:r w:rsidRPr="00F24A19">
        <w:rPr>
          <w:rFonts w:ascii="Montserrat" w:hAnsi="Montserrat" w:cs="Arial"/>
          <w:sz w:val="18"/>
          <w:lang w:val="es-ES_tradnl"/>
        </w:rPr>
        <w:t xml:space="preserve"> (SINBA-SIS-InDRE) </w:t>
      </w:r>
      <w:r w:rsidRPr="00300685">
        <w:rPr>
          <w:rFonts w:ascii="Montserrat" w:hAnsi="Montserrat" w:cs="Arial"/>
          <w:sz w:val="18"/>
          <w:lang w:val="es-ES_tradnl"/>
        </w:rPr>
        <w:t>versión 202</w:t>
      </w:r>
      <w:r w:rsidR="00E936B9" w:rsidRPr="00300685">
        <w:rPr>
          <w:rFonts w:ascii="Montserrat" w:hAnsi="Montserrat" w:cs="Arial"/>
          <w:sz w:val="18"/>
          <w:lang w:val="es-ES_tradnl"/>
        </w:rPr>
        <w:t>4</w:t>
      </w:r>
      <w:r w:rsidRPr="00300685">
        <w:rPr>
          <w:rFonts w:ascii="Montserrat" w:hAnsi="Montserrat" w:cs="Arial"/>
          <w:sz w:val="18"/>
          <w:lang w:val="es-ES_tradnl"/>
        </w:rPr>
        <w:t xml:space="preserve"> y este Instructivo de Llenado correspondiente que se encuentran en el apartado “6 y 7. Laboratorio”</w:t>
      </w:r>
      <w:r w:rsidR="00E936B9" w:rsidRPr="00300685">
        <w:rPr>
          <w:rFonts w:ascii="Montserrat" w:hAnsi="Montserrat" w:cs="Arial"/>
          <w:sz w:val="18"/>
          <w:lang w:val="es-ES_tradnl"/>
        </w:rPr>
        <w:t xml:space="preserve">, </w:t>
      </w:r>
      <w:r w:rsidR="00E936B9" w:rsidRPr="00300685">
        <w:rPr>
          <w:rFonts w:ascii="Montserrat" w:hAnsi="Montserrat" w:cs="Arial"/>
          <w:sz w:val="18"/>
          <w:lang w:val="es-ES_tradnl"/>
        </w:rPr>
        <w:t>en Insumos SIS2024-formatos e Instructivos</w:t>
      </w:r>
      <w:r w:rsidR="00E936B9" w:rsidRPr="00300685">
        <w:rPr>
          <w:rFonts w:ascii="Montserrat" w:hAnsi="Montserrat" w:cs="Arial"/>
          <w:sz w:val="18"/>
          <w:szCs w:val="18"/>
          <w:lang w:val="es-ES_tradnl"/>
        </w:rPr>
        <w:t>, al que puede entrar con usuario y contraseña en:</w:t>
      </w:r>
    </w:p>
    <w:p w14:paraId="7F865698" w14:textId="77777777" w:rsidR="00E936B9" w:rsidRPr="00CC0AA8" w:rsidRDefault="00E936B9" w:rsidP="00E936B9">
      <w:pPr>
        <w:rPr>
          <w:rStyle w:val="Hipervnculo"/>
          <w:rFonts w:ascii="Montserrat" w:hAnsi="Montserrat"/>
          <w:color w:val="auto"/>
          <w:sz w:val="18"/>
          <w:szCs w:val="18"/>
        </w:rPr>
      </w:pPr>
    </w:p>
    <w:p w14:paraId="5FB5026C" w14:textId="77777777" w:rsidR="00E936B9" w:rsidRDefault="00E936B9" w:rsidP="00E936B9">
      <w:pPr>
        <w:rPr>
          <w:rStyle w:val="Hipervnculo"/>
          <w:rFonts w:ascii="Montserrat" w:hAnsi="Montserrat"/>
          <w:sz w:val="18"/>
          <w:szCs w:val="18"/>
        </w:rPr>
      </w:pPr>
      <w:hyperlink r:id="rId11" w:history="1">
        <w:r w:rsidRPr="00A114D9">
          <w:rPr>
            <w:rStyle w:val="Hipervnculo"/>
            <w:rFonts w:ascii="Montserrat" w:hAnsi="Montserrat"/>
            <w:sz w:val="18"/>
            <w:szCs w:val="18"/>
          </w:rPr>
          <w:t>http://sinba.salud.gob.mx</w:t>
        </w:r>
      </w:hyperlink>
    </w:p>
    <w:p w14:paraId="6BB9E253" w14:textId="77777777" w:rsidR="00256322" w:rsidRPr="00A438DC" w:rsidRDefault="00256322" w:rsidP="00D40D91">
      <w:pPr>
        <w:rPr>
          <w:rFonts w:ascii="Montserrat" w:hAnsi="Montserrat" w:cs="Arial"/>
          <w:sz w:val="18"/>
          <w:lang w:val="es-ES_tradnl"/>
        </w:rPr>
      </w:pPr>
    </w:p>
    <w:p w14:paraId="0B9D0E67" w14:textId="4EE9CACA" w:rsidR="00256322" w:rsidRPr="00A438DC" w:rsidRDefault="00256322" w:rsidP="00D40D91">
      <w:pPr>
        <w:rPr>
          <w:rFonts w:ascii="Montserrat" w:hAnsi="Montserrat"/>
          <w:sz w:val="18"/>
        </w:rPr>
      </w:pPr>
      <w:r w:rsidRPr="00A438DC">
        <w:rPr>
          <w:rFonts w:ascii="Montserrat" w:hAnsi="Montserrat"/>
          <w:sz w:val="18"/>
        </w:rPr>
        <w:t xml:space="preserve">En la siguiente liga puede acceder a la descarga del </w:t>
      </w:r>
      <w:r w:rsidRPr="00A438DC">
        <w:rPr>
          <w:rFonts w:ascii="Montserrat" w:hAnsi="Montserrat" w:cs="Arial"/>
          <w:sz w:val="18"/>
          <w:szCs w:val="18"/>
          <w:lang w:val="es-ES_tradnl"/>
        </w:rPr>
        <w:t>catálogo de Establecimientos que se actualiza a mediados de cada mes y donde puede consultar los datos de los Establecimientos de salud</w:t>
      </w:r>
      <w:r w:rsidR="00E936B9">
        <w:rPr>
          <w:rFonts w:ascii="Montserrat" w:hAnsi="Montserrat"/>
          <w:sz w:val="18"/>
        </w:rPr>
        <w:t>:</w:t>
      </w:r>
    </w:p>
    <w:p w14:paraId="23DE523C" w14:textId="77777777" w:rsidR="00256322" w:rsidRPr="00A438DC" w:rsidRDefault="00256322" w:rsidP="00D40D91">
      <w:pPr>
        <w:rPr>
          <w:rFonts w:ascii="Montserrat" w:hAnsi="Montserrat"/>
          <w:sz w:val="18"/>
        </w:rPr>
      </w:pPr>
    </w:p>
    <w:p w14:paraId="1F40BCB0" w14:textId="77777777" w:rsidR="00256322" w:rsidRPr="00AB39F9" w:rsidRDefault="00F84A32" w:rsidP="00D40D91">
      <w:pPr>
        <w:rPr>
          <w:rStyle w:val="Hipervnculo"/>
          <w:rFonts w:cs="Arial"/>
          <w:lang w:val="es-ES_tradnl"/>
        </w:rPr>
      </w:pPr>
      <w:hyperlink r:id="rId12" w:history="1">
        <w:r w:rsidR="00256322" w:rsidRPr="00AB39F9">
          <w:rPr>
            <w:rStyle w:val="Hipervnculo"/>
            <w:rFonts w:ascii="Montserrat" w:hAnsi="Montserrat" w:cs="Arial"/>
            <w:sz w:val="18"/>
            <w:lang w:val="es-ES_tradnl"/>
          </w:rPr>
          <w:t>http://gobi.salud.gob.mx/</w:t>
        </w:r>
      </w:hyperlink>
    </w:p>
    <w:p w14:paraId="70C02971" w14:textId="77777777" w:rsidR="00656C54" w:rsidRPr="00A438DC" w:rsidRDefault="00656C54" w:rsidP="00D40D91">
      <w:pPr>
        <w:pStyle w:val="Ttulo2"/>
        <w:ind w:left="0"/>
        <w:rPr>
          <w:rFonts w:ascii="Montserrat Medium" w:hAnsi="Montserrat Medium" w:cs="Arial"/>
          <w:b w:val="0"/>
          <w:sz w:val="24"/>
          <w:lang w:val="es-ES_tradnl"/>
        </w:rPr>
      </w:pPr>
      <w:bookmarkStart w:id="16" w:name="_Toc89962560"/>
      <w:r w:rsidRPr="00A438DC">
        <w:rPr>
          <w:rFonts w:ascii="Montserrat Medium" w:hAnsi="Montserrat Medium" w:cs="Arial"/>
          <w:b w:val="0"/>
          <w:sz w:val="24"/>
          <w:lang w:val="es-ES_tradnl"/>
        </w:rPr>
        <w:t>Bibliografía</w:t>
      </w:r>
      <w:bookmarkEnd w:id="16"/>
    </w:p>
    <w:p w14:paraId="173B7A48" w14:textId="77777777" w:rsidR="00355505" w:rsidRPr="00A438DC" w:rsidRDefault="00F34EC7" w:rsidP="00355505">
      <w:pPr>
        <w:pStyle w:val="Prrafodelista"/>
        <w:numPr>
          <w:ilvl w:val="0"/>
          <w:numId w:val="5"/>
        </w:numPr>
        <w:rPr>
          <w:rFonts w:ascii="Montserrat" w:hAnsi="Montserrat" w:cs="Arial"/>
          <w:sz w:val="18"/>
          <w:lang w:val="es-ES_tradnl"/>
        </w:rPr>
      </w:pPr>
      <w:r w:rsidRPr="00A438DC">
        <w:rPr>
          <w:rFonts w:ascii="Montserrat" w:hAnsi="Montserrat" w:cs="Arial"/>
          <w:sz w:val="18"/>
          <w:szCs w:val="18"/>
          <w:lang w:val="es-ES_tradnl"/>
        </w:rPr>
        <w:t xml:space="preserve">NORMA Oficial Mexicana </w:t>
      </w:r>
      <w:r w:rsidR="00355505" w:rsidRPr="00A438DC">
        <w:rPr>
          <w:rFonts w:ascii="Montserrat" w:hAnsi="Montserrat" w:cs="Arial"/>
          <w:sz w:val="18"/>
          <w:lang w:val="es-ES_tradnl"/>
        </w:rPr>
        <w:t>NOM-004-SSA3-2012, Del expediente clínico.</w:t>
      </w:r>
    </w:p>
    <w:p w14:paraId="5AB05505" w14:textId="77777777" w:rsidR="00355505" w:rsidRPr="00A438DC" w:rsidRDefault="00F34EC7" w:rsidP="00355505">
      <w:pPr>
        <w:pStyle w:val="Prrafodelista"/>
        <w:numPr>
          <w:ilvl w:val="0"/>
          <w:numId w:val="5"/>
        </w:numPr>
        <w:rPr>
          <w:rFonts w:ascii="Montserrat" w:hAnsi="Montserrat" w:cs="Arial"/>
          <w:sz w:val="18"/>
          <w:lang w:val="es-ES_tradnl"/>
        </w:rPr>
      </w:pPr>
      <w:r w:rsidRPr="00A438DC">
        <w:rPr>
          <w:rFonts w:ascii="Montserrat" w:hAnsi="Montserrat" w:cs="Arial"/>
          <w:sz w:val="18"/>
          <w:szCs w:val="18"/>
          <w:lang w:val="es-ES_tradnl"/>
        </w:rPr>
        <w:t xml:space="preserve">NORMA Oficial Mexicana </w:t>
      </w:r>
      <w:r w:rsidR="00355505" w:rsidRPr="00A438DC">
        <w:rPr>
          <w:rFonts w:ascii="Montserrat" w:hAnsi="Montserrat" w:cs="Arial"/>
          <w:sz w:val="18"/>
          <w:lang w:val="es-ES_tradnl"/>
        </w:rPr>
        <w:t>NOM-017-SSA2-2012, Para la vigilancia epidemiológica.</w:t>
      </w:r>
    </w:p>
    <w:p w14:paraId="4A35532B" w14:textId="77777777" w:rsidR="00355505" w:rsidRPr="00A438DC" w:rsidRDefault="00F34EC7" w:rsidP="00355505">
      <w:pPr>
        <w:pStyle w:val="Prrafodelista"/>
        <w:numPr>
          <w:ilvl w:val="0"/>
          <w:numId w:val="5"/>
        </w:numPr>
        <w:rPr>
          <w:rFonts w:ascii="Montserrat" w:hAnsi="Montserrat" w:cs="Arial"/>
          <w:sz w:val="18"/>
          <w:lang w:val="es-ES_tradnl"/>
        </w:rPr>
      </w:pPr>
      <w:r w:rsidRPr="00A438DC">
        <w:rPr>
          <w:rFonts w:ascii="Montserrat" w:hAnsi="Montserrat" w:cs="Arial"/>
          <w:sz w:val="18"/>
          <w:szCs w:val="18"/>
          <w:lang w:val="es-ES_tradnl"/>
        </w:rPr>
        <w:t xml:space="preserve">NORMA Oficial Mexicana </w:t>
      </w:r>
      <w:r w:rsidR="00355505" w:rsidRPr="00A438DC">
        <w:rPr>
          <w:rFonts w:ascii="Montserrat" w:hAnsi="Montserrat" w:cs="Arial"/>
          <w:sz w:val="18"/>
          <w:lang w:val="es-ES_tradnl"/>
        </w:rPr>
        <w:t>NOM-024-SSA3-2012 Sistemas de Información de Registro Electrónico para la Salud. Intercambio de Información en Salud.</w:t>
      </w:r>
    </w:p>
    <w:p w14:paraId="20BEC9C5" w14:textId="77777777" w:rsidR="00355505" w:rsidRPr="00A438DC" w:rsidRDefault="00F34EC7" w:rsidP="00355505">
      <w:pPr>
        <w:pStyle w:val="Prrafodelista"/>
        <w:numPr>
          <w:ilvl w:val="0"/>
          <w:numId w:val="5"/>
        </w:numPr>
        <w:rPr>
          <w:rFonts w:ascii="Montserrat" w:hAnsi="Montserrat" w:cs="Arial"/>
          <w:sz w:val="18"/>
          <w:lang w:val="es-ES_tradnl"/>
        </w:rPr>
      </w:pPr>
      <w:r w:rsidRPr="00A438DC">
        <w:rPr>
          <w:rFonts w:ascii="Montserrat" w:hAnsi="Montserrat" w:cs="Arial"/>
          <w:sz w:val="18"/>
          <w:szCs w:val="18"/>
          <w:lang w:val="es-ES_tradnl"/>
        </w:rPr>
        <w:t xml:space="preserve">NORMA Oficial Mexicana </w:t>
      </w:r>
      <w:r w:rsidR="00355505" w:rsidRPr="00A438DC">
        <w:rPr>
          <w:rFonts w:ascii="Montserrat" w:hAnsi="Montserrat" w:cs="Arial"/>
          <w:sz w:val="18"/>
          <w:lang w:val="es-ES_tradnl"/>
        </w:rPr>
        <w:t>NOM-035-SSA3-2012 En Materia de Información en Salud.</w:t>
      </w:r>
    </w:p>
    <w:p w14:paraId="5F16C6A1" w14:textId="77777777" w:rsidR="004E5A39" w:rsidRPr="00A438DC" w:rsidRDefault="004E5A39" w:rsidP="00D40D91">
      <w:pPr>
        <w:pStyle w:val="Ttulo2"/>
        <w:ind w:left="0"/>
        <w:rPr>
          <w:rFonts w:ascii="Montserrat Medium" w:hAnsi="Montserrat Medium" w:cs="Arial"/>
          <w:b w:val="0"/>
          <w:sz w:val="24"/>
          <w:lang w:val="es-ES_tradnl"/>
        </w:rPr>
      </w:pPr>
      <w:bookmarkStart w:id="17" w:name="_Toc196470064"/>
      <w:bookmarkStart w:id="18" w:name="_Toc89962561"/>
      <w:r w:rsidRPr="00A438DC">
        <w:rPr>
          <w:rFonts w:ascii="Montserrat Medium" w:hAnsi="Montserrat Medium" w:cs="Arial"/>
          <w:b w:val="0"/>
          <w:sz w:val="24"/>
          <w:lang w:val="es-ES_tradnl"/>
        </w:rPr>
        <w:t>Archivos anexos</w:t>
      </w:r>
      <w:bookmarkEnd w:id="17"/>
      <w:bookmarkEnd w:id="18"/>
    </w:p>
    <w:p w14:paraId="52E56223" w14:textId="77777777" w:rsidR="004E5A39" w:rsidRPr="00A438DC" w:rsidRDefault="004E5A39" w:rsidP="004E5A39">
      <w:pPr>
        <w:rPr>
          <w:rFonts w:ascii="Montserrat" w:hAnsi="Montserrat" w:cs="Arial"/>
          <w:i/>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A438DC" w:rsidRPr="00A438DC" w14:paraId="286DE947" w14:textId="77777777" w:rsidTr="004E5AA3">
        <w:trPr>
          <w:tblHeader/>
        </w:trPr>
        <w:tc>
          <w:tcPr>
            <w:tcW w:w="675" w:type="dxa"/>
            <w:shd w:val="clear" w:color="auto" w:fill="F2F2F2" w:themeFill="background1" w:themeFillShade="F2"/>
            <w:vAlign w:val="center"/>
          </w:tcPr>
          <w:p w14:paraId="4F24543D" w14:textId="77777777" w:rsidR="004E5A39" w:rsidRPr="00A438DC" w:rsidRDefault="004E5A39" w:rsidP="001B4E1C">
            <w:pPr>
              <w:pStyle w:val="TableHeader"/>
              <w:jc w:val="center"/>
              <w:rPr>
                <w:rFonts w:ascii="Montserrat" w:hAnsi="Montserrat"/>
                <w:sz w:val="18"/>
                <w:szCs w:val="18"/>
                <w:lang w:val="es-ES_tradnl"/>
              </w:rPr>
            </w:pPr>
            <w:r w:rsidRPr="00A438DC">
              <w:rPr>
                <w:rFonts w:ascii="Montserrat" w:hAnsi="Montserrat"/>
                <w:sz w:val="18"/>
                <w:szCs w:val="18"/>
                <w:lang w:val="es-ES_tradnl"/>
              </w:rPr>
              <w:t>Id.</w:t>
            </w:r>
          </w:p>
        </w:tc>
        <w:tc>
          <w:tcPr>
            <w:tcW w:w="2552" w:type="dxa"/>
            <w:shd w:val="clear" w:color="auto" w:fill="F2F2F2" w:themeFill="background1" w:themeFillShade="F2"/>
            <w:vAlign w:val="center"/>
          </w:tcPr>
          <w:p w14:paraId="7CF7CAE3" w14:textId="77777777" w:rsidR="004E5A39" w:rsidRPr="00A438DC" w:rsidRDefault="004E5A39" w:rsidP="001B4E1C">
            <w:pPr>
              <w:pStyle w:val="TableHeader"/>
              <w:jc w:val="center"/>
              <w:rPr>
                <w:rFonts w:ascii="Montserrat" w:hAnsi="Montserrat"/>
                <w:sz w:val="18"/>
                <w:szCs w:val="18"/>
                <w:lang w:val="es-ES_tradnl"/>
              </w:rPr>
            </w:pPr>
            <w:r w:rsidRPr="00A438DC">
              <w:rPr>
                <w:rFonts w:ascii="Montserrat" w:hAnsi="Montserrat"/>
                <w:sz w:val="18"/>
                <w:szCs w:val="18"/>
                <w:lang w:val="es-ES_tradnl"/>
              </w:rPr>
              <w:t>Descripción</w:t>
            </w:r>
          </w:p>
        </w:tc>
        <w:tc>
          <w:tcPr>
            <w:tcW w:w="3260" w:type="dxa"/>
            <w:shd w:val="clear" w:color="auto" w:fill="F2F2F2" w:themeFill="background1" w:themeFillShade="F2"/>
            <w:vAlign w:val="center"/>
          </w:tcPr>
          <w:p w14:paraId="208F3761" w14:textId="77777777" w:rsidR="004E5A39" w:rsidRPr="00A438DC" w:rsidRDefault="004E5A39" w:rsidP="001B4E1C">
            <w:pPr>
              <w:pStyle w:val="TableHeader"/>
              <w:jc w:val="center"/>
              <w:rPr>
                <w:rFonts w:ascii="Montserrat" w:hAnsi="Montserrat"/>
                <w:sz w:val="18"/>
                <w:szCs w:val="18"/>
                <w:lang w:val="es-ES_tradnl"/>
              </w:rPr>
            </w:pPr>
            <w:r w:rsidRPr="00A438DC">
              <w:rPr>
                <w:rFonts w:ascii="Montserrat" w:hAnsi="Montserrat"/>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A438DC" w:rsidRDefault="004E5A39" w:rsidP="001B4E1C">
            <w:pPr>
              <w:pStyle w:val="TableHeader"/>
              <w:jc w:val="center"/>
              <w:rPr>
                <w:rFonts w:ascii="Montserrat" w:hAnsi="Montserrat"/>
                <w:sz w:val="18"/>
                <w:szCs w:val="18"/>
                <w:lang w:val="es-ES_tradnl"/>
              </w:rPr>
            </w:pPr>
            <w:r w:rsidRPr="00A438DC">
              <w:rPr>
                <w:rFonts w:ascii="Montserrat" w:hAnsi="Montserrat"/>
                <w:sz w:val="18"/>
                <w:szCs w:val="18"/>
                <w:lang w:val="es-ES_tradnl"/>
              </w:rPr>
              <w:t>Formato / Aplicación para su visualización</w:t>
            </w:r>
          </w:p>
        </w:tc>
      </w:tr>
      <w:tr w:rsidR="00A438DC" w:rsidRPr="00A438DC" w14:paraId="23738FF6" w14:textId="77777777" w:rsidTr="000C744E">
        <w:tc>
          <w:tcPr>
            <w:tcW w:w="675" w:type="dxa"/>
            <w:vAlign w:val="center"/>
          </w:tcPr>
          <w:p w14:paraId="04C1D538" w14:textId="77777777" w:rsidR="000E14B5" w:rsidRPr="00A438DC" w:rsidRDefault="0073596F" w:rsidP="00F17B18">
            <w:pPr>
              <w:pStyle w:val="Tabletext"/>
              <w:jc w:val="left"/>
              <w:rPr>
                <w:rFonts w:ascii="Montserrat" w:hAnsi="Montserrat"/>
                <w:sz w:val="18"/>
                <w:szCs w:val="18"/>
                <w:lang w:val="es-ES_tradnl" w:eastAsia="es-MX"/>
              </w:rPr>
            </w:pPr>
            <w:r w:rsidRPr="00A438DC">
              <w:rPr>
                <w:rFonts w:ascii="Montserrat" w:hAnsi="Montserrat"/>
                <w:sz w:val="18"/>
                <w:szCs w:val="18"/>
                <w:lang w:val="es-ES_tradnl" w:eastAsia="es-MX"/>
              </w:rPr>
              <w:t>6</w:t>
            </w:r>
            <w:r w:rsidR="00F17B18" w:rsidRPr="00A438DC">
              <w:rPr>
                <w:rFonts w:ascii="Montserrat" w:hAnsi="Montserrat"/>
                <w:sz w:val="18"/>
                <w:szCs w:val="18"/>
                <w:lang w:val="es-ES_tradnl" w:eastAsia="es-MX"/>
              </w:rPr>
              <w:t>2</w:t>
            </w:r>
          </w:p>
        </w:tc>
        <w:tc>
          <w:tcPr>
            <w:tcW w:w="2552" w:type="dxa"/>
            <w:vAlign w:val="center"/>
          </w:tcPr>
          <w:p w14:paraId="51B70F5D" w14:textId="7EDA7085" w:rsidR="000E14B5" w:rsidRPr="00300685" w:rsidRDefault="00E327BD" w:rsidP="00E936B9">
            <w:pPr>
              <w:pStyle w:val="Tabletext"/>
              <w:jc w:val="center"/>
              <w:rPr>
                <w:rFonts w:ascii="Montserrat" w:hAnsi="Montserrat"/>
                <w:sz w:val="18"/>
                <w:szCs w:val="18"/>
                <w:lang w:val="es-ES_tradnl"/>
              </w:rPr>
            </w:pPr>
            <w:r w:rsidRPr="00300685">
              <w:rPr>
                <w:rFonts w:ascii="Montserrat" w:hAnsi="Montserrat"/>
                <w:sz w:val="18"/>
                <w:szCs w:val="18"/>
              </w:rPr>
              <w:t xml:space="preserve">Informe </w:t>
            </w:r>
            <w:r w:rsidR="0049004A" w:rsidRPr="00300685">
              <w:rPr>
                <w:rFonts w:ascii="Montserrat" w:hAnsi="Montserrat"/>
                <w:sz w:val="18"/>
              </w:rPr>
              <w:t xml:space="preserve">Mensual </w:t>
            </w:r>
            <w:r w:rsidRPr="00300685">
              <w:rPr>
                <w:rFonts w:ascii="Montserrat" w:hAnsi="Montserrat"/>
                <w:sz w:val="18"/>
                <w:szCs w:val="18"/>
              </w:rPr>
              <w:t xml:space="preserve">de Actividades del Laboratorio Estatal de Salud Pública </w:t>
            </w:r>
            <w:r w:rsidR="00B61A1F" w:rsidRPr="00300685">
              <w:rPr>
                <w:rFonts w:ascii="Montserrat" w:hAnsi="Montserrat"/>
                <w:sz w:val="18"/>
                <w:szCs w:val="18"/>
              </w:rPr>
              <w:t>(</w:t>
            </w:r>
            <w:r w:rsidR="003B011B" w:rsidRPr="00300685">
              <w:rPr>
                <w:rFonts w:ascii="Montserrat" w:hAnsi="Montserrat"/>
                <w:sz w:val="18"/>
                <w:szCs w:val="18"/>
                <w:lang w:val="es-ES_tradnl"/>
              </w:rPr>
              <w:t>SINBA-SIS</w:t>
            </w:r>
            <w:r w:rsidRPr="00300685">
              <w:rPr>
                <w:rFonts w:ascii="Montserrat" w:hAnsi="Montserrat"/>
                <w:sz w:val="18"/>
                <w:szCs w:val="18"/>
                <w:lang w:val="es-ES_tradnl"/>
              </w:rPr>
              <w:t>-InDRE</w:t>
            </w:r>
            <w:r w:rsidR="00751B58" w:rsidRPr="00300685">
              <w:rPr>
                <w:rFonts w:ascii="Montserrat" w:hAnsi="Montserrat"/>
                <w:sz w:val="18"/>
                <w:szCs w:val="18"/>
                <w:lang w:val="es-ES_tradnl"/>
              </w:rPr>
              <w:t xml:space="preserve"> 20</w:t>
            </w:r>
            <w:r w:rsidR="00F34EC7" w:rsidRPr="00300685">
              <w:rPr>
                <w:rFonts w:ascii="Montserrat" w:hAnsi="Montserrat"/>
                <w:sz w:val="18"/>
                <w:szCs w:val="18"/>
                <w:lang w:val="es-ES_tradnl"/>
              </w:rPr>
              <w:t>2</w:t>
            </w:r>
            <w:r w:rsidR="00E936B9" w:rsidRPr="00300685">
              <w:rPr>
                <w:rFonts w:ascii="Montserrat" w:hAnsi="Montserrat"/>
                <w:sz w:val="18"/>
                <w:szCs w:val="18"/>
                <w:lang w:val="es-ES_tradnl"/>
              </w:rPr>
              <w:t>4</w:t>
            </w:r>
            <w:r w:rsidR="00B61A1F" w:rsidRPr="00300685">
              <w:rPr>
                <w:rFonts w:ascii="Montserrat" w:hAnsi="Montserrat"/>
                <w:sz w:val="18"/>
                <w:szCs w:val="18"/>
                <w:lang w:val="es-ES_tradnl"/>
              </w:rPr>
              <w:t>)</w:t>
            </w:r>
          </w:p>
        </w:tc>
        <w:tc>
          <w:tcPr>
            <w:tcW w:w="3260" w:type="dxa"/>
            <w:vAlign w:val="center"/>
          </w:tcPr>
          <w:p w14:paraId="63FCA52A" w14:textId="6C6CB279" w:rsidR="000E14B5" w:rsidRPr="00300685" w:rsidRDefault="00B61A1F" w:rsidP="007C32B5">
            <w:pPr>
              <w:pStyle w:val="Tabletext"/>
              <w:jc w:val="left"/>
              <w:rPr>
                <w:rFonts w:ascii="Montserrat" w:hAnsi="Montserrat"/>
                <w:sz w:val="18"/>
                <w:szCs w:val="18"/>
                <w:lang w:val="es-ES_tradnl" w:eastAsia="es-MX"/>
              </w:rPr>
            </w:pPr>
            <w:r w:rsidRPr="00300685">
              <w:rPr>
                <w:rFonts w:ascii="Montserrat" w:hAnsi="Montserrat"/>
                <w:sz w:val="18"/>
                <w:szCs w:val="18"/>
                <w:lang w:val="es-ES_tradnl"/>
              </w:rPr>
              <w:t xml:space="preserve">I </w:t>
            </w:r>
            <w:r w:rsidR="003B011B" w:rsidRPr="00300685">
              <w:rPr>
                <w:rFonts w:ascii="Montserrat" w:hAnsi="Montserrat"/>
                <w:sz w:val="18"/>
                <w:szCs w:val="18"/>
                <w:lang w:val="es-ES_tradnl"/>
              </w:rPr>
              <w:t>SINBA-SIS</w:t>
            </w:r>
            <w:r w:rsidR="00E327BD" w:rsidRPr="00300685">
              <w:rPr>
                <w:rFonts w:ascii="Montserrat" w:hAnsi="Montserrat"/>
                <w:sz w:val="18"/>
                <w:szCs w:val="18"/>
                <w:lang w:val="es-ES_tradnl"/>
              </w:rPr>
              <w:t>-InDRE</w:t>
            </w:r>
            <w:r w:rsidR="00751B58" w:rsidRPr="00300685">
              <w:rPr>
                <w:rFonts w:ascii="Montserrat" w:hAnsi="Montserrat"/>
                <w:sz w:val="18"/>
                <w:szCs w:val="18"/>
                <w:lang w:val="es-ES_tradnl"/>
              </w:rPr>
              <w:t xml:space="preserve"> 20</w:t>
            </w:r>
            <w:r w:rsidR="00F34EC7" w:rsidRPr="00300685">
              <w:rPr>
                <w:rFonts w:ascii="Montserrat" w:hAnsi="Montserrat"/>
                <w:sz w:val="18"/>
                <w:szCs w:val="18"/>
                <w:lang w:val="es-ES_tradnl"/>
              </w:rPr>
              <w:t>2</w:t>
            </w:r>
            <w:r w:rsidR="00E936B9" w:rsidRPr="00300685">
              <w:rPr>
                <w:rFonts w:ascii="Montserrat" w:hAnsi="Montserrat"/>
                <w:sz w:val="18"/>
                <w:szCs w:val="18"/>
                <w:lang w:val="es-ES_tradnl"/>
              </w:rPr>
              <w:t>4</w:t>
            </w:r>
          </w:p>
        </w:tc>
        <w:tc>
          <w:tcPr>
            <w:tcW w:w="3119" w:type="dxa"/>
            <w:vAlign w:val="center"/>
          </w:tcPr>
          <w:p w14:paraId="22A6FF6D" w14:textId="77777777" w:rsidR="000E14B5" w:rsidRPr="00A438DC" w:rsidRDefault="000E14B5" w:rsidP="000E14B5">
            <w:pPr>
              <w:pStyle w:val="Tabletext"/>
              <w:jc w:val="left"/>
              <w:rPr>
                <w:rFonts w:ascii="Montserrat" w:hAnsi="Montserrat"/>
                <w:sz w:val="18"/>
                <w:szCs w:val="18"/>
                <w:lang w:val="es-ES_tradnl" w:eastAsia="es-MX"/>
              </w:rPr>
            </w:pPr>
            <w:r w:rsidRPr="00A438DC">
              <w:rPr>
                <w:rFonts w:ascii="Montserrat" w:hAnsi="Montserrat"/>
                <w:sz w:val="18"/>
                <w:szCs w:val="18"/>
                <w:lang w:val="es-ES_tradnl" w:eastAsia="es-MX"/>
              </w:rPr>
              <w:t>Adobe Acrobat Reader</w:t>
            </w:r>
          </w:p>
        </w:tc>
      </w:tr>
    </w:tbl>
    <w:p w14:paraId="07547A01" w14:textId="77777777" w:rsidR="00F34EC7" w:rsidRPr="00A438DC" w:rsidRDefault="00F34EC7" w:rsidP="00355505">
      <w:pPr>
        <w:pStyle w:val="Ttulo1"/>
        <w:rPr>
          <w:rFonts w:ascii="Montserrat Light" w:hAnsi="Montserrat Light" w:cs="Arial"/>
          <w:bCs w:val="0"/>
        </w:rPr>
      </w:pPr>
      <w:bookmarkStart w:id="19" w:name="_Toc477880257"/>
      <w:r w:rsidRPr="00A438DC">
        <w:rPr>
          <w:rFonts w:ascii="Montserrat Light" w:hAnsi="Montserrat Light" w:cs="Arial"/>
          <w:bCs w:val="0"/>
        </w:rPr>
        <w:br w:type="page"/>
      </w:r>
    </w:p>
    <w:p w14:paraId="655DA53A" w14:textId="478C94AC" w:rsidR="00355505" w:rsidRPr="00F24A19" w:rsidRDefault="009C1AC0" w:rsidP="00355505">
      <w:pPr>
        <w:pStyle w:val="Ttulo1"/>
        <w:rPr>
          <w:rFonts w:ascii="Montserrat Light" w:hAnsi="Montserrat Light"/>
          <w:lang w:val="es-ES_tradnl"/>
        </w:rPr>
      </w:pPr>
      <w:bookmarkStart w:id="20" w:name="_Toc89962562"/>
      <w:r w:rsidRPr="00A438DC">
        <w:rPr>
          <w:rFonts w:ascii="Montserrat Light" w:hAnsi="Montserrat Light" w:cs="Arial"/>
          <w:bCs w:val="0"/>
        </w:rPr>
        <w:lastRenderedPageBreak/>
        <w:t xml:space="preserve">Informe </w:t>
      </w:r>
      <w:r w:rsidR="0049004A" w:rsidRPr="00A438DC">
        <w:rPr>
          <w:rFonts w:ascii="Montserrat Light" w:hAnsi="Montserrat Light" w:cs="Arial"/>
          <w:bCs w:val="0"/>
        </w:rPr>
        <w:t xml:space="preserve">Mensual </w:t>
      </w:r>
      <w:r w:rsidR="009014A2" w:rsidRPr="00A438DC">
        <w:rPr>
          <w:rFonts w:ascii="Montserrat Light" w:hAnsi="Montserrat Light" w:cs="Arial"/>
        </w:rPr>
        <w:t xml:space="preserve">de Actividades del Laboratorio Estatal de Salud </w:t>
      </w:r>
      <w:r w:rsidR="009014A2" w:rsidRPr="00F24A19">
        <w:rPr>
          <w:rFonts w:ascii="Montserrat Light" w:hAnsi="Montserrat Light" w:cs="Arial"/>
        </w:rPr>
        <w:t>Pública</w:t>
      </w:r>
      <w:bookmarkEnd w:id="19"/>
      <w:bookmarkEnd w:id="20"/>
    </w:p>
    <w:p w14:paraId="3B62220A" w14:textId="77777777" w:rsidR="00BD5520" w:rsidRPr="00A438DC" w:rsidRDefault="00AA4EE4" w:rsidP="00AA4EE4">
      <w:pPr>
        <w:pStyle w:val="Ttulo2"/>
        <w:ind w:left="0"/>
        <w:rPr>
          <w:rFonts w:ascii="Montserrat" w:hAnsi="Montserrat" w:cs="Arial"/>
          <w:lang w:val="es-ES_tradnl"/>
        </w:rPr>
      </w:pPr>
      <w:bookmarkStart w:id="21" w:name="_Toc89962563"/>
      <w:r w:rsidRPr="00A438DC">
        <w:rPr>
          <w:rFonts w:ascii="Montserrat" w:hAnsi="Montserrat" w:cs="Arial"/>
          <w:lang w:val="es-ES_tradnl"/>
        </w:rPr>
        <w:t>Formato</w:t>
      </w:r>
      <w:bookmarkEnd w:id="21"/>
      <w:r w:rsidRPr="00A438DC">
        <w:rPr>
          <w:rFonts w:ascii="Montserrat" w:hAnsi="Montserrat" w:cs="Arial"/>
          <w:lang w:val="es-ES_tradnl"/>
        </w:rPr>
        <w:t xml:space="preserve"> </w:t>
      </w:r>
    </w:p>
    <w:p w14:paraId="036C8AED" w14:textId="77777777" w:rsidR="003B011B" w:rsidRPr="00A438DC" w:rsidRDefault="009014A2" w:rsidP="006D57A8">
      <w:pPr>
        <w:pStyle w:val="Ttulo2"/>
        <w:rPr>
          <w:rFonts w:ascii="Montserrat" w:hAnsi="Montserrat"/>
          <w:lang w:val="es-ES_tradnl"/>
        </w:rPr>
      </w:pPr>
      <w:bookmarkStart w:id="22" w:name="_Toc89962564"/>
      <w:r w:rsidRPr="00A438DC">
        <w:rPr>
          <w:rFonts w:ascii="Montserrat" w:hAnsi="Montserrat"/>
          <w:lang w:val="es-ES_tradnl"/>
        </w:rPr>
        <w:t>HOJA 1 DE 3</w:t>
      </w:r>
      <w:bookmarkEnd w:id="22"/>
    </w:p>
    <w:p w14:paraId="07459315" w14:textId="43CD3542" w:rsidR="000333EC" w:rsidRPr="00A438DC" w:rsidRDefault="00E936B9" w:rsidP="000333EC">
      <w:pPr>
        <w:rPr>
          <w:rFonts w:ascii="Montserrat" w:hAnsi="Montserrat" w:cs="Arial"/>
          <w:lang w:val="es-ES_tradnl"/>
        </w:rPr>
      </w:pPr>
      <w:r w:rsidRPr="00E936B9">
        <w:drawing>
          <wp:inline distT="0" distB="0" distL="0" distR="0" wp14:anchorId="73BB018B" wp14:editId="283191E8">
            <wp:extent cx="6332220" cy="5481054"/>
            <wp:effectExtent l="0" t="0" r="0"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32220" cy="5481054"/>
                    </a:xfrm>
                    <a:prstGeom prst="rect">
                      <a:avLst/>
                    </a:prstGeom>
                    <a:noFill/>
                    <a:ln>
                      <a:noFill/>
                    </a:ln>
                  </pic:spPr>
                </pic:pic>
              </a:graphicData>
            </a:graphic>
          </wp:inline>
        </w:drawing>
      </w:r>
    </w:p>
    <w:p w14:paraId="6537F28F" w14:textId="77777777" w:rsidR="009C1AC0" w:rsidRPr="00A438DC" w:rsidRDefault="009C1AC0" w:rsidP="000333EC">
      <w:pPr>
        <w:rPr>
          <w:rFonts w:ascii="Montserrat" w:hAnsi="Montserrat" w:cs="Arial"/>
          <w:lang w:val="es-ES_tradnl"/>
        </w:rPr>
      </w:pPr>
    </w:p>
    <w:p w14:paraId="2D4FABD7" w14:textId="77777777" w:rsidR="006D57A8" w:rsidRPr="00A438DC" w:rsidRDefault="006D57A8" w:rsidP="006D57A8">
      <w:pPr>
        <w:pStyle w:val="Ttulo2"/>
        <w:rPr>
          <w:rFonts w:ascii="Montserrat" w:hAnsi="Montserrat"/>
          <w:lang w:val="es-ES_tradnl"/>
        </w:rPr>
      </w:pPr>
      <w:bookmarkStart w:id="23" w:name="_Toc89962565"/>
      <w:r w:rsidRPr="00A438DC">
        <w:rPr>
          <w:rFonts w:ascii="Montserrat" w:hAnsi="Montserrat"/>
          <w:lang w:val="es-ES_tradnl"/>
        </w:rPr>
        <w:lastRenderedPageBreak/>
        <w:t>HOJA 2</w:t>
      </w:r>
      <w:r w:rsidR="009014A2" w:rsidRPr="00A438DC">
        <w:rPr>
          <w:rFonts w:ascii="Montserrat" w:hAnsi="Montserrat"/>
          <w:lang w:val="es-ES_tradnl"/>
        </w:rPr>
        <w:t xml:space="preserve"> DE 3</w:t>
      </w:r>
      <w:bookmarkEnd w:id="23"/>
      <w:r w:rsidRPr="00A438DC">
        <w:rPr>
          <w:rFonts w:ascii="Montserrat" w:hAnsi="Montserrat"/>
          <w:lang w:val="es-ES_tradnl"/>
        </w:rPr>
        <w:t xml:space="preserve"> </w:t>
      </w:r>
    </w:p>
    <w:p w14:paraId="144A5D23" w14:textId="48C5D0FF" w:rsidR="009C1AC0" w:rsidRPr="00A438DC" w:rsidRDefault="00E936B9" w:rsidP="000333EC">
      <w:pPr>
        <w:rPr>
          <w:rFonts w:ascii="Montserrat" w:hAnsi="Montserrat" w:cs="Arial"/>
          <w:lang w:val="es-ES_tradnl"/>
        </w:rPr>
      </w:pPr>
      <w:r w:rsidRPr="00E936B9">
        <w:drawing>
          <wp:inline distT="0" distB="0" distL="0" distR="0" wp14:anchorId="683931B0" wp14:editId="08F4FA90">
            <wp:extent cx="6332220" cy="5395578"/>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32220" cy="5395578"/>
                    </a:xfrm>
                    <a:prstGeom prst="rect">
                      <a:avLst/>
                    </a:prstGeom>
                    <a:noFill/>
                    <a:ln>
                      <a:noFill/>
                    </a:ln>
                  </pic:spPr>
                </pic:pic>
              </a:graphicData>
            </a:graphic>
          </wp:inline>
        </w:drawing>
      </w:r>
    </w:p>
    <w:p w14:paraId="738610EB" w14:textId="77777777" w:rsidR="009C1AC0" w:rsidRPr="00A438DC" w:rsidRDefault="009C1AC0" w:rsidP="000333EC">
      <w:pPr>
        <w:rPr>
          <w:rFonts w:ascii="Montserrat" w:hAnsi="Montserrat" w:cs="Arial"/>
          <w:lang w:val="es-ES_tradnl"/>
        </w:rPr>
      </w:pPr>
    </w:p>
    <w:p w14:paraId="637805D2" w14:textId="77777777" w:rsidR="009C1AC0" w:rsidRPr="00A438DC" w:rsidRDefault="009C1AC0" w:rsidP="000333EC">
      <w:pPr>
        <w:rPr>
          <w:rFonts w:ascii="Montserrat" w:hAnsi="Montserrat" w:cs="Arial"/>
          <w:lang w:val="es-ES_tradnl"/>
        </w:rPr>
      </w:pPr>
    </w:p>
    <w:p w14:paraId="463F29E8" w14:textId="77777777" w:rsidR="009C1AC0" w:rsidRPr="00A438DC" w:rsidRDefault="009C1AC0" w:rsidP="000333EC">
      <w:pPr>
        <w:rPr>
          <w:rFonts w:ascii="Montserrat" w:hAnsi="Montserrat" w:cs="Arial"/>
          <w:lang w:val="es-ES_tradnl"/>
        </w:rPr>
      </w:pPr>
    </w:p>
    <w:p w14:paraId="3B7B4B86" w14:textId="77777777" w:rsidR="009C1AC0" w:rsidRPr="00A438DC" w:rsidRDefault="009C1AC0" w:rsidP="000333EC">
      <w:pPr>
        <w:rPr>
          <w:rFonts w:ascii="Montserrat" w:hAnsi="Montserrat" w:cs="Arial"/>
          <w:lang w:val="es-ES_tradnl"/>
        </w:rPr>
      </w:pPr>
    </w:p>
    <w:p w14:paraId="3A0FF5F2" w14:textId="77777777" w:rsidR="009C1AC0" w:rsidRPr="00A438DC" w:rsidRDefault="009C1AC0" w:rsidP="000333EC">
      <w:pPr>
        <w:rPr>
          <w:rFonts w:ascii="Montserrat" w:hAnsi="Montserrat" w:cs="Arial"/>
          <w:lang w:val="es-ES_tradnl"/>
        </w:rPr>
      </w:pPr>
    </w:p>
    <w:p w14:paraId="5630AD66" w14:textId="77777777" w:rsidR="009C1AC0" w:rsidRPr="00A438DC" w:rsidRDefault="009C1AC0" w:rsidP="000333EC">
      <w:pPr>
        <w:rPr>
          <w:rFonts w:ascii="Montserrat" w:hAnsi="Montserrat" w:cs="Arial"/>
          <w:lang w:val="es-ES_tradnl"/>
        </w:rPr>
      </w:pPr>
    </w:p>
    <w:p w14:paraId="61829076" w14:textId="77777777" w:rsidR="009C1AC0" w:rsidRPr="00A438DC" w:rsidRDefault="009C1AC0" w:rsidP="000333EC">
      <w:pPr>
        <w:rPr>
          <w:rFonts w:ascii="Montserrat" w:hAnsi="Montserrat" w:cs="Arial"/>
          <w:lang w:val="es-ES_tradnl"/>
        </w:rPr>
      </w:pPr>
    </w:p>
    <w:p w14:paraId="67344306" w14:textId="77777777" w:rsidR="006D57A8" w:rsidRPr="00A438DC" w:rsidRDefault="006D57A8" w:rsidP="006D57A8">
      <w:pPr>
        <w:pStyle w:val="Ttulo2"/>
        <w:rPr>
          <w:rFonts w:ascii="Montserrat" w:hAnsi="Montserrat"/>
          <w:lang w:val="es-ES_tradnl"/>
        </w:rPr>
      </w:pPr>
      <w:bookmarkStart w:id="24" w:name="_Toc89962566"/>
      <w:r w:rsidRPr="00A438DC">
        <w:rPr>
          <w:rFonts w:ascii="Montserrat" w:hAnsi="Montserrat"/>
          <w:lang w:val="es-ES_tradnl"/>
        </w:rPr>
        <w:lastRenderedPageBreak/>
        <w:t>HOJA 3</w:t>
      </w:r>
      <w:r w:rsidR="009014A2" w:rsidRPr="00A438DC">
        <w:rPr>
          <w:rFonts w:ascii="Montserrat" w:hAnsi="Montserrat"/>
          <w:lang w:val="es-ES_tradnl"/>
        </w:rPr>
        <w:t xml:space="preserve"> DE 3</w:t>
      </w:r>
      <w:bookmarkEnd w:id="24"/>
    </w:p>
    <w:p w14:paraId="2BA226A1" w14:textId="3AD93201" w:rsidR="009C1AC0" w:rsidRPr="00A438DC" w:rsidRDefault="00E936B9" w:rsidP="000333EC">
      <w:pPr>
        <w:rPr>
          <w:rFonts w:ascii="Montserrat" w:hAnsi="Montserrat" w:cs="Arial"/>
          <w:lang w:val="es-ES_tradnl"/>
        </w:rPr>
      </w:pPr>
      <w:r w:rsidRPr="00E936B9">
        <w:drawing>
          <wp:inline distT="0" distB="0" distL="0" distR="0" wp14:anchorId="16F85378" wp14:editId="6C918070">
            <wp:extent cx="6332220" cy="2835385"/>
            <wp:effectExtent l="0" t="0" r="0" b="317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32220" cy="2835385"/>
                    </a:xfrm>
                    <a:prstGeom prst="rect">
                      <a:avLst/>
                    </a:prstGeom>
                    <a:noFill/>
                    <a:ln>
                      <a:noFill/>
                    </a:ln>
                  </pic:spPr>
                </pic:pic>
              </a:graphicData>
            </a:graphic>
          </wp:inline>
        </w:drawing>
      </w:r>
    </w:p>
    <w:p w14:paraId="17AD93B2" w14:textId="77777777" w:rsidR="00D77B54" w:rsidRPr="00A438DC" w:rsidRDefault="00D77B54">
      <w:pPr>
        <w:widowControl/>
        <w:spacing w:line="240" w:lineRule="auto"/>
        <w:jc w:val="left"/>
        <w:rPr>
          <w:rFonts w:ascii="Montserrat" w:hAnsi="Montserrat" w:cs="Arial"/>
          <w:lang w:val="es-ES_tradnl"/>
        </w:rPr>
      </w:pPr>
      <w:r w:rsidRPr="00A438DC">
        <w:rPr>
          <w:rFonts w:ascii="Montserrat" w:hAnsi="Montserrat" w:cs="Arial"/>
          <w:lang w:val="es-ES_tradnl"/>
        </w:rPr>
        <w:br w:type="page"/>
      </w:r>
    </w:p>
    <w:p w14:paraId="0FCFABEB" w14:textId="746AB268" w:rsidR="00D04F82" w:rsidRPr="00A438DC" w:rsidRDefault="05C0AFD3" w:rsidP="05C0AFD3">
      <w:pPr>
        <w:pStyle w:val="Ttulo1"/>
        <w:spacing w:before="120" w:after="0"/>
        <w:rPr>
          <w:rFonts w:ascii="Montserrat Light" w:hAnsi="Montserrat Light"/>
          <w:lang w:val="es-ES"/>
        </w:rPr>
      </w:pPr>
      <w:bookmarkStart w:id="25" w:name="_Toc89962567"/>
      <w:bookmarkStart w:id="26" w:name="_Toc207426314"/>
      <w:r w:rsidRPr="05C0AFD3">
        <w:rPr>
          <w:rFonts w:ascii="Montserrat Light" w:hAnsi="Montserrat Light"/>
        </w:rPr>
        <w:lastRenderedPageBreak/>
        <w:t xml:space="preserve">Descripción del </w:t>
      </w:r>
      <w:r w:rsidRPr="05C0AFD3">
        <w:rPr>
          <w:rFonts w:ascii="Montserrat Light" w:hAnsi="Montserrat Light" w:cs="Arial"/>
        </w:rPr>
        <w:t>Informe Mensual de Actividades del Laboratorio Estatal de Salud Pública</w:t>
      </w:r>
      <w:r w:rsidRPr="05C0AFD3">
        <w:rPr>
          <w:rFonts w:ascii="Montserrat Light" w:hAnsi="Montserrat Light"/>
          <w:lang w:val="es-ES"/>
        </w:rPr>
        <w:t xml:space="preserve"> (SINBA-SIS-InDRE)</w:t>
      </w:r>
      <w:bookmarkEnd w:id="25"/>
    </w:p>
    <w:p w14:paraId="1CF0957C" w14:textId="77777777" w:rsidR="00EF4154" w:rsidRPr="00A438DC" w:rsidRDefault="000333EC" w:rsidP="002762BC">
      <w:pPr>
        <w:widowControl/>
        <w:autoSpaceDE w:val="0"/>
        <w:autoSpaceDN w:val="0"/>
        <w:adjustRightInd w:val="0"/>
        <w:spacing w:before="240" w:line="240" w:lineRule="auto"/>
        <w:rPr>
          <w:rFonts w:ascii="Montserrat" w:hAnsi="Montserrat" w:cs="Arial"/>
          <w:sz w:val="18"/>
          <w:lang w:val="es-ES_tradnl"/>
        </w:rPr>
      </w:pPr>
      <w:r w:rsidRPr="00A438DC">
        <w:rPr>
          <w:rFonts w:ascii="Montserrat" w:hAnsi="Montserrat" w:cs="Arial"/>
          <w:sz w:val="18"/>
          <w:lang w:val="es-ES_tradnl"/>
        </w:rPr>
        <w:t>El</w:t>
      </w:r>
      <w:r w:rsidR="003F3B5E" w:rsidRPr="00A438DC">
        <w:rPr>
          <w:rFonts w:ascii="Montserrat" w:hAnsi="Montserrat" w:cs="Arial"/>
          <w:sz w:val="18"/>
          <w:lang w:val="es-ES_tradnl"/>
        </w:rPr>
        <w:t xml:space="preserve"> </w:t>
      </w:r>
      <w:r w:rsidR="00004C18" w:rsidRPr="00A438DC">
        <w:rPr>
          <w:rFonts w:ascii="Montserrat" w:hAnsi="Montserrat" w:cs="Arial"/>
          <w:bCs/>
          <w:sz w:val="18"/>
        </w:rPr>
        <w:t xml:space="preserve">Informe </w:t>
      </w:r>
      <w:r w:rsidR="0049004A" w:rsidRPr="00A438DC">
        <w:rPr>
          <w:rFonts w:ascii="Montserrat" w:hAnsi="Montserrat" w:cs="Arial"/>
          <w:bCs/>
          <w:sz w:val="18"/>
        </w:rPr>
        <w:t xml:space="preserve">Mensual </w:t>
      </w:r>
      <w:r w:rsidR="00004C18" w:rsidRPr="00A438DC">
        <w:rPr>
          <w:rFonts w:ascii="Montserrat" w:hAnsi="Montserrat" w:cs="Arial"/>
          <w:bCs/>
          <w:sz w:val="18"/>
        </w:rPr>
        <w:t>de Activ</w:t>
      </w:r>
      <w:r w:rsidR="009014A2" w:rsidRPr="00A438DC">
        <w:rPr>
          <w:rFonts w:ascii="Montserrat" w:hAnsi="Montserrat" w:cs="Arial"/>
          <w:bCs/>
          <w:sz w:val="18"/>
        </w:rPr>
        <w:t>idades del Laboratorio Estatal</w:t>
      </w:r>
      <w:r w:rsidR="00004C18" w:rsidRPr="00A438DC">
        <w:rPr>
          <w:rFonts w:ascii="Montserrat" w:hAnsi="Montserrat" w:cs="Arial"/>
          <w:bCs/>
          <w:sz w:val="18"/>
        </w:rPr>
        <w:t xml:space="preserve"> de Salud Pública</w:t>
      </w:r>
      <w:r w:rsidR="0054119E" w:rsidRPr="00A438DC">
        <w:rPr>
          <w:rFonts w:ascii="Montserrat" w:hAnsi="Montserrat" w:cs="Arial"/>
          <w:sz w:val="18"/>
          <w:lang w:val="es-ES_tradnl"/>
        </w:rPr>
        <w:t xml:space="preserve">, </w:t>
      </w:r>
      <w:r w:rsidR="00206E83" w:rsidRPr="00A438DC">
        <w:rPr>
          <w:rFonts w:ascii="Montserrat" w:hAnsi="Montserrat" w:cs="Arial"/>
          <w:sz w:val="18"/>
          <w:lang w:val="es-ES_tradnl"/>
        </w:rPr>
        <w:t xml:space="preserve">tiene como objetivo principal captar la información </w:t>
      </w:r>
      <w:r w:rsidR="003F3B5E" w:rsidRPr="00A438DC">
        <w:rPr>
          <w:rFonts w:ascii="Montserrat" w:hAnsi="Montserrat" w:cs="Arial"/>
          <w:sz w:val="18"/>
          <w:lang w:val="es-ES_tradnl"/>
        </w:rPr>
        <w:t xml:space="preserve">de la vigilancia epidemiológica de </w:t>
      </w:r>
      <w:r w:rsidR="00114557" w:rsidRPr="00A438DC">
        <w:rPr>
          <w:rFonts w:ascii="Montserrat" w:hAnsi="Montserrat" w:cs="Arial"/>
          <w:sz w:val="18"/>
          <w:lang w:val="es-ES_tradnl"/>
        </w:rPr>
        <w:t>dicha enfermedad,</w:t>
      </w:r>
      <w:r w:rsidR="00206E83" w:rsidRPr="00A438DC">
        <w:rPr>
          <w:rFonts w:ascii="Montserrat" w:hAnsi="Montserrat" w:cs="Arial"/>
          <w:sz w:val="18"/>
          <w:lang w:val="es-ES_tradnl"/>
        </w:rPr>
        <w:t xml:space="preserve"> está conformada </w:t>
      </w:r>
      <w:r w:rsidR="007C0060" w:rsidRPr="00A438DC">
        <w:rPr>
          <w:rFonts w:ascii="Montserrat" w:hAnsi="Montserrat" w:cs="Arial"/>
          <w:sz w:val="18"/>
          <w:lang w:val="es-ES_tradnl"/>
        </w:rPr>
        <w:t>por</w:t>
      </w:r>
      <w:r w:rsidR="00421BD6" w:rsidRPr="00A438DC">
        <w:rPr>
          <w:rFonts w:ascii="Montserrat" w:hAnsi="Montserrat" w:cs="Arial"/>
          <w:sz w:val="18"/>
          <w:lang w:val="es-ES_tradnl"/>
        </w:rPr>
        <w:t xml:space="preserve"> 12</w:t>
      </w:r>
      <w:r w:rsidR="002A704A" w:rsidRPr="00A438DC">
        <w:rPr>
          <w:rFonts w:ascii="Montserrat" w:hAnsi="Montserrat" w:cs="Arial"/>
          <w:sz w:val="18"/>
          <w:lang w:val="es-ES_tradnl"/>
        </w:rPr>
        <w:t xml:space="preserve"> </w:t>
      </w:r>
      <w:r w:rsidR="00206E83" w:rsidRPr="00A438DC">
        <w:rPr>
          <w:rFonts w:ascii="Montserrat" w:hAnsi="Montserrat" w:cs="Arial"/>
          <w:sz w:val="18"/>
          <w:lang w:val="es-ES_tradnl"/>
        </w:rPr>
        <w:t>apartados principales:</w:t>
      </w:r>
    </w:p>
    <w:p w14:paraId="7880D204" w14:textId="77777777" w:rsidR="007C418F" w:rsidRPr="00A438DC" w:rsidRDefault="007C418F" w:rsidP="00AE7BFD">
      <w:pPr>
        <w:pStyle w:val="Prrafodelista"/>
        <w:widowControl/>
        <w:numPr>
          <w:ilvl w:val="0"/>
          <w:numId w:val="6"/>
        </w:numPr>
        <w:autoSpaceDE w:val="0"/>
        <w:autoSpaceDN w:val="0"/>
        <w:adjustRightInd w:val="0"/>
        <w:spacing w:line="240" w:lineRule="auto"/>
        <w:rPr>
          <w:rFonts w:ascii="Montserrat" w:hAnsi="Montserrat" w:cs="Arial"/>
          <w:sz w:val="18"/>
          <w:lang w:val="es-ES_tradnl"/>
        </w:rPr>
      </w:pPr>
      <w:r w:rsidRPr="00A438DC">
        <w:rPr>
          <w:rFonts w:ascii="Montserrat" w:hAnsi="Montserrat" w:cs="Arial"/>
          <w:sz w:val="18"/>
          <w:lang w:val="es-ES_tradnl"/>
        </w:rPr>
        <w:t>Datos de identificación</w:t>
      </w:r>
    </w:p>
    <w:p w14:paraId="51713BD7" w14:textId="64C022E1" w:rsidR="004C1C61" w:rsidRPr="00A438DC" w:rsidRDefault="0093603D" w:rsidP="00AE7BFD">
      <w:pPr>
        <w:pStyle w:val="Prrafodelista"/>
        <w:widowControl/>
        <w:numPr>
          <w:ilvl w:val="0"/>
          <w:numId w:val="6"/>
        </w:numPr>
        <w:autoSpaceDE w:val="0"/>
        <w:autoSpaceDN w:val="0"/>
        <w:adjustRightInd w:val="0"/>
        <w:spacing w:line="240" w:lineRule="auto"/>
        <w:rPr>
          <w:rFonts w:ascii="Montserrat" w:hAnsi="Montserrat" w:cs="Arial"/>
          <w:sz w:val="18"/>
          <w:lang w:val="es-ES_tradnl"/>
        </w:rPr>
      </w:pPr>
      <w:r w:rsidRPr="00A438DC">
        <w:rPr>
          <w:rFonts w:ascii="Montserrat" w:hAnsi="Montserrat" w:cs="Arial"/>
          <w:sz w:val="18"/>
          <w:lang w:val="es-ES_tradnl"/>
        </w:rPr>
        <w:t>Enfermed</w:t>
      </w:r>
      <w:r w:rsidR="00DA17E9">
        <w:rPr>
          <w:rFonts w:ascii="Montserrat" w:hAnsi="Montserrat" w:cs="Arial"/>
          <w:sz w:val="18"/>
          <w:lang w:val="es-ES_tradnl"/>
        </w:rPr>
        <w:t>ades prevenibles por vacunación</w:t>
      </w:r>
    </w:p>
    <w:p w14:paraId="60FD2A51" w14:textId="2F52F7B7" w:rsidR="0093603D" w:rsidRPr="00A438DC" w:rsidRDefault="0093603D" w:rsidP="00AE7BFD">
      <w:pPr>
        <w:pStyle w:val="Prrafodelista"/>
        <w:widowControl/>
        <w:numPr>
          <w:ilvl w:val="0"/>
          <w:numId w:val="6"/>
        </w:numPr>
        <w:autoSpaceDE w:val="0"/>
        <w:autoSpaceDN w:val="0"/>
        <w:adjustRightInd w:val="0"/>
        <w:spacing w:line="240" w:lineRule="auto"/>
        <w:rPr>
          <w:rFonts w:ascii="Montserrat" w:hAnsi="Montserrat" w:cs="Arial"/>
          <w:sz w:val="18"/>
          <w:lang w:val="es-ES_tradnl"/>
        </w:rPr>
      </w:pPr>
      <w:r w:rsidRPr="00A438DC">
        <w:rPr>
          <w:rFonts w:ascii="Montserrat" w:hAnsi="Montserrat" w:cs="Arial"/>
          <w:sz w:val="18"/>
          <w:lang w:val="es-ES_tradnl"/>
        </w:rPr>
        <w:t>Enfer</w:t>
      </w:r>
      <w:r w:rsidR="00DA17E9">
        <w:rPr>
          <w:rFonts w:ascii="Montserrat" w:hAnsi="Montserrat" w:cs="Arial"/>
          <w:sz w:val="18"/>
          <w:lang w:val="es-ES_tradnl"/>
        </w:rPr>
        <w:t>medades transmitidas por vector</w:t>
      </w:r>
    </w:p>
    <w:p w14:paraId="2E9FF2AF" w14:textId="77777777" w:rsidR="0093603D" w:rsidRPr="00A438DC" w:rsidRDefault="0093603D" w:rsidP="00AE7BFD">
      <w:pPr>
        <w:pStyle w:val="Prrafodelista"/>
        <w:widowControl/>
        <w:numPr>
          <w:ilvl w:val="0"/>
          <w:numId w:val="6"/>
        </w:numPr>
        <w:autoSpaceDE w:val="0"/>
        <w:autoSpaceDN w:val="0"/>
        <w:adjustRightInd w:val="0"/>
        <w:spacing w:line="240" w:lineRule="auto"/>
        <w:rPr>
          <w:rFonts w:ascii="Montserrat" w:hAnsi="Montserrat" w:cs="Arial"/>
          <w:sz w:val="18"/>
          <w:lang w:val="es-ES_tradnl"/>
        </w:rPr>
      </w:pPr>
      <w:r w:rsidRPr="00A438DC">
        <w:rPr>
          <w:rFonts w:ascii="Montserrat" w:hAnsi="Montserrat" w:cs="Arial"/>
          <w:sz w:val="18"/>
          <w:lang w:val="es-ES_tradnl"/>
        </w:rPr>
        <w:t>Entomología</w:t>
      </w:r>
    </w:p>
    <w:p w14:paraId="0BDFA24B" w14:textId="77777777" w:rsidR="00AA7AC7" w:rsidRPr="00A438DC" w:rsidRDefault="00AA7AC7" w:rsidP="00AE7BFD">
      <w:pPr>
        <w:pStyle w:val="Prrafodelista"/>
        <w:widowControl/>
        <w:numPr>
          <w:ilvl w:val="0"/>
          <w:numId w:val="6"/>
        </w:numPr>
        <w:autoSpaceDE w:val="0"/>
        <w:autoSpaceDN w:val="0"/>
        <w:adjustRightInd w:val="0"/>
        <w:spacing w:line="240" w:lineRule="auto"/>
        <w:rPr>
          <w:rFonts w:ascii="Montserrat" w:hAnsi="Montserrat" w:cs="Arial"/>
          <w:sz w:val="18"/>
          <w:lang w:val="es-ES_tradnl"/>
        </w:rPr>
      </w:pPr>
      <w:r w:rsidRPr="00A438DC">
        <w:rPr>
          <w:rFonts w:ascii="Montserrat" w:hAnsi="Montserrat" w:cs="Arial"/>
          <w:sz w:val="18"/>
          <w:lang w:val="es-ES_tradnl"/>
        </w:rPr>
        <w:t>Infecciones virales</w:t>
      </w:r>
    </w:p>
    <w:p w14:paraId="32B14934" w14:textId="77777777" w:rsidR="0093603D" w:rsidRPr="00A438DC" w:rsidRDefault="0093603D" w:rsidP="00AE7BFD">
      <w:pPr>
        <w:pStyle w:val="Prrafodelista"/>
        <w:widowControl/>
        <w:numPr>
          <w:ilvl w:val="0"/>
          <w:numId w:val="6"/>
        </w:numPr>
        <w:autoSpaceDE w:val="0"/>
        <w:autoSpaceDN w:val="0"/>
        <w:adjustRightInd w:val="0"/>
        <w:spacing w:line="240" w:lineRule="auto"/>
        <w:rPr>
          <w:rFonts w:ascii="Montserrat" w:hAnsi="Montserrat" w:cs="Arial"/>
          <w:sz w:val="18"/>
          <w:lang w:val="es-ES_tradnl"/>
        </w:rPr>
      </w:pPr>
      <w:r w:rsidRPr="00A438DC">
        <w:rPr>
          <w:rFonts w:ascii="Montserrat" w:hAnsi="Montserrat" w:cs="Arial"/>
          <w:sz w:val="18"/>
          <w:lang w:val="es-ES_tradnl"/>
        </w:rPr>
        <w:t>VIH/SIDA y otras infecciones de transmisión sexual</w:t>
      </w:r>
    </w:p>
    <w:p w14:paraId="0CF1691E" w14:textId="77777777" w:rsidR="0093603D" w:rsidRPr="00A438DC" w:rsidRDefault="0093603D" w:rsidP="00AE7BFD">
      <w:pPr>
        <w:pStyle w:val="Prrafodelista"/>
        <w:widowControl/>
        <w:numPr>
          <w:ilvl w:val="0"/>
          <w:numId w:val="6"/>
        </w:numPr>
        <w:autoSpaceDE w:val="0"/>
        <w:autoSpaceDN w:val="0"/>
        <w:adjustRightInd w:val="0"/>
        <w:spacing w:line="240" w:lineRule="auto"/>
        <w:rPr>
          <w:rFonts w:ascii="Montserrat" w:hAnsi="Montserrat" w:cs="Arial"/>
          <w:sz w:val="18"/>
          <w:lang w:val="es-ES_tradnl"/>
        </w:rPr>
      </w:pPr>
      <w:r w:rsidRPr="00A438DC">
        <w:rPr>
          <w:rFonts w:ascii="Montserrat" w:hAnsi="Montserrat" w:cs="Arial"/>
          <w:sz w:val="18"/>
          <w:lang w:val="es-ES_tradnl"/>
        </w:rPr>
        <w:t>Zoonosis</w:t>
      </w:r>
    </w:p>
    <w:p w14:paraId="60B7463A" w14:textId="1D8D8867" w:rsidR="0093603D" w:rsidRPr="00A438DC" w:rsidRDefault="00DA17E9" w:rsidP="00AE7BFD">
      <w:pPr>
        <w:pStyle w:val="Prrafodelista"/>
        <w:widowControl/>
        <w:numPr>
          <w:ilvl w:val="0"/>
          <w:numId w:val="6"/>
        </w:numPr>
        <w:autoSpaceDE w:val="0"/>
        <w:autoSpaceDN w:val="0"/>
        <w:adjustRightInd w:val="0"/>
        <w:spacing w:line="240" w:lineRule="auto"/>
        <w:rPr>
          <w:rFonts w:ascii="Montserrat" w:hAnsi="Montserrat" w:cs="Arial"/>
          <w:sz w:val="18"/>
          <w:lang w:val="es-ES_tradnl"/>
        </w:rPr>
      </w:pPr>
      <w:r>
        <w:rPr>
          <w:rFonts w:ascii="Montserrat" w:hAnsi="Montserrat" w:cs="Arial"/>
          <w:sz w:val="18"/>
          <w:lang w:val="es-ES_tradnl"/>
        </w:rPr>
        <w:t>Infecciones respiratorias</w:t>
      </w:r>
    </w:p>
    <w:p w14:paraId="3269B5DB" w14:textId="73A03B1F" w:rsidR="0093603D" w:rsidRPr="00A438DC" w:rsidRDefault="00DA17E9" w:rsidP="00AE7BFD">
      <w:pPr>
        <w:pStyle w:val="Prrafodelista"/>
        <w:widowControl/>
        <w:numPr>
          <w:ilvl w:val="0"/>
          <w:numId w:val="6"/>
        </w:numPr>
        <w:autoSpaceDE w:val="0"/>
        <w:autoSpaceDN w:val="0"/>
        <w:adjustRightInd w:val="0"/>
        <w:spacing w:line="240" w:lineRule="auto"/>
        <w:rPr>
          <w:rFonts w:ascii="Montserrat" w:hAnsi="Montserrat" w:cs="Arial"/>
          <w:sz w:val="18"/>
          <w:lang w:val="es-ES_tradnl"/>
        </w:rPr>
      </w:pPr>
      <w:proofErr w:type="spellStart"/>
      <w:r>
        <w:rPr>
          <w:rFonts w:ascii="Montserrat" w:hAnsi="Montserrat" w:cs="Arial"/>
          <w:sz w:val="18"/>
          <w:lang w:val="es-ES_tradnl"/>
        </w:rPr>
        <w:t>Micobacteriosis</w:t>
      </w:r>
      <w:proofErr w:type="spellEnd"/>
    </w:p>
    <w:p w14:paraId="5FE4AD9C" w14:textId="6E036B73" w:rsidR="00AA7AC7" w:rsidRPr="00A438DC" w:rsidRDefault="00AA7AC7" w:rsidP="00AE7BFD">
      <w:pPr>
        <w:pStyle w:val="Prrafodelista"/>
        <w:widowControl/>
        <w:numPr>
          <w:ilvl w:val="0"/>
          <w:numId w:val="6"/>
        </w:numPr>
        <w:autoSpaceDE w:val="0"/>
        <w:autoSpaceDN w:val="0"/>
        <w:adjustRightInd w:val="0"/>
        <w:spacing w:line="240" w:lineRule="auto"/>
        <w:rPr>
          <w:rFonts w:ascii="Montserrat" w:hAnsi="Montserrat" w:cs="Arial"/>
          <w:sz w:val="18"/>
          <w:lang w:val="es-ES_tradnl"/>
        </w:rPr>
      </w:pPr>
      <w:r w:rsidRPr="00A438DC">
        <w:rPr>
          <w:rFonts w:ascii="Montserrat" w:hAnsi="Montserrat" w:cs="Arial"/>
          <w:sz w:val="18"/>
          <w:lang w:val="es-ES_tradnl"/>
        </w:rPr>
        <w:t xml:space="preserve">Cáncer </w:t>
      </w:r>
      <w:r w:rsidR="00716747" w:rsidRPr="00A438DC">
        <w:rPr>
          <w:rFonts w:ascii="Montserrat" w:hAnsi="Montserrat" w:cs="Arial"/>
          <w:sz w:val="18"/>
          <w:lang w:val="es-ES_tradnl"/>
        </w:rPr>
        <w:t>cérvico</w:t>
      </w:r>
      <w:r w:rsidRPr="00A438DC">
        <w:rPr>
          <w:rFonts w:ascii="Montserrat" w:hAnsi="Montserrat" w:cs="Arial"/>
          <w:sz w:val="18"/>
          <w:lang w:val="es-ES_tradnl"/>
        </w:rPr>
        <w:t xml:space="preserve"> </w:t>
      </w:r>
      <w:r w:rsidR="00DA17E9">
        <w:rPr>
          <w:rFonts w:ascii="Montserrat" w:hAnsi="Montserrat" w:cs="Arial"/>
          <w:sz w:val="18"/>
          <w:lang w:val="es-ES_tradnl"/>
        </w:rPr>
        <w:t>uterino</w:t>
      </w:r>
    </w:p>
    <w:p w14:paraId="6BBE92FA" w14:textId="5FD7EA8A" w:rsidR="00AA7AC7" w:rsidRPr="00A438DC" w:rsidRDefault="00AA7AC7" w:rsidP="00AE7BFD">
      <w:pPr>
        <w:pStyle w:val="Prrafodelista"/>
        <w:widowControl/>
        <w:numPr>
          <w:ilvl w:val="0"/>
          <w:numId w:val="6"/>
        </w:numPr>
        <w:autoSpaceDE w:val="0"/>
        <w:autoSpaceDN w:val="0"/>
        <w:adjustRightInd w:val="0"/>
        <w:spacing w:line="240" w:lineRule="auto"/>
        <w:rPr>
          <w:rFonts w:ascii="Montserrat" w:hAnsi="Montserrat" w:cs="Arial"/>
          <w:sz w:val="18"/>
          <w:lang w:val="es-ES_tradnl"/>
        </w:rPr>
      </w:pPr>
      <w:r w:rsidRPr="00A438DC">
        <w:rPr>
          <w:rFonts w:ascii="Montserrat" w:hAnsi="Montserrat" w:cs="Arial"/>
          <w:sz w:val="18"/>
          <w:lang w:val="es-ES_tradnl"/>
        </w:rPr>
        <w:t>Muestras para d</w:t>
      </w:r>
      <w:r w:rsidR="0008660C" w:rsidRPr="00A438DC">
        <w:rPr>
          <w:rFonts w:ascii="Montserrat" w:hAnsi="Montserrat" w:cs="Arial"/>
          <w:sz w:val="18"/>
          <w:lang w:val="es-ES_tradnl"/>
        </w:rPr>
        <w:t>iagnó</w:t>
      </w:r>
      <w:r w:rsidR="00DA17E9">
        <w:rPr>
          <w:rFonts w:ascii="Montserrat" w:hAnsi="Montserrat" w:cs="Arial"/>
          <w:sz w:val="18"/>
          <w:lang w:val="es-ES_tradnl"/>
        </w:rPr>
        <w:t>stico</w:t>
      </w:r>
    </w:p>
    <w:p w14:paraId="1DFF10DD" w14:textId="2D7C0501" w:rsidR="00AA7AC7" w:rsidRPr="00A438DC" w:rsidRDefault="00DA17E9" w:rsidP="00AE7BFD">
      <w:pPr>
        <w:pStyle w:val="Prrafodelista"/>
        <w:widowControl/>
        <w:numPr>
          <w:ilvl w:val="0"/>
          <w:numId w:val="6"/>
        </w:numPr>
        <w:autoSpaceDE w:val="0"/>
        <w:autoSpaceDN w:val="0"/>
        <w:adjustRightInd w:val="0"/>
        <w:spacing w:line="240" w:lineRule="auto"/>
        <w:rPr>
          <w:rFonts w:ascii="Montserrat" w:hAnsi="Montserrat" w:cs="Arial"/>
          <w:sz w:val="18"/>
          <w:lang w:val="es-ES_tradnl"/>
        </w:rPr>
      </w:pPr>
      <w:r>
        <w:rPr>
          <w:rFonts w:ascii="Montserrat" w:hAnsi="Montserrat" w:cs="Arial"/>
          <w:sz w:val="18"/>
          <w:lang w:val="es-ES_tradnl"/>
        </w:rPr>
        <w:t>Control de calidad</w:t>
      </w:r>
    </w:p>
    <w:p w14:paraId="0DE4B5B7" w14:textId="77777777" w:rsidR="00AA7AC7" w:rsidRPr="00A438DC" w:rsidRDefault="00AA7AC7" w:rsidP="00AA7AC7">
      <w:pPr>
        <w:pStyle w:val="Prrafodelista"/>
        <w:widowControl/>
        <w:autoSpaceDE w:val="0"/>
        <w:autoSpaceDN w:val="0"/>
        <w:adjustRightInd w:val="0"/>
        <w:spacing w:line="240" w:lineRule="auto"/>
        <w:ind w:left="1146"/>
        <w:rPr>
          <w:rFonts w:ascii="Montserrat" w:hAnsi="Montserrat" w:cs="Arial"/>
          <w:lang w:val="es-ES_tradnl"/>
        </w:rPr>
      </w:pPr>
    </w:p>
    <w:p w14:paraId="7B316EC8" w14:textId="77777777" w:rsidR="007C418F" w:rsidRPr="00A438DC" w:rsidRDefault="002370A6" w:rsidP="007C418F">
      <w:pPr>
        <w:pStyle w:val="Ttulo2"/>
        <w:spacing w:before="160"/>
        <w:ind w:left="0"/>
        <w:rPr>
          <w:rFonts w:ascii="Montserrat" w:hAnsi="Montserrat" w:cs="Arial"/>
          <w:lang w:val="es-ES_tradnl"/>
        </w:rPr>
      </w:pPr>
      <w:bookmarkStart w:id="27" w:name="_Toc89962568"/>
      <w:bookmarkEnd w:id="26"/>
      <w:r w:rsidRPr="00A438DC">
        <w:rPr>
          <w:rFonts w:ascii="Montserrat" w:hAnsi="Montserrat" w:cs="Arial"/>
          <w:lang w:val="es-ES_tradnl"/>
        </w:rPr>
        <w:t>Datos de identificación</w:t>
      </w:r>
      <w:bookmarkEnd w:id="27"/>
    </w:p>
    <w:p w14:paraId="215C5153" w14:textId="77777777" w:rsidR="007C418F" w:rsidRPr="00A438DC" w:rsidRDefault="00D711F4" w:rsidP="007C418F">
      <w:pPr>
        <w:widowControl/>
        <w:spacing w:line="240" w:lineRule="auto"/>
        <w:rPr>
          <w:rFonts w:ascii="Montserrat" w:hAnsi="Montserrat" w:cs="Arial"/>
          <w:sz w:val="18"/>
          <w:szCs w:val="18"/>
          <w:lang w:val="es-ES_tradnl"/>
        </w:rPr>
      </w:pPr>
      <w:r w:rsidRPr="00A438DC">
        <w:rPr>
          <w:rFonts w:ascii="Montserrat" w:hAnsi="Montserrat" w:cs="Arial"/>
          <w:sz w:val="18"/>
          <w:szCs w:val="18"/>
          <w:lang w:val="es-ES_tradnl"/>
        </w:rPr>
        <w:t xml:space="preserve">Los datos de identificación se separarán para la </w:t>
      </w:r>
      <w:r w:rsidR="00004E08" w:rsidRPr="00A438DC">
        <w:rPr>
          <w:rFonts w:ascii="Montserrat" w:hAnsi="Montserrat" w:cs="Arial"/>
          <w:sz w:val="18"/>
          <w:szCs w:val="18"/>
          <w:lang w:val="es-ES_tradnl"/>
        </w:rPr>
        <w:t>jurisdicción</w:t>
      </w:r>
      <w:r w:rsidR="002A704A" w:rsidRPr="00A438DC">
        <w:rPr>
          <w:rFonts w:ascii="Montserrat" w:hAnsi="Montserrat" w:cs="Arial"/>
          <w:sz w:val="18"/>
          <w:szCs w:val="18"/>
          <w:lang w:val="es-ES_tradnl"/>
        </w:rPr>
        <w:t xml:space="preserve"> </w:t>
      </w:r>
      <w:r w:rsidR="003F3B5E" w:rsidRPr="00A438DC">
        <w:rPr>
          <w:rFonts w:ascii="Montserrat" w:hAnsi="Montserrat" w:cs="Arial"/>
          <w:sz w:val="18"/>
          <w:szCs w:val="18"/>
          <w:lang w:val="es-ES_tradnl"/>
        </w:rPr>
        <w:t>y</w:t>
      </w:r>
      <w:r w:rsidRPr="00A438DC">
        <w:rPr>
          <w:rFonts w:ascii="Montserrat" w:hAnsi="Montserrat" w:cs="Arial"/>
          <w:sz w:val="18"/>
          <w:szCs w:val="18"/>
          <w:lang w:val="es-ES_tradnl"/>
        </w:rPr>
        <w:t xml:space="preserve"> los relativos a la persona </w:t>
      </w:r>
      <w:r w:rsidR="00004E08" w:rsidRPr="00A438DC">
        <w:rPr>
          <w:rFonts w:ascii="Montserrat" w:hAnsi="Montserrat" w:cs="Arial"/>
          <w:sz w:val="18"/>
          <w:szCs w:val="18"/>
          <w:lang w:val="es-ES_tradnl"/>
        </w:rPr>
        <w:t>responsable del informe</w:t>
      </w:r>
      <w:r w:rsidRPr="00A438DC">
        <w:rPr>
          <w:rFonts w:ascii="Montserrat" w:hAnsi="Montserrat" w:cs="Arial"/>
          <w:sz w:val="18"/>
          <w:szCs w:val="18"/>
          <w:lang w:val="es-ES_tradnl"/>
        </w:rPr>
        <w:t xml:space="preserve">, </w:t>
      </w:r>
      <w:r w:rsidR="00BD7872" w:rsidRPr="00A438DC">
        <w:rPr>
          <w:rFonts w:ascii="Montserrat" w:hAnsi="Montserrat" w:cs="Arial"/>
          <w:sz w:val="18"/>
          <w:szCs w:val="18"/>
          <w:lang w:val="es-ES_tradnl"/>
        </w:rPr>
        <w:t xml:space="preserve">así como la fecha del mes </w:t>
      </w:r>
      <w:r w:rsidR="00004E08" w:rsidRPr="00A438DC">
        <w:rPr>
          <w:rFonts w:ascii="Montserrat" w:hAnsi="Montserrat" w:cs="Arial"/>
          <w:sz w:val="18"/>
          <w:szCs w:val="18"/>
          <w:lang w:val="es-ES_tradnl"/>
        </w:rPr>
        <w:t>que r</w:t>
      </w:r>
      <w:r w:rsidR="00FA48FD" w:rsidRPr="00A438DC">
        <w:rPr>
          <w:rFonts w:ascii="Montserrat" w:hAnsi="Montserrat" w:cs="Arial"/>
          <w:sz w:val="18"/>
          <w:szCs w:val="18"/>
          <w:lang w:val="es-ES_tradnl"/>
        </w:rPr>
        <w:t>eporta. Se compone de 5</w:t>
      </w:r>
      <w:r w:rsidR="007C418F" w:rsidRPr="00A438DC">
        <w:rPr>
          <w:rFonts w:ascii="Montserrat" w:hAnsi="Montserrat" w:cs="Arial"/>
          <w:sz w:val="18"/>
          <w:szCs w:val="18"/>
          <w:lang w:val="es-ES_tradnl"/>
        </w:rPr>
        <w:t xml:space="preserve"> variables:</w:t>
      </w:r>
    </w:p>
    <w:p w14:paraId="284CEC51" w14:textId="77777777" w:rsidR="007C418F" w:rsidRPr="00A438DC" w:rsidRDefault="00004E08" w:rsidP="008604C6">
      <w:pPr>
        <w:pStyle w:val="Prrafodelista"/>
        <w:numPr>
          <w:ilvl w:val="0"/>
          <w:numId w:val="5"/>
        </w:numPr>
        <w:rPr>
          <w:rFonts w:ascii="Montserrat" w:hAnsi="Montserrat" w:cs="Arial"/>
          <w:sz w:val="18"/>
          <w:szCs w:val="18"/>
          <w:lang w:val="es-ES_tradnl"/>
        </w:rPr>
      </w:pPr>
      <w:r w:rsidRPr="00A438DC">
        <w:rPr>
          <w:rFonts w:ascii="Montserrat" w:hAnsi="Montserrat" w:cs="Arial"/>
          <w:sz w:val="18"/>
          <w:szCs w:val="18"/>
          <w:lang w:val="es-ES_tradnl"/>
        </w:rPr>
        <w:t>De la</w:t>
      </w:r>
      <w:r w:rsidR="00985E2C" w:rsidRPr="00A438DC">
        <w:rPr>
          <w:rFonts w:ascii="Montserrat" w:hAnsi="Montserrat" w:cs="Arial"/>
          <w:sz w:val="18"/>
          <w:szCs w:val="18"/>
          <w:lang w:val="es-ES_tradnl"/>
        </w:rPr>
        <w:t xml:space="preserve"> </w:t>
      </w:r>
      <w:r w:rsidRPr="00A438DC">
        <w:rPr>
          <w:rFonts w:ascii="Montserrat" w:hAnsi="Montserrat" w:cs="Arial"/>
          <w:sz w:val="18"/>
          <w:szCs w:val="18"/>
          <w:lang w:val="es-ES_tradnl"/>
        </w:rPr>
        <w:t>jurisdicción</w:t>
      </w:r>
    </w:p>
    <w:p w14:paraId="2F28D63F" w14:textId="77777777" w:rsidR="00004E08" w:rsidRPr="00A438DC" w:rsidRDefault="00004E08" w:rsidP="00004E08">
      <w:pPr>
        <w:pStyle w:val="Prrafodelista"/>
        <w:numPr>
          <w:ilvl w:val="1"/>
          <w:numId w:val="5"/>
        </w:numPr>
        <w:rPr>
          <w:rFonts w:ascii="Montserrat" w:hAnsi="Montserrat" w:cs="Arial"/>
          <w:sz w:val="18"/>
          <w:szCs w:val="18"/>
          <w:lang w:val="es-ES_tradnl"/>
        </w:rPr>
      </w:pPr>
      <w:r w:rsidRPr="00A438DC">
        <w:rPr>
          <w:rFonts w:ascii="Montserrat" w:hAnsi="Montserrat" w:cs="Arial"/>
          <w:sz w:val="18"/>
          <w:szCs w:val="18"/>
          <w:lang w:val="es-ES_tradnl"/>
        </w:rPr>
        <w:t>Nombre de la</w:t>
      </w:r>
      <w:r w:rsidR="00FA48FD" w:rsidRPr="00A438DC">
        <w:rPr>
          <w:rFonts w:ascii="Montserrat" w:hAnsi="Montserrat" w:cs="Arial"/>
          <w:sz w:val="18"/>
          <w:szCs w:val="18"/>
          <w:lang w:val="es-ES_tradnl"/>
        </w:rPr>
        <w:t xml:space="preserve"> </w:t>
      </w:r>
      <w:r w:rsidRPr="00A438DC">
        <w:rPr>
          <w:rFonts w:ascii="Montserrat" w:hAnsi="Montserrat" w:cs="Arial"/>
          <w:sz w:val="18"/>
          <w:szCs w:val="18"/>
          <w:lang w:val="es-ES_tradnl"/>
        </w:rPr>
        <w:t>jurisdicción</w:t>
      </w:r>
    </w:p>
    <w:p w14:paraId="04837491" w14:textId="77777777" w:rsidR="002370A6" w:rsidRPr="00A438DC" w:rsidRDefault="002370A6" w:rsidP="008604C6">
      <w:pPr>
        <w:pStyle w:val="Prrafodelista"/>
        <w:numPr>
          <w:ilvl w:val="1"/>
          <w:numId w:val="5"/>
        </w:numPr>
        <w:rPr>
          <w:rFonts w:ascii="Montserrat" w:hAnsi="Montserrat" w:cs="Arial"/>
          <w:sz w:val="18"/>
          <w:szCs w:val="18"/>
          <w:lang w:val="es-ES_tradnl"/>
        </w:rPr>
      </w:pPr>
      <w:r w:rsidRPr="00A438DC">
        <w:rPr>
          <w:rFonts w:ascii="Montserrat" w:hAnsi="Montserrat" w:cs="Arial"/>
          <w:sz w:val="18"/>
          <w:szCs w:val="18"/>
          <w:lang w:val="es-ES_tradnl"/>
        </w:rPr>
        <w:t>CLUES</w:t>
      </w:r>
    </w:p>
    <w:p w14:paraId="66204FF1" w14:textId="77777777" w:rsidR="00FA48FD" w:rsidRPr="00A438DC" w:rsidRDefault="00FA48FD" w:rsidP="00FA48FD">
      <w:pPr>
        <w:pStyle w:val="Prrafodelista"/>
        <w:ind w:left="1440"/>
        <w:rPr>
          <w:rFonts w:ascii="Montserrat" w:hAnsi="Montserrat" w:cs="Arial"/>
          <w:sz w:val="18"/>
          <w:szCs w:val="18"/>
          <w:lang w:val="es-ES_tradnl"/>
        </w:rPr>
      </w:pPr>
    </w:p>
    <w:p w14:paraId="5011018F" w14:textId="77777777" w:rsidR="00004E08" w:rsidRPr="00F319BA" w:rsidRDefault="00FA48FD" w:rsidP="00AE7BFD">
      <w:pPr>
        <w:pStyle w:val="Prrafodelista"/>
        <w:numPr>
          <w:ilvl w:val="0"/>
          <w:numId w:val="7"/>
        </w:numPr>
        <w:rPr>
          <w:rFonts w:ascii="Montserrat" w:hAnsi="Montserrat" w:cs="Arial"/>
          <w:sz w:val="18"/>
          <w:szCs w:val="18"/>
          <w:lang w:val="es-ES_tradnl"/>
        </w:rPr>
      </w:pPr>
      <w:r w:rsidRPr="00A438DC">
        <w:rPr>
          <w:rFonts w:ascii="Montserrat" w:hAnsi="Montserrat" w:cs="Arial"/>
          <w:sz w:val="18"/>
          <w:szCs w:val="18"/>
          <w:lang w:val="es-ES_tradnl"/>
        </w:rPr>
        <w:t xml:space="preserve">De la persona </w:t>
      </w:r>
      <w:r w:rsidRPr="00F319BA">
        <w:rPr>
          <w:rFonts w:ascii="Montserrat" w:hAnsi="Montserrat" w:cs="Arial"/>
          <w:sz w:val="18"/>
          <w:szCs w:val="18"/>
          <w:lang w:val="es-ES_tradnl"/>
        </w:rPr>
        <w:t>responsable del informe</w:t>
      </w:r>
    </w:p>
    <w:p w14:paraId="185173B9" w14:textId="2F5723BC" w:rsidR="00004E08" w:rsidRPr="00F319BA" w:rsidRDefault="00FA48FD" w:rsidP="00AE7BFD">
      <w:pPr>
        <w:pStyle w:val="Prrafodelista"/>
        <w:numPr>
          <w:ilvl w:val="0"/>
          <w:numId w:val="8"/>
        </w:numPr>
        <w:spacing w:line="240" w:lineRule="auto"/>
        <w:rPr>
          <w:rFonts w:ascii="Montserrat" w:hAnsi="Montserrat" w:cs="Arial"/>
          <w:sz w:val="18"/>
          <w:szCs w:val="18"/>
          <w:lang w:val="es-ES_tradnl"/>
        </w:rPr>
      </w:pPr>
      <w:r w:rsidRPr="00F319BA">
        <w:rPr>
          <w:rFonts w:ascii="Montserrat" w:hAnsi="Montserrat" w:cs="Arial"/>
          <w:sz w:val="18"/>
          <w:szCs w:val="18"/>
          <w:lang w:val="es-ES_tradnl"/>
        </w:rPr>
        <w:t>Nombre de</w:t>
      </w:r>
      <w:r w:rsidR="002762BC" w:rsidRPr="00F319BA">
        <w:rPr>
          <w:rFonts w:ascii="Montserrat" w:hAnsi="Montserrat" w:cs="Arial"/>
          <w:sz w:val="18"/>
          <w:szCs w:val="18"/>
          <w:lang w:val="es-ES_tradnl"/>
        </w:rPr>
        <w:t xml:space="preserve"> </w:t>
      </w:r>
      <w:r w:rsidRPr="00F319BA">
        <w:rPr>
          <w:rFonts w:ascii="Montserrat" w:hAnsi="Montserrat" w:cs="Arial"/>
          <w:sz w:val="18"/>
          <w:szCs w:val="18"/>
          <w:lang w:val="es-ES_tradnl"/>
        </w:rPr>
        <w:t>l</w:t>
      </w:r>
      <w:r w:rsidR="002762BC" w:rsidRPr="00F319BA">
        <w:rPr>
          <w:rFonts w:ascii="Montserrat" w:hAnsi="Montserrat" w:cs="Arial"/>
          <w:sz w:val="18"/>
          <w:szCs w:val="18"/>
          <w:lang w:val="es-ES_tradnl"/>
        </w:rPr>
        <w:t xml:space="preserve">a </w:t>
      </w:r>
      <w:r w:rsidR="00DA17E9" w:rsidRPr="00F319BA">
        <w:rPr>
          <w:rFonts w:ascii="Montserrat" w:hAnsi="Montserrat" w:cs="Arial"/>
          <w:sz w:val="18"/>
          <w:szCs w:val="18"/>
          <w:lang w:val="es-ES_tradnl"/>
        </w:rPr>
        <w:t xml:space="preserve">persona </w:t>
      </w:r>
      <w:r w:rsidRPr="00F319BA">
        <w:rPr>
          <w:rFonts w:ascii="Montserrat" w:hAnsi="Montserrat" w:cs="Arial"/>
          <w:sz w:val="18"/>
          <w:szCs w:val="18"/>
          <w:lang w:val="es-ES_tradnl"/>
        </w:rPr>
        <w:t>responsable</w:t>
      </w:r>
    </w:p>
    <w:p w14:paraId="5E012093" w14:textId="77777777" w:rsidR="00FA48FD" w:rsidRPr="00F319BA" w:rsidRDefault="00FA48FD" w:rsidP="00AE7BFD">
      <w:pPr>
        <w:pStyle w:val="Prrafodelista"/>
        <w:numPr>
          <w:ilvl w:val="0"/>
          <w:numId w:val="8"/>
        </w:numPr>
        <w:spacing w:line="240" w:lineRule="auto"/>
        <w:rPr>
          <w:rFonts w:ascii="Montserrat" w:hAnsi="Montserrat" w:cs="Arial"/>
          <w:sz w:val="18"/>
          <w:szCs w:val="18"/>
          <w:lang w:val="es-ES_tradnl"/>
        </w:rPr>
      </w:pPr>
      <w:r w:rsidRPr="00F319BA">
        <w:rPr>
          <w:rFonts w:ascii="Montserrat" w:hAnsi="Montserrat" w:cs="Arial"/>
          <w:sz w:val="18"/>
          <w:szCs w:val="18"/>
          <w:lang w:val="es-ES_tradnl"/>
        </w:rPr>
        <w:t>Mes</w:t>
      </w:r>
      <w:r w:rsidR="00FA64B6" w:rsidRPr="00F319BA">
        <w:rPr>
          <w:rFonts w:ascii="Montserrat" w:hAnsi="Montserrat" w:cs="Arial"/>
          <w:sz w:val="18"/>
          <w:szCs w:val="18"/>
          <w:lang w:val="es-ES_tradnl"/>
        </w:rPr>
        <w:t xml:space="preserve"> </w:t>
      </w:r>
    </w:p>
    <w:p w14:paraId="6D7CADB1" w14:textId="77777777" w:rsidR="00004E08" w:rsidRPr="00F319BA" w:rsidRDefault="00004E08" w:rsidP="00AE7BFD">
      <w:pPr>
        <w:pStyle w:val="Prrafodelista"/>
        <w:numPr>
          <w:ilvl w:val="0"/>
          <w:numId w:val="8"/>
        </w:numPr>
        <w:spacing w:line="240" w:lineRule="auto"/>
        <w:rPr>
          <w:rFonts w:ascii="Montserrat" w:hAnsi="Montserrat" w:cs="Arial"/>
          <w:sz w:val="18"/>
          <w:szCs w:val="18"/>
          <w:lang w:val="es-ES_tradnl"/>
        </w:rPr>
      </w:pPr>
      <w:r w:rsidRPr="00F319BA">
        <w:rPr>
          <w:rFonts w:ascii="Montserrat" w:hAnsi="Montserrat" w:cs="Arial"/>
          <w:sz w:val="18"/>
          <w:szCs w:val="18"/>
          <w:lang w:val="es-ES_tradnl"/>
        </w:rPr>
        <w:t>Año</w:t>
      </w:r>
    </w:p>
    <w:p w14:paraId="2DBF0D7D" w14:textId="77777777" w:rsidR="008E267E" w:rsidRPr="00F319BA" w:rsidRDefault="008E267E" w:rsidP="008E267E">
      <w:pPr>
        <w:rPr>
          <w:rFonts w:ascii="Montserrat" w:hAnsi="Montserrat" w:cs="Arial"/>
          <w:sz w:val="18"/>
          <w:szCs w:val="18"/>
          <w:lang w:val="es-ES_tradnl"/>
        </w:rPr>
      </w:pPr>
    </w:p>
    <w:p w14:paraId="7E0AAE14" w14:textId="7571A326" w:rsidR="00D711F4" w:rsidRPr="00F319BA" w:rsidRDefault="00AA7AC7" w:rsidP="008E267E">
      <w:pPr>
        <w:pStyle w:val="Ttulo2"/>
        <w:spacing w:before="160"/>
        <w:ind w:left="0"/>
        <w:rPr>
          <w:rFonts w:ascii="Montserrat" w:hAnsi="Montserrat" w:cs="Arial"/>
          <w:lang w:val="es-ES_tradnl"/>
        </w:rPr>
      </w:pPr>
      <w:bookmarkStart w:id="28" w:name="_Toc89962569"/>
      <w:r w:rsidRPr="00F319BA">
        <w:rPr>
          <w:rFonts w:ascii="Montserrat" w:hAnsi="Montserrat" w:cs="Arial"/>
          <w:lang w:val="es-ES_tradnl"/>
        </w:rPr>
        <w:t>Enfermedades prevenibles por vacunación</w:t>
      </w:r>
      <w:bookmarkEnd w:id="28"/>
    </w:p>
    <w:p w14:paraId="6203B520" w14:textId="567AAAF4" w:rsidR="00342F15" w:rsidRPr="00F319BA" w:rsidRDefault="00DB24BE" w:rsidP="00004E08">
      <w:pPr>
        <w:widowControl/>
        <w:spacing w:line="240" w:lineRule="auto"/>
        <w:rPr>
          <w:rFonts w:ascii="Montserrat" w:hAnsi="Montserrat" w:cs="Arial"/>
          <w:sz w:val="18"/>
          <w:szCs w:val="18"/>
          <w:lang w:val="es-ES_tradnl"/>
        </w:rPr>
      </w:pPr>
      <w:r w:rsidRPr="00F319BA">
        <w:rPr>
          <w:rFonts w:ascii="Montserrat" w:hAnsi="Montserrat" w:cs="Arial"/>
          <w:sz w:val="18"/>
          <w:szCs w:val="18"/>
          <w:lang w:val="es-ES_tradnl"/>
        </w:rPr>
        <w:t xml:space="preserve">El objetivo de este apartado es obtener </w:t>
      </w:r>
      <w:r w:rsidR="00421BD6" w:rsidRPr="00F319BA">
        <w:rPr>
          <w:rFonts w:ascii="Montserrat" w:hAnsi="Montserrat" w:cs="Arial"/>
          <w:sz w:val="18"/>
          <w:szCs w:val="18"/>
          <w:lang w:val="es-ES_tradnl"/>
        </w:rPr>
        <w:t xml:space="preserve">el número de muestras aceptadas, procesadas, procesadas en el tiempo, positivas, negativas, indeterminadas o no adecuadas de enfermedades prevenibles por vacunación. Se compone por </w:t>
      </w:r>
      <w:r w:rsidR="00DA17E9" w:rsidRPr="00F319BA">
        <w:rPr>
          <w:rFonts w:ascii="Montserrat" w:hAnsi="Montserrat" w:cs="Arial"/>
          <w:sz w:val="18"/>
          <w:szCs w:val="18"/>
          <w:lang w:val="es-ES_tradnl"/>
        </w:rPr>
        <w:t xml:space="preserve">67 </w:t>
      </w:r>
      <w:r w:rsidR="00421BD6" w:rsidRPr="00F319BA">
        <w:rPr>
          <w:rFonts w:ascii="Montserrat" w:hAnsi="Montserrat" w:cs="Arial"/>
          <w:sz w:val="18"/>
          <w:szCs w:val="18"/>
          <w:lang w:val="es-ES_tradnl"/>
        </w:rPr>
        <w:t xml:space="preserve">variables. </w:t>
      </w:r>
    </w:p>
    <w:p w14:paraId="6B62F1B3" w14:textId="77777777" w:rsidR="007C418F" w:rsidRPr="00A438DC" w:rsidRDefault="007C418F" w:rsidP="007C418F">
      <w:pPr>
        <w:rPr>
          <w:rFonts w:ascii="Montserrat" w:hAnsi="Montserrat" w:cs="Arial"/>
          <w:sz w:val="18"/>
          <w:szCs w:val="18"/>
          <w:lang w:val="es-ES_tradnl"/>
        </w:rPr>
      </w:pPr>
    </w:p>
    <w:p w14:paraId="0D6CC0A6" w14:textId="329BD724" w:rsidR="007C418F" w:rsidRPr="00A438DC" w:rsidRDefault="00421BD6" w:rsidP="007C418F">
      <w:pPr>
        <w:pStyle w:val="Ttulo2"/>
        <w:spacing w:before="160"/>
        <w:ind w:left="0"/>
        <w:rPr>
          <w:rFonts w:ascii="Montserrat" w:hAnsi="Montserrat" w:cs="Arial"/>
          <w:lang w:val="es-ES_tradnl"/>
        </w:rPr>
      </w:pPr>
      <w:bookmarkStart w:id="29" w:name="_Toc89962570"/>
      <w:r w:rsidRPr="00A438DC">
        <w:rPr>
          <w:rFonts w:ascii="Montserrat" w:hAnsi="Montserrat" w:cs="Arial"/>
          <w:lang w:val="es-ES_tradnl"/>
        </w:rPr>
        <w:t>Enfermedades transmitidas por vector</w:t>
      </w:r>
      <w:bookmarkEnd w:id="29"/>
    </w:p>
    <w:p w14:paraId="6EA6C566" w14:textId="77777777" w:rsidR="007C418F" w:rsidRPr="00A438DC" w:rsidRDefault="00421BD6" w:rsidP="007C418F">
      <w:pPr>
        <w:rPr>
          <w:rFonts w:ascii="Montserrat" w:hAnsi="Montserrat" w:cs="Arial"/>
          <w:sz w:val="18"/>
          <w:szCs w:val="18"/>
          <w:lang w:val="es-ES_tradnl"/>
        </w:rPr>
      </w:pPr>
      <w:r w:rsidRPr="00A438DC">
        <w:rPr>
          <w:rFonts w:ascii="Montserrat" w:hAnsi="Montserrat" w:cs="Arial"/>
          <w:sz w:val="18"/>
          <w:szCs w:val="18"/>
          <w:lang w:val="es-ES_tradnl"/>
        </w:rPr>
        <w:t xml:space="preserve">El objetivo de este apartado es obtener el número de muestras aceptadas, procesadas, procesadas en el tiempo, positivas, negativas, indeterminadas o no adecuadas de enfermedades transmitidas por vector. Se compone por </w:t>
      </w:r>
      <w:r w:rsidR="00902118" w:rsidRPr="00A438DC">
        <w:rPr>
          <w:rFonts w:ascii="Montserrat" w:hAnsi="Montserrat" w:cs="Arial"/>
          <w:sz w:val="18"/>
          <w:szCs w:val="18"/>
          <w:lang w:val="es-ES_tradnl"/>
        </w:rPr>
        <w:t>71</w:t>
      </w:r>
      <w:r w:rsidRPr="00A438DC">
        <w:rPr>
          <w:rFonts w:ascii="Montserrat" w:hAnsi="Montserrat" w:cs="Arial"/>
          <w:sz w:val="18"/>
          <w:szCs w:val="18"/>
          <w:lang w:val="es-ES_tradnl"/>
        </w:rPr>
        <w:t xml:space="preserve"> variables</w:t>
      </w:r>
    </w:p>
    <w:p w14:paraId="211DC944" w14:textId="77777777" w:rsidR="007C418F" w:rsidRPr="00A438DC" w:rsidRDefault="00421BD6" w:rsidP="007C418F">
      <w:pPr>
        <w:pStyle w:val="Ttulo2"/>
        <w:spacing w:before="160"/>
        <w:ind w:left="0"/>
        <w:rPr>
          <w:rFonts w:ascii="Montserrat" w:hAnsi="Montserrat" w:cs="Arial"/>
          <w:lang w:val="es-ES_tradnl"/>
        </w:rPr>
      </w:pPr>
      <w:bookmarkStart w:id="30" w:name="_Toc89962571"/>
      <w:r w:rsidRPr="00A438DC">
        <w:rPr>
          <w:rFonts w:ascii="Montserrat" w:hAnsi="Montserrat" w:cs="Arial"/>
          <w:lang w:val="es-ES_tradnl"/>
        </w:rPr>
        <w:lastRenderedPageBreak/>
        <w:t>Entomología</w:t>
      </w:r>
      <w:bookmarkEnd w:id="30"/>
      <w:r w:rsidRPr="00A438DC">
        <w:rPr>
          <w:rFonts w:ascii="Montserrat" w:hAnsi="Montserrat" w:cs="Arial"/>
          <w:lang w:val="es-ES_tradnl"/>
        </w:rPr>
        <w:t xml:space="preserve"> </w:t>
      </w:r>
    </w:p>
    <w:p w14:paraId="03CDCB53" w14:textId="77777777" w:rsidR="00421BD6" w:rsidRPr="00A438DC" w:rsidRDefault="00421BD6" w:rsidP="00421BD6">
      <w:pPr>
        <w:rPr>
          <w:rFonts w:ascii="Montserrat" w:hAnsi="Montserrat" w:cs="Arial"/>
          <w:sz w:val="18"/>
          <w:szCs w:val="18"/>
          <w:lang w:val="es-ES_tradnl"/>
        </w:rPr>
      </w:pPr>
      <w:r w:rsidRPr="00A438DC">
        <w:rPr>
          <w:rFonts w:ascii="Montserrat" w:hAnsi="Montserrat" w:cs="Arial"/>
          <w:sz w:val="18"/>
          <w:szCs w:val="18"/>
          <w:lang w:val="es-ES_tradnl"/>
        </w:rPr>
        <w:t>El objetivo de este apartado es obtener el número de vectores analizados con muestras</w:t>
      </w:r>
      <w:r w:rsidR="00985E2C" w:rsidRPr="00A438DC">
        <w:rPr>
          <w:rFonts w:ascii="Montserrat" w:hAnsi="Montserrat" w:cs="Arial"/>
          <w:sz w:val="18"/>
          <w:szCs w:val="18"/>
          <w:lang w:val="es-ES_tradnl"/>
        </w:rPr>
        <w:t xml:space="preserve"> </w:t>
      </w:r>
      <w:r w:rsidRPr="00A438DC">
        <w:rPr>
          <w:rFonts w:ascii="Montserrat" w:hAnsi="Montserrat" w:cs="Arial"/>
          <w:sz w:val="18"/>
          <w:szCs w:val="18"/>
          <w:lang w:val="es-ES_tradnl"/>
        </w:rPr>
        <w:t>aceptadas, procesadas, procesadas en el tiempo. Se compone por 85 variables</w:t>
      </w:r>
    </w:p>
    <w:p w14:paraId="02F2C34E" w14:textId="77777777" w:rsidR="00D57995" w:rsidRPr="00A438DC" w:rsidRDefault="00D57995" w:rsidP="002370A6">
      <w:pPr>
        <w:rPr>
          <w:rFonts w:ascii="Montserrat" w:hAnsi="Montserrat" w:cs="Arial"/>
          <w:sz w:val="18"/>
          <w:szCs w:val="18"/>
          <w:lang w:val="es-ES_tradnl"/>
        </w:rPr>
      </w:pPr>
    </w:p>
    <w:p w14:paraId="2F3C34A6" w14:textId="77777777" w:rsidR="00421BD6" w:rsidRPr="00A438DC" w:rsidRDefault="00421BD6" w:rsidP="00421BD6">
      <w:pPr>
        <w:pStyle w:val="Ttulo2"/>
        <w:spacing w:before="160"/>
        <w:ind w:left="0"/>
        <w:rPr>
          <w:rFonts w:ascii="Montserrat" w:hAnsi="Montserrat" w:cs="Arial"/>
          <w:lang w:val="es-ES_tradnl"/>
        </w:rPr>
      </w:pPr>
      <w:bookmarkStart w:id="31" w:name="_Toc89962572"/>
      <w:r w:rsidRPr="00A438DC">
        <w:rPr>
          <w:rFonts w:ascii="Montserrat" w:hAnsi="Montserrat" w:cs="Arial"/>
          <w:lang w:val="es-ES_tradnl"/>
        </w:rPr>
        <w:t>Infecciones virales</w:t>
      </w:r>
      <w:bookmarkEnd w:id="31"/>
      <w:r w:rsidRPr="00A438DC">
        <w:rPr>
          <w:rFonts w:ascii="Montserrat" w:hAnsi="Montserrat" w:cs="Arial"/>
          <w:lang w:val="es-ES_tradnl"/>
        </w:rPr>
        <w:t xml:space="preserve"> </w:t>
      </w:r>
    </w:p>
    <w:p w14:paraId="15C50AD8" w14:textId="77777777" w:rsidR="00421BD6" w:rsidRPr="00A438DC" w:rsidRDefault="00B51661" w:rsidP="00421BD6">
      <w:pPr>
        <w:rPr>
          <w:rFonts w:ascii="Montserrat" w:hAnsi="Montserrat" w:cs="Arial"/>
          <w:sz w:val="18"/>
          <w:szCs w:val="18"/>
          <w:lang w:val="es-ES_tradnl"/>
        </w:rPr>
      </w:pPr>
      <w:r w:rsidRPr="00A438DC">
        <w:rPr>
          <w:rFonts w:ascii="Montserrat" w:hAnsi="Montserrat" w:cs="Arial"/>
          <w:sz w:val="18"/>
          <w:szCs w:val="18"/>
          <w:lang w:val="es-ES_tradnl"/>
        </w:rPr>
        <w:t xml:space="preserve">El objetivo de este apartado es obtener el número de muestras aceptadas, procesadas, procesadas en el tiempo, positivas, negativas, de infecciones virales. Se compone por </w:t>
      </w:r>
      <w:r w:rsidR="00902118" w:rsidRPr="00A438DC">
        <w:rPr>
          <w:rFonts w:ascii="Montserrat" w:hAnsi="Montserrat" w:cs="Arial"/>
          <w:sz w:val="18"/>
          <w:szCs w:val="18"/>
          <w:lang w:val="es-ES_tradnl"/>
        </w:rPr>
        <w:t>5</w:t>
      </w:r>
      <w:r w:rsidR="00421BD6" w:rsidRPr="00A438DC">
        <w:rPr>
          <w:rFonts w:ascii="Montserrat" w:hAnsi="Montserrat" w:cs="Arial"/>
          <w:sz w:val="18"/>
          <w:szCs w:val="18"/>
          <w:lang w:val="es-ES_tradnl"/>
        </w:rPr>
        <w:t xml:space="preserve"> variables</w:t>
      </w:r>
    </w:p>
    <w:p w14:paraId="680A4E5D" w14:textId="77777777" w:rsidR="00421BD6" w:rsidRPr="00A438DC" w:rsidRDefault="00421BD6" w:rsidP="00421BD6">
      <w:pPr>
        <w:rPr>
          <w:rFonts w:ascii="Montserrat" w:hAnsi="Montserrat" w:cs="Arial"/>
          <w:sz w:val="18"/>
          <w:szCs w:val="18"/>
          <w:lang w:val="es-ES_tradnl"/>
        </w:rPr>
      </w:pPr>
    </w:p>
    <w:p w14:paraId="20FDC64E" w14:textId="77777777" w:rsidR="00B51661" w:rsidRPr="00A438DC" w:rsidRDefault="00B51661" w:rsidP="00B51661">
      <w:pPr>
        <w:pStyle w:val="Ttulo2"/>
        <w:spacing w:before="160"/>
        <w:ind w:left="0"/>
        <w:rPr>
          <w:rFonts w:ascii="Montserrat" w:hAnsi="Montserrat" w:cs="Arial"/>
          <w:lang w:val="es-ES_tradnl"/>
        </w:rPr>
      </w:pPr>
      <w:bookmarkStart w:id="32" w:name="_Toc89962573"/>
      <w:r w:rsidRPr="00A438DC">
        <w:rPr>
          <w:rFonts w:ascii="Montserrat" w:hAnsi="Montserrat" w:cs="Arial"/>
          <w:lang w:val="es-ES_tradnl"/>
        </w:rPr>
        <w:t>VIH/SIDA y otras infecciones de transmisión sexual</w:t>
      </w:r>
      <w:bookmarkEnd w:id="32"/>
      <w:r w:rsidRPr="00A438DC">
        <w:rPr>
          <w:rFonts w:ascii="Montserrat" w:hAnsi="Montserrat" w:cs="Arial"/>
          <w:lang w:val="es-ES_tradnl"/>
        </w:rPr>
        <w:t xml:space="preserve"> </w:t>
      </w:r>
    </w:p>
    <w:p w14:paraId="09145FEE" w14:textId="77777777" w:rsidR="00B51661" w:rsidRPr="00A438DC" w:rsidRDefault="00B51661" w:rsidP="00B51661">
      <w:pPr>
        <w:rPr>
          <w:rFonts w:ascii="Montserrat" w:hAnsi="Montserrat" w:cs="Arial"/>
          <w:sz w:val="18"/>
          <w:szCs w:val="18"/>
          <w:lang w:val="es-ES_tradnl"/>
        </w:rPr>
      </w:pPr>
      <w:r w:rsidRPr="00A438DC">
        <w:rPr>
          <w:rFonts w:ascii="Montserrat" w:hAnsi="Montserrat" w:cs="Arial"/>
          <w:sz w:val="18"/>
          <w:szCs w:val="18"/>
          <w:lang w:val="es-ES_tradnl"/>
        </w:rPr>
        <w:t xml:space="preserve">El objetivo de este apartado es obtener el número de muestras aceptadas, procesadas, procesadas en el tiempo, positivas, negativas, de VIH/SIDA y otras enfermedades de transmisión sexual. Se compone por </w:t>
      </w:r>
      <w:r w:rsidR="00902118" w:rsidRPr="00A438DC">
        <w:rPr>
          <w:rFonts w:ascii="Montserrat" w:hAnsi="Montserrat" w:cs="Arial"/>
          <w:sz w:val="18"/>
          <w:szCs w:val="18"/>
          <w:lang w:val="es-ES_tradnl"/>
        </w:rPr>
        <w:t>66</w:t>
      </w:r>
      <w:r w:rsidRPr="00A438DC">
        <w:rPr>
          <w:rFonts w:ascii="Montserrat" w:hAnsi="Montserrat" w:cs="Arial"/>
          <w:sz w:val="18"/>
          <w:szCs w:val="18"/>
          <w:lang w:val="es-ES_tradnl"/>
        </w:rPr>
        <w:t xml:space="preserve"> variables</w:t>
      </w:r>
    </w:p>
    <w:p w14:paraId="19219836" w14:textId="77777777" w:rsidR="00D57995" w:rsidRPr="00A438DC" w:rsidRDefault="00D57995" w:rsidP="002370A6">
      <w:pPr>
        <w:rPr>
          <w:rFonts w:ascii="Montserrat" w:hAnsi="Montserrat" w:cs="Arial"/>
          <w:sz w:val="18"/>
          <w:szCs w:val="18"/>
          <w:lang w:val="es-ES_tradnl"/>
        </w:rPr>
      </w:pPr>
    </w:p>
    <w:p w14:paraId="4A62CFFB" w14:textId="77777777" w:rsidR="00B51661" w:rsidRPr="00A438DC" w:rsidRDefault="00B51661" w:rsidP="00B51661">
      <w:pPr>
        <w:pStyle w:val="Ttulo2"/>
        <w:spacing w:before="160"/>
        <w:ind w:left="0"/>
        <w:rPr>
          <w:rFonts w:ascii="Montserrat" w:hAnsi="Montserrat" w:cs="Arial"/>
          <w:lang w:val="es-ES_tradnl"/>
        </w:rPr>
      </w:pPr>
      <w:bookmarkStart w:id="33" w:name="_Toc89962574"/>
      <w:r w:rsidRPr="00A438DC">
        <w:rPr>
          <w:rFonts w:ascii="Montserrat" w:hAnsi="Montserrat" w:cs="Arial"/>
          <w:lang w:val="es-ES_tradnl"/>
        </w:rPr>
        <w:t>Zoonosis</w:t>
      </w:r>
      <w:bookmarkEnd w:id="33"/>
    </w:p>
    <w:p w14:paraId="51997D2F" w14:textId="3973143D" w:rsidR="00B51661" w:rsidRPr="00A438DC" w:rsidRDefault="00B51661" w:rsidP="00B51661">
      <w:pPr>
        <w:rPr>
          <w:rFonts w:ascii="Montserrat" w:hAnsi="Montserrat" w:cs="Arial"/>
          <w:sz w:val="18"/>
          <w:szCs w:val="18"/>
          <w:lang w:val="es-ES_tradnl"/>
        </w:rPr>
      </w:pPr>
      <w:r w:rsidRPr="00A438DC">
        <w:rPr>
          <w:rFonts w:ascii="Montserrat" w:hAnsi="Montserrat" w:cs="Arial"/>
          <w:sz w:val="18"/>
          <w:szCs w:val="18"/>
          <w:lang w:val="es-ES_tradnl"/>
        </w:rPr>
        <w:t xml:space="preserve">El objetivo de este apartado es obtener el número de muestras aceptadas, procesadas, procesadas en el tiempo, positivas, negativas, indeterminadas o no adecuadas de Rabia, Brucelosis, Leptospirosis, Rickettsiosis. Se compone por </w:t>
      </w:r>
      <w:r w:rsidR="005D4EF4" w:rsidRPr="00F319BA">
        <w:rPr>
          <w:rFonts w:ascii="Montserrat" w:hAnsi="Montserrat" w:cs="Arial"/>
          <w:sz w:val="18"/>
          <w:szCs w:val="18"/>
          <w:lang w:val="es-ES_tradnl"/>
        </w:rPr>
        <w:t xml:space="preserve">38 </w:t>
      </w:r>
      <w:r w:rsidRPr="00F319BA">
        <w:rPr>
          <w:rFonts w:ascii="Montserrat" w:hAnsi="Montserrat" w:cs="Arial"/>
          <w:sz w:val="18"/>
          <w:szCs w:val="18"/>
          <w:lang w:val="es-ES_tradnl"/>
        </w:rPr>
        <w:t>variables</w:t>
      </w:r>
      <w:r w:rsidR="005D4EF4">
        <w:rPr>
          <w:rFonts w:ascii="Montserrat" w:hAnsi="Montserrat" w:cs="Arial"/>
          <w:sz w:val="18"/>
          <w:szCs w:val="18"/>
          <w:lang w:val="es-ES_tradnl"/>
        </w:rPr>
        <w:t xml:space="preserve"> (más Teniasis)</w:t>
      </w:r>
    </w:p>
    <w:p w14:paraId="50090485" w14:textId="77777777" w:rsidR="00B51661" w:rsidRPr="00A438DC" w:rsidRDefault="00B51661" w:rsidP="00B51661">
      <w:pPr>
        <w:pStyle w:val="Ttulo2"/>
        <w:spacing w:before="160"/>
        <w:ind w:left="0"/>
        <w:rPr>
          <w:rFonts w:ascii="Montserrat" w:hAnsi="Montserrat" w:cs="Arial"/>
          <w:lang w:val="es-ES_tradnl"/>
        </w:rPr>
      </w:pPr>
      <w:bookmarkStart w:id="34" w:name="_Toc89962575"/>
      <w:r w:rsidRPr="00A438DC">
        <w:rPr>
          <w:rFonts w:ascii="Montserrat" w:hAnsi="Montserrat" w:cs="Arial"/>
          <w:lang w:val="es-ES_tradnl"/>
        </w:rPr>
        <w:t>Infecciones Respiratorias</w:t>
      </w:r>
      <w:bookmarkEnd w:id="34"/>
      <w:r w:rsidRPr="00A438DC">
        <w:rPr>
          <w:rFonts w:ascii="Montserrat" w:hAnsi="Montserrat" w:cs="Arial"/>
          <w:lang w:val="es-ES_tradnl"/>
        </w:rPr>
        <w:t xml:space="preserve"> </w:t>
      </w:r>
    </w:p>
    <w:p w14:paraId="6E5C99A2" w14:textId="77777777" w:rsidR="00B51661" w:rsidRPr="00A438DC" w:rsidRDefault="00B51661" w:rsidP="00B51661">
      <w:pPr>
        <w:rPr>
          <w:rFonts w:ascii="Montserrat" w:hAnsi="Montserrat" w:cs="Arial"/>
          <w:sz w:val="18"/>
          <w:szCs w:val="18"/>
          <w:lang w:val="es-ES_tradnl"/>
        </w:rPr>
      </w:pPr>
      <w:r w:rsidRPr="00A438DC">
        <w:rPr>
          <w:rFonts w:ascii="Montserrat" w:hAnsi="Montserrat" w:cs="Arial"/>
          <w:sz w:val="18"/>
          <w:szCs w:val="18"/>
          <w:lang w:val="es-ES_tradnl"/>
        </w:rPr>
        <w:t xml:space="preserve">El objetivo de este apartado es obtener el número de muestras aceptadas, procesadas, procesadas en el tiempo, positivas, negativas, indeterminadas o no adecuadas tos ferina, </w:t>
      </w:r>
      <w:proofErr w:type="spellStart"/>
      <w:r w:rsidRPr="00A438DC">
        <w:rPr>
          <w:rFonts w:ascii="Montserrat" w:hAnsi="Montserrat" w:cs="Arial"/>
          <w:sz w:val="18"/>
          <w:szCs w:val="18"/>
          <w:lang w:val="es-ES_tradnl"/>
        </w:rPr>
        <w:t>Haemophillus</w:t>
      </w:r>
      <w:proofErr w:type="spellEnd"/>
      <w:r w:rsidRPr="00A438DC">
        <w:rPr>
          <w:rFonts w:ascii="Montserrat" w:hAnsi="Montserrat" w:cs="Arial"/>
          <w:sz w:val="18"/>
          <w:szCs w:val="18"/>
          <w:lang w:val="es-ES_tradnl"/>
        </w:rPr>
        <w:t xml:space="preserve">, Neumococo, Meningococo. Se compone por </w:t>
      </w:r>
      <w:r w:rsidR="00902118" w:rsidRPr="00A438DC">
        <w:rPr>
          <w:rFonts w:ascii="Montserrat" w:hAnsi="Montserrat" w:cs="Arial"/>
          <w:sz w:val="18"/>
          <w:szCs w:val="18"/>
          <w:lang w:val="es-ES_tradnl"/>
        </w:rPr>
        <w:t>36</w:t>
      </w:r>
      <w:r w:rsidRPr="00A438DC">
        <w:rPr>
          <w:rFonts w:ascii="Montserrat" w:hAnsi="Montserrat" w:cs="Arial"/>
          <w:sz w:val="18"/>
          <w:szCs w:val="18"/>
          <w:lang w:val="es-ES_tradnl"/>
        </w:rPr>
        <w:t xml:space="preserve"> variables.</w:t>
      </w:r>
    </w:p>
    <w:p w14:paraId="296FEF7D" w14:textId="77777777" w:rsidR="00B51661" w:rsidRPr="00A438DC" w:rsidRDefault="00B51661" w:rsidP="00B51661">
      <w:pPr>
        <w:rPr>
          <w:rFonts w:ascii="Montserrat" w:hAnsi="Montserrat" w:cs="Arial"/>
          <w:sz w:val="18"/>
          <w:szCs w:val="18"/>
          <w:lang w:val="es-ES_tradnl"/>
        </w:rPr>
      </w:pPr>
    </w:p>
    <w:p w14:paraId="6B772339" w14:textId="77777777" w:rsidR="00B51661" w:rsidRPr="00A438DC" w:rsidRDefault="00290624" w:rsidP="00B51661">
      <w:pPr>
        <w:pStyle w:val="Ttulo2"/>
        <w:spacing w:before="160"/>
        <w:ind w:left="0"/>
        <w:rPr>
          <w:rFonts w:ascii="Montserrat" w:hAnsi="Montserrat" w:cs="Arial"/>
          <w:lang w:val="es-ES_tradnl"/>
        </w:rPr>
      </w:pPr>
      <w:bookmarkStart w:id="35" w:name="_Toc89962576"/>
      <w:proofErr w:type="spellStart"/>
      <w:r w:rsidRPr="00A438DC">
        <w:rPr>
          <w:rFonts w:ascii="Montserrat" w:hAnsi="Montserrat" w:cs="Arial"/>
          <w:lang w:val="es-ES_tradnl"/>
        </w:rPr>
        <w:t>Micobacteriosis</w:t>
      </w:r>
      <w:bookmarkEnd w:id="35"/>
      <w:proofErr w:type="spellEnd"/>
      <w:r w:rsidRPr="00A438DC">
        <w:rPr>
          <w:rFonts w:ascii="Montserrat" w:hAnsi="Montserrat" w:cs="Arial"/>
          <w:lang w:val="es-ES_tradnl"/>
        </w:rPr>
        <w:t xml:space="preserve"> </w:t>
      </w:r>
    </w:p>
    <w:p w14:paraId="723F1ECC" w14:textId="77777777" w:rsidR="00B51661" w:rsidRPr="00A438DC" w:rsidRDefault="00290624" w:rsidP="00B51661">
      <w:pPr>
        <w:rPr>
          <w:rFonts w:ascii="Montserrat" w:hAnsi="Montserrat" w:cs="Arial"/>
          <w:sz w:val="18"/>
          <w:szCs w:val="18"/>
          <w:lang w:val="es-ES_tradnl"/>
        </w:rPr>
      </w:pPr>
      <w:r w:rsidRPr="00A438DC">
        <w:rPr>
          <w:rFonts w:ascii="Montserrat" w:hAnsi="Montserrat" w:cs="Arial"/>
          <w:sz w:val="18"/>
          <w:szCs w:val="18"/>
          <w:lang w:val="es-ES_tradnl"/>
        </w:rPr>
        <w:t xml:space="preserve">El objetivo de este apartado es obtener el número de muestras aceptadas, procesadas, procesadas en el tiempo, positivas, negativas, de Tuberculosis y </w:t>
      </w:r>
      <w:proofErr w:type="spellStart"/>
      <w:r w:rsidRPr="00A438DC">
        <w:rPr>
          <w:rFonts w:ascii="Montserrat" w:hAnsi="Montserrat" w:cs="Arial"/>
          <w:sz w:val="18"/>
          <w:szCs w:val="18"/>
          <w:lang w:val="es-ES_tradnl"/>
        </w:rPr>
        <w:t>Micobacterias</w:t>
      </w:r>
      <w:proofErr w:type="spellEnd"/>
      <w:r w:rsidRPr="00A438DC">
        <w:rPr>
          <w:rFonts w:ascii="Montserrat" w:hAnsi="Montserrat" w:cs="Arial"/>
          <w:sz w:val="18"/>
          <w:szCs w:val="18"/>
          <w:lang w:val="es-ES_tradnl"/>
        </w:rPr>
        <w:t xml:space="preserve">. Se compone por </w:t>
      </w:r>
      <w:r w:rsidR="00902118" w:rsidRPr="00A438DC">
        <w:rPr>
          <w:rFonts w:ascii="Montserrat" w:hAnsi="Montserrat" w:cs="Arial"/>
          <w:sz w:val="18"/>
          <w:szCs w:val="18"/>
          <w:lang w:val="es-ES_tradnl"/>
        </w:rPr>
        <w:t>11</w:t>
      </w:r>
      <w:r w:rsidR="00B51661" w:rsidRPr="00A438DC">
        <w:rPr>
          <w:rFonts w:ascii="Montserrat" w:hAnsi="Montserrat" w:cs="Arial"/>
          <w:sz w:val="18"/>
          <w:szCs w:val="18"/>
          <w:lang w:val="es-ES_tradnl"/>
        </w:rPr>
        <w:t xml:space="preserve"> variables.</w:t>
      </w:r>
    </w:p>
    <w:p w14:paraId="7194DBDC" w14:textId="77777777" w:rsidR="00B51661" w:rsidRPr="00A438DC" w:rsidRDefault="00B51661" w:rsidP="00B51661">
      <w:pPr>
        <w:rPr>
          <w:rFonts w:ascii="Montserrat" w:hAnsi="Montserrat" w:cs="Arial"/>
          <w:sz w:val="18"/>
          <w:szCs w:val="18"/>
          <w:lang w:val="es-ES_tradnl"/>
        </w:rPr>
      </w:pPr>
    </w:p>
    <w:p w14:paraId="1C19A6CE" w14:textId="77777777" w:rsidR="00290624" w:rsidRPr="00A438DC" w:rsidRDefault="00290624" w:rsidP="00290624">
      <w:pPr>
        <w:pStyle w:val="Ttulo2"/>
        <w:spacing w:before="160"/>
        <w:ind w:left="0"/>
        <w:rPr>
          <w:rFonts w:ascii="Montserrat" w:hAnsi="Montserrat" w:cs="Arial"/>
          <w:lang w:val="es-ES_tradnl"/>
        </w:rPr>
      </w:pPr>
      <w:bookmarkStart w:id="36" w:name="_Toc89962577"/>
      <w:r w:rsidRPr="00A438DC">
        <w:rPr>
          <w:rFonts w:ascii="Montserrat" w:hAnsi="Montserrat" w:cs="Arial"/>
          <w:lang w:val="es-ES_tradnl"/>
        </w:rPr>
        <w:t xml:space="preserve">Cáncer </w:t>
      </w:r>
      <w:proofErr w:type="spellStart"/>
      <w:r w:rsidRPr="00A438DC">
        <w:rPr>
          <w:rFonts w:ascii="Montserrat" w:hAnsi="Montserrat" w:cs="Arial"/>
          <w:lang w:val="es-ES_tradnl"/>
        </w:rPr>
        <w:t>Cervicouterino</w:t>
      </w:r>
      <w:bookmarkEnd w:id="36"/>
      <w:proofErr w:type="spellEnd"/>
      <w:r w:rsidRPr="00A438DC">
        <w:rPr>
          <w:rFonts w:ascii="Montserrat" w:hAnsi="Montserrat" w:cs="Arial"/>
          <w:lang w:val="es-ES_tradnl"/>
        </w:rPr>
        <w:t xml:space="preserve"> </w:t>
      </w:r>
    </w:p>
    <w:p w14:paraId="3BAE1A04" w14:textId="77777777" w:rsidR="00290624" w:rsidRPr="00A438DC" w:rsidRDefault="00290624" w:rsidP="00290624">
      <w:pPr>
        <w:rPr>
          <w:rFonts w:ascii="Montserrat" w:hAnsi="Montserrat" w:cs="Arial"/>
          <w:sz w:val="18"/>
          <w:szCs w:val="18"/>
          <w:lang w:val="es-ES_tradnl"/>
        </w:rPr>
      </w:pPr>
      <w:r w:rsidRPr="00A438DC">
        <w:rPr>
          <w:rFonts w:ascii="Montserrat" w:hAnsi="Montserrat" w:cs="Arial"/>
          <w:sz w:val="18"/>
          <w:szCs w:val="18"/>
          <w:lang w:val="es-ES_tradnl"/>
        </w:rPr>
        <w:t>El objetivo de este apartado es obtener el número de citologías</w:t>
      </w:r>
      <w:r w:rsidR="00985E2C" w:rsidRPr="00A438DC">
        <w:rPr>
          <w:rFonts w:ascii="Montserrat" w:hAnsi="Montserrat" w:cs="Arial"/>
          <w:sz w:val="18"/>
          <w:szCs w:val="18"/>
          <w:lang w:val="es-ES_tradnl"/>
        </w:rPr>
        <w:t xml:space="preserve"> </w:t>
      </w:r>
      <w:r w:rsidRPr="00A438DC">
        <w:rPr>
          <w:rFonts w:ascii="Montserrat" w:hAnsi="Montserrat" w:cs="Arial"/>
          <w:sz w:val="18"/>
          <w:szCs w:val="18"/>
          <w:lang w:val="es-ES_tradnl"/>
        </w:rPr>
        <w:t>aceptadas, procesadas, procesadas en el tiempo, positivas, negativas. Se compone por 5 variables.</w:t>
      </w:r>
    </w:p>
    <w:p w14:paraId="769D0D3C" w14:textId="77777777" w:rsidR="00290624" w:rsidRPr="00A438DC" w:rsidRDefault="00290624" w:rsidP="00290624">
      <w:pPr>
        <w:rPr>
          <w:rFonts w:ascii="Montserrat" w:hAnsi="Montserrat" w:cs="Arial"/>
          <w:sz w:val="18"/>
          <w:szCs w:val="18"/>
          <w:lang w:val="es-ES_tradnl"/>
        </w:rPr>
      </w:pPr>
    </w:p>
    <w:p w14:paraId="00C6E264" w14:textId="77777777" w:rsidR="00290624" w:rsidRPr="00A438DC" w:rsidRDefault="00290624" w:rsidP="00290624">
      <w:pPr>
        <w:pStyle w:val="Ttulo2"/>
        <w:spacing w:before="160"/>
        <w:ind w:left="0"/>
        <w:rPr>
          <w:rFonts w:ascii="Montserrat" w:hAnsi="Montserrat" w:cs="Arial"/>
          <w:lang w:val="es-ES_tradnl"/>
        </w:rPr>
      </w:pPr>
      <w:bookmarkStart w:id="37" w:name="_Toc89962578"/>
      <w:r w:rsidRPr="00A438DC">
        <w:rPr>
          <w:rFonts w:ascii="Montserrat" w:hAnsi="Montserrat" w:cs="Arial"/>
          <w:lang w:val="es-ES_tradnl"/>
        </w:rPr>
        <w:t>Muestras para diagnóstico</w:t>
      </w:r>
      <w:bookmarkEnd w:id="37"/>
      <w:r w:rsidRPr="00A438DC">
        <w:rPr>
          <w:rFonts w:ascii="Montserrat" w:hAnsi="Montserrat" w:cs="Arial"/>
          <w:lang w:val="es-ES_tradnl"/>
        </w:rPr>
        <w:t xml:space="preserve"> </w:t>
      </w:r>
    </w:p>
    <w:p w14:paraId="0DB70846" w14:textId="77777777" w:rsidR="00290624" w:rsidRPr="00A438DC" w:rsidRDefault="00290624" w:rsidP="00290624">
      <w:pPr>
        <w:rPr>
          <w:rFonts w:ascii="Montserrat" w:hAnsi="Montserrat" w:cs="Arial"/>
          <w:sz w:val="18"/>
          <w:szCs w:val="18"/>
          <w:lang w:val="es-ES_tradnl"/>
        </w:rPr>
      </w:pPr>
      <w:r w:rsidRPr="00A438DC">
        <w:rPr>
          <w:rFonts w:ascii="Montserrat" w:hAnsi="Montserrat" w:cs="Arial"/>
          <w:sz w:val="18"/>
          <w:szCs w:val="18"/>
          <w:lang w:val="es-ES_tradnl"/>
        </w:rPr>
        <w:t>El objetivo de este apartado es obtener el número de muestras recibidas</w:t>
      </w:r>
      <w:r w:rsidR="00985E2C" w:rsidRPr="00A438DC">
        <w:rPr>
          <w:rFonts w:ascii="Montserrat" w:hAnsi="Montserrat" w:cs="Arial"/>
          <w:sz w:val="18"/>
          <w:szCs w:val="18"/>
          <w:lang w:val="es-ES_tradnl"/>
        </w:rPr>
        <w:t xml:space="preserve"> </w:t>
      </w:r>
      <w:r w:rsidRPr="00A438DC">
        <w:rPr>
          <w:rFonts w:ascii="Montserrat" w:hAnsi="Montserrat" w:cs="Arial"/>
          <w:sz w:val="18"/>
          <w:szCs w:val="18"/>
          <w:lang w:val="es-ES_tradnl"/>
        </w:rPr>
        <w:t xml:space="preserve">y detectadas con Vibrio </w:t>
      </w:r>
      <w:proofErr w:type="spellStart"/>
      <w:r w:rsidRPr="00A438DC">
        <w:rPr>
          <w:rFonts w:ascii="Montserrat" w:hAnsi="Montserrat" w:cs="Arial"/>
          <w:sz w:val="18"/>
          <w:szCs w:val="18"/>
          <w:lang w:val="es-ES_tradnl"/>
        </w:rPr>
        <w:t>cholerae</w:t>
      </w:r>
      <w:proofErr w:type="spellEnd"/>
      <w:r w:rsidRPr="00A438DC">
        <w:rPr>
          <w:rFonts w:ascii="Montserrat" w:hAnsi="Montserrat" w:cs="Arial"/>
          <w:sz w:val="18"/>
          <w:szCs w:val="18"/>
          <w:lang w:val="es-ES_tradnl"/>
        </w:rPr>
        <w:t xml:space="preserve">, </w:t>
      </w:r>
      <w:r w:rsidR="00985E2C" w:rsidRPr="00A438DC">
        <w:rPr>
          <w:rFonts w:ascii="Montserrat" w:hAnsi="Montserrat" w:cs="Arial"/>
          <w:sz w:val="18"/>
          <w:szCs w:val="18"/>
          <w:lang w:val="es-ES_tradnl"/>
        </w:rPr>
        <w:t xml:space="preserve">Otras </w:t>
      </w:r>
      <w:proofErr w:type="spellStart"/>
      <w:r w:rsidRPr="00A438DC">
        <w:rPr>
          <w:rFonts w:ascii="Montserrat" w:hAnsi="Montserrat" w:cs="Arial"/>
          <w:sz w:val="18"/>
          <w:szCs w:val="18"/>
          <w:lang w:val="es-ES_tradnl"/>
        </w:rPr>
        <w:t>enterobacterias</w:t>
      </w:r>
      <w:proofErr w:type="spellEnd"/>
      <w:r w:rsidRPr="00A438DC">
        <w:rPr>
          <w:rFonts w:ascii="Montserrat" w:hAnsi="Montserrat" w:cs="Arial"/>
          <w:sz w:val="18"/>
          <w:szCs w:val="18"/>
          <w:lang w:val="es-ES_tradnl"/>
        </w:rPr>
        <w:t xml:space="preserve">, Vibrio </w:t>
      </w:r>
      <w:proofErr w:type="spellStart"/>
      <w:r w:rsidRPr="00A438DC">
        <w:rPr>
          <w:rFonts w:ascii="Montserrat" w:hAnsi="Montserrat" w:cs="Arial"/>
          <w:sz w:val="18"/>
          <w:szCs w:val="18"/>
          <w:lang w:val="es-ES_tradnl"/>
        </w:rPr>
        <w:t>parahaemolyticus</w:t>
      </w:r>
      <w:proofErr w:type="spellEnd"/>
      <w:r w:rsidRPr="00A438DC">
        <w:rPr>
          <w:rFonts w:ascii="Montserrat" w:hAnsi="Montserrat" w:cs="Arial"/>
          <w:sz w:val="18"/>
          <w:szCs w:val="18"/>
          <w:lang w:val="es-ES_tradnl"/>
        </w:rPr>
        <w:t>. Se compone por 39 variables.</w:t>
      </w:r>
    </w:p>
    <w:p w14:paraId="54CD245A" w14:textId="77777777" w:rsidR="00290624" w:rsidRPr="00A438DC" w:rsidRDefault="00290624" w:rsidP="00290624">
      <w:pPr>
        <w:rPr>
          <w:rFonts w:ascii="Montserrat" w:hAnsi="Montserrat" w:cs="Arial"/>
          <w:lang w:val="es-ES_tradnl"/>
        </w:rPr>
      </w:pPr>
    </w:p>
    <w:p w14:paraId="45C52623" w14:textId="77777777" w:rsidR="00290624" w:rsidRPr="00A438DC" w:rsidRDefault="00290624" w:rsidP="00290624">
      <w:pPr>
        <w:pStyle w:val="Ttulo2"/>
        <w:spacing w:before="160"/>
        <w:ind w:left="0"/>
        <w:rPr>
          <w:rFonts w:ascii="Montserrat" w:hAnsi="Montserrat" w:cs="Arial"/>
          <w:lang w:val="es-ES_tradnl"/>
        </w:rPr>
      </w:pPr>
      <w:bookmarkStart w:id="38" w:name="_Toc89962579"/>
      <w:r w:rsidRPr="00A438DC">
        <w:rPr>
          <w:rFonts w:ascii="Montserrat" w:hAnsi="Montserrat" w:cs="Arial"/>
          <w:lang w:val="es-ES_tradnl"/>
        </w:rPr>
        <w:lastRenderedPageBreak/>
        <w:t>Control de calidad</w:t>
      </w:r>
      <w:bookmarkEnd w:id="38"/>
      <w:r w:rsidRPr="00A438DC">
        <w:rPr>
          <w:rFonts w:ascii="Montserrat" w:hAnsi="Montserrat" w:cs="Arial"/>
          <w:lang w:val="es-ES_tradnl"/>
        </w:rPr>
        <w:t xml:space="preserve"> </w:t>
      </w:r>
    </w:p>
    <w:p w14:paraId="1F7D213E" w14:textId="2A9C7C07" w:rsidR="00290624" w:rsidRPr="00A438DC" w:rsidRDefault="00290624" w:rsidP="00290624">
      <w:pPr>
        <w:rPr>
          <w:rFonts w:ascii="Montserrat" w:hAnsi="Montserrat" w:cs="Arial"/>
          <w:sz w:val="18"/>
          <w:szCs w:val="18"/>
          <w:lang w:val="es-ES_tradnl"/>
        </w:rPr>
      </w:pPr>
      <w:r w:rsidRPr="00A438DC">
        <w:rPr>
          <w:rFonts w:ascii="Montserrat" w:hAnsi="Montserrat" w:cs="Arial"/>
          <w:sz w:val="18"/>
          <w:szCs w:val="18"/>
          <w:lang w:val="es-ES_tradnl"/>
        </w:rPr>
        <w:t xml:space="preserve">El objetivo de este apartado es obtener el número de muestras recibidas, concordantes o discordantes, </w:t>
      </w:r>
      <w:r w:rsidR="002238F0" w:rsidRPr="00A438DC">
        <w:rPr>
          <w:rFonts w:ascii="Montserrat" w:hAnsi="Montserrat" w:cs="Arial"/>
          <w:sz w:val="18"/>
          <w:szCs w:val="18"/>
          <w:lang w:val="es-ES_tradnl"/>
        </w:rPr>
        <w:t>de</w:t>
      </w:r>
      <w:r w:rsidRPr="00A438DC">
        <w:rPr>
          <w:rFonts w:ascii="Montserrat" w:hAnsi="Montserrat" w:cs="Arial"/>
          <w:sz w:val="18"/>
          <w:szCs w:val="18"/>
          <w:lang w:val="es-ES_tradnl"/>
        </w:rPr>
        <w:t xml:space="preserve"> </w:t>
      </w:r>
      <w:r w:rsidR="002238F0" w:rsidRPr="00A438DC">
        <w:rPr>
          <w:rFonts w:ascii="Montserrat" w:hAnsi="Montserrat" w:cs="Arial"/>
          <w:sz w:val="18"/>
          <w:szCs w:val="18"/>
          <w:lang w:val="es-ES_tradnl"/>
        </w:rPr>
        <w:t xml:space="preserve">Paludismo, Leishmaniasis, Rickettsiosis, Leptospirosis, Chagas. Se compone por </w:t>
      </w:r>
      <w:r w:rsidR="007F197A" w:rsidRPr="00F319BA">
        <w:rPr>
          <w:rFonts w:ascii="Montserrat" w:hAnsi="Montserrat" w:cs="Arial"/>
          <w:sz w:val="18"/>
          <w:szCs w:val="18"/>
          <w:lang w:val="es-ES_tradnl"/>
        </w:rPr>
        <w:t xml:space="preserve">76 </w:t>
      </w:r>
      <w:r w:rsidRPr="00F319BA">
        <w:rPr>
          <w:rFonts w:ascii="Montserrat" w:hAnsi="Montserrat" w:cs="Arial"/>
          <w:sz w:val="18"/>
          <w:szCs w:val="18"/>
          <w:lang w:val="es-ES_tradnl"/>
        </w:rPr>
        <w:t>v</w:t>
      </w:r>
      <w:r w:rsidRPr="00A438DC">
        <w:rPr>
          <w:rFonts w:ascii="Montserrat" w:hAnsi="Montserrat" w:cs="Arial"/>
          <w:sz w:val="18"/>
          <w:szCs w:val="18"/>
          <w:lang w:val="es-ES_tradnl"/>
        </w:rPr>
        <w:t>ariables.</w:t>
      </w:r>
    </w:p>
    <w:p w14:paraId="1231BE67" w14:textId="77777777" w:rsidR="00D57995" w:rsidRPr="00A438DC" w:rsidRDefault="00D57995" w:rsidP="002370A6">
      <w:pPr>
        <w:rPr>
          <w:rFonts w:ascii="Montserrat" w:hAnsi="Montserrat" w:cs="Arial"/>
          <w:sz w:val="18"/>
          <w:szCs w:val="18"/>
          <w:lang w:val="es-ES_tradnl"/>
        </w:rPr>
      </w:pPr>
    </w:p>
    <w:p w14:paraId="36FEB5B0" w14:textId="77777777" w:rsidR="00985E2C" w:rsidRPr="00A438DC" w:rsidRDefault="00985E2C" w:rsidP="00E10509">
      <w:pPr>
        <w:pStyle w:val="Ttulo1"/>
        <w:rPr>
          <w:rFonts w:ascii="Montserrat Light" w:hAnsi="Montserrat Light" w:cs="Arial"/>
          <w:lang w:val="es-ES_tradnl"/>
        </w:rPr>
      </w:pPr>
      <w:r w:rsidRPr="00A438DC">
        <w:rPr>
          <w:rFonts w:ascii="Montserrat Light" w:hAnsi="Montserrat Light" w:cs="Arial"/>
          <w:lang w:val="es-ES_tradnl"/>
        </w:rPr>
        <w:br w:type="page"/>
      </w:r>
    </w:p>
    <w:p w14:paraId="7B503CDF" w14:textId="2BCF921F" w:rsidR="00E10509" w:rsidRPr="00A438DC" w:rsidRDefault="05C0AFD3" w:rsidP="05C0AFD3">
      <w:pPr>
        <w:pStyle w:val="Ttulo1"/>
        <w:rPr>
          <w:rFonts w:ascii="Montserrat Light" w:hAnsi="Montserrat Light" w:cs="Arial"/>
          <w:lang w:val="es-ES"/>
        </w:rPr>
      </w:pPr>
      <w:bookmarkStart w:id="39" w:name="_Toc89962580"/>
      <w:r w:rsidRPr="05C0AFD3">
        <w:rPr>
          <w:rFonts w:ascii="Montserrat Light" w:hAnsi="Montserrat Light" w:cs="Arial"/>
          <w:lang w:val="es-ES"/>
        </w:rPr>
        <w:lastRenderedPageBreak/>
        <w:t xml:space="preserve">Instrucciones de Llenado del </w:t>
      </w:r>
      <w:r w:rsidRPr="05C0AFD3">
        <w:rPr>
          <w:rFonts w:ascii="Montserrat Light" w:hAnsi="Montserrat Light" w:cs="Arial"/>
        </w:rPr>
        <w:t>Informe Mensual de Actividades del Laboratorio Estatal de Salud Pública</w:t>
      </w:r>
      <w:r w:rsidRPr="05C0AFD3">
        <w:rPr>
          <w:rFonts w:ascii="Montserrat Light" w:hAnsi="Montserrat Light" w:cs="Arial"/>
          <w:lang w:val="es-ES"/>
        </w:rPr>
        <w:t xml:space="preserve"> </w:t>
      </w:r>
      <w:r w:rsidRPr="05C0AFD3">
        <w:rPr>
          <w:rFonts w:ascii="Montserrat Light" w:hAnsi="Montserrat Light"/>
          <w:lang w:val="es-ES"/>
        </w:rPr>
        <w:t xml:space="preserve">(SINBA-SIS-InDRE) </w:t>
      </w:r>
      <w:bookmarkEnd w:id="39"/>
    </w:p>
    <w:p w14:paraId="12F576C1" w14:textId="77777777" w:rsidR="0003144F" w:rsidRPr="00A438DC" w:rsidRDefault="0003144F" w:rsidP="0003144F">
      <w:pPr>
        <w:pStyle w:val="Ttulo2"/>
        <w:spacing w:before="160"/>
        <w:ind w:left="0"/>
        <w:rPr>
          <w:rFonts w:ascii="Montserrat" w:hAnsi="Montserrat" w:cs="Arial"/>
          <w:lang w:val="es-ES_tradnl"/>
        </w:rPr>
      </w:pPr>
      <w:bookmarkStart w:id="40" w:name="_Toc89962581"/>
      <w:r w:rsidRPr="00A438DC">
        <w:rPr>
          <w:rFonts w:ascii="Montserrat" w:hAnsi="Montserrat" w:cs="Arial"/>
          <w:lang w:val="es-ES_tradnl"/>
        </w:rPr>
        <w:t>Instrucciones Generales</w:t>
      </w:r>
      <w:bookmarkEnd w:id="40"/>
    </w:p>
    <w:p w14:paraId="45D4CD52" w14:textId="77777777" w:rsidR="002238F0" w:rsidRPr="00A438DC" w:rsidRDefault="05C0AFD3" w:rsidP="05C0AFD3">
      <w:pPr>
        <w:pStyle w:val="Prrafodelista"/>
        <w:numPr>
          <w:ilvl w:val="0"/>
          <w:numId w:val="4"/>
        </w:numPr>
        <w:ind w:left="567"/>
        <w:rPr>
          <w:rFonts w:ascii="Montserrat" w:hAnsi="Montserrat" w:cs="Arial"/>
          <w:sz w:val="18"/>
          <w:szCs w:val="18"/>
          <w:lang w:val="es-ES"/>
        </w:rPr>
      </w:pPr>
      <w:r w:rsidRPr="00F319BA">
        <w:rPr>
          <w:rFonts w:ascii="Montserrat" w:hAnsi="Montserrat" w:cs="Arial"/>
          <w:sz w:val="18"/>
          <w:szCs w:val="18"/>
          <w:lang w:val="es-ES"/>
        </w:rPr>
        <w:t xml:space="preserve">La o el encargado del llenado del </w:t>
      </w:r>
      <w:r w:rsidRPr="00F319BA">
        <w:rPr>
          <w:rFonts w:ascii="Montserrat" w:hAnsi="Montserrat" w:cs="Arial"/>
          <w:sz w:val="18"/>
          <w:szCs w:val="18"/>
        </w:rPr>
        <w:t xml:space="preserve">Informe es el personal autorizado designado por la o el </w:t>
      </w:r>
      <w:bookmarkStart w:id="41" w:name="_Int_9Qh1PULm"/>
      <w:r w:rsidRPr="00F319BA">
        <w:rPr>
          <w:rFonts w:ascii="Montserrat" w:hAnsi="Montserrat" w:cs="Arial"/>
          <w:sz w:val="18"/>
          <w:szCs w:val="18"/>
        </w:rPr>
        <w:t>Director</w:t>
      </w:r>
      <w:bookmarkEnd w:id="41"/>
      <w:r w:rsidRPr="00F319BA">
        <w:rPr>
          <w:rFonts w:ascii="Montserrat" w:hAnsi="Montserrat" w:cs="Arial"/>
          <w:sz w:val="18"/>
          <w:szCs w:val="18"/>
        </w:rPr>
        <w:t xml:space="preserve"> del Laboratorio </w:t>
      </w:r>
      <w:r w:rsidRPr="05C0AFD3">
        <w:rPr>
          <w:rFonts w:ascii="Montserrat" w:hAnsi="Montserrat" w:cs="Arial"/>
          <w:sz w:val="18"/>
          <w:szCs w:val="18"/>
        </w:rPr>
        <w:t>Estatal de Salud Pública</w:t>
      </w:r>
      <w:r w:rsidRPr="05C0AFD3">
        <w:rPr>
          <w:rFonts w:ascii="Montserrat" w:hAnsi="Montserrat" w:cs="Arial"/>
          <w:sz w:val="18"/>
          <w:szCs w:val="18"/>
          <w:lang w:val="es-ES"/>
        </w:rPr>
        <w:t>.</w:t>
      </w:r>
    </w:p>
    <w:p w14:paraId="09060876" w14:textId="77777777" w:rsidR="002238F0" w:rsidRPr="00A438DC" w:rsidRDefault="002238F0" w:rsidP="00B0010D">
      <w:pPr>
        <w:pStyle w:val="Prrafodelista"/>
        <w:numPr>
          <w:ilvl w:val="0"/>
          <w:numId w:val="4"/>
        </w:numPr>
        <w:ind w:left="567"/>
        <w:rPr>
          <w:rFonts w:ascii="Montserrat" w:hAnsi="Montserrat" w:cs="Arial"/>
          <w:sz w:val="18"/>
          <w:szCs w:val="18"/>
          <w:lang w:val="es-ES_tradnl"/>
        </w:rPr>
      </w:pPr>
      <w:r w:rsidRPr="00A438DC">
        <w:rPr>
          <w:rFonts w:ascii="Montserrat" w:hAnsi="Montserrat" w:cs="Arial"/>
          <w:sz w:val="18"/>
          <w:szCs w:val="18"/>
        </w:rPr>
        <w:t>Registre la información relacionada con las actividades de diagnóstico realizadas directamente en el Laboratorio Estatal de Salud Pública.</w:t>
      </w:r>
    </w:p>
    <w:p w14:paraId="476BD56E" w14:textId="77777777" w:rsidR="002238F0" w:rsidRPr="00A438DC" w:rsidRDefault="005861EC" w:rsidP="006F0C27">
      <w:pPr>
        <w:pStyle w:val="Prrafodelista"/>
        <w:numPr>
          <w:ilvl w:val="0"/>
          <w:numId w:val="4"/>
        </w:numPr>
        <w:ind w:left="567"/>
        <w:rPr>
          <w:rFonts w:ascii="Montserrat" w:hAnsi="Montserrat" w:cs="Arial"/>
          <w:sz w:val="18"/>
          <w:szCs w:val="18"/>
          <w:lang w:val="es-ES_tradnl"/>
        </w:rPr>
      </w:pPr>
      <w:r w:rsidRPr="00A438DC">
        <w:rPr>
          <w:rFonts w:ascii="Montserrat" w:hAnsi="Montserrat" w:cs="Arial"/>
          <w:sz w:val="18"/>
          <w:szCs w:val="18"/>
          <w:lang w:val="es-ES_tradnl"/>
        </w:rPr>
        <w:t xml:space="preserve">La </w:t>
      </w:r>
      <w:r w:rsidRPr="00A438DC">
        <w:rPr>
          <w:rFonts w:ascii="Montserrat" w:hAnsi="Montserrat" w:cs="Arial"/>
          <w:sz w:val="18"/>
          <w:szCs w:val="18"/>
        </w:rPr>
        <w:t>fuente</w:t>
      </w:r>
      <w:r w:rsidRPr="00A438DC">
        <w:rPr>
          <w:rFonts w:ascii="Montserrat" w:hAnsi="Montserrat" w:cs="Arial"/>
          <w:sz w:val="18"/>
          <w:szCs w:val="18"/>
          <w:lang w:val="es-ES_tradnl"/>
        </w:rPr>
        <w:t xml:space="preserve"> de llenado </w:t>
      </w:r>
      <w:r w:rsidR="006F0C27" w:rsidRPr="00A438DC">
        <w:rPr>
          <w:rFonts w:ascii="Montserrat" w:hAnsi="Montserrat" w:cs="Arial"/>
          <w:sz w:val="18"/>
          <w:szCs w:val="18"/>
          <w:lang w:val="es-ES_tradnl"/>
        </w:rPr>
        <w:t>d</w:t>
      </w:r>
      <w:r w:rsidRPr="00A438DC">
        <w:rPr>
          <w:rFonts w:ascii="Montserrat" w:hAnsi="Montserrat" w:cs="Arial"/>
          <w:sz w:val="18"/>
          <w:szCs w:val="18"/>
          <w:lang w:val="es-ES_tradnl"/>
        </w:rPr>
        <w:t xml:space="preserve">el </w:t>
      </w:r>
      <w:r w:rsidR="002238F0" w:rsidRPr="00A438DC">
        <w:rPr>
          <w:rFonts w:ascii="Montserrat" w:hAnsi="Montserrat" w:cs="Arial"/>
          <w:bCs/>
          <w:sz w:val="18"/>
          <w:szCs w:val="18"/>
        </w:rPr>
        <w:t xml:space="preserve">Informe </w:t>
      </w:r>
      <w:r w:rsidR="006F0C27" w:rsidRPr="00A438DC">
        <w:rPr>
          <w:rFonts w:ascii="Montserrat" w:hAnsi="Montserrat" w:cs="Arial"/>
          <w:bCs/>
          <w:sz w:val="18"/>
          <w:szCs w:val="18"/>
        </w:rPr>
        <w:t xml:space="preserve">Mensual </w:t>
      </w:r>
      <w:r w:rsidR="002238F0" w:rsidRPr="00A438DC">
        <w:rPr>
          <w:rFonts w:ascii="Montserrat" w:hAnsi="Montserrat" w:cs="Arial"/>
          <w:bCs/>
          <w:sz w:val="18"/>
          <w:szCs w:val="18"/>
        </w:rPr>
        <w:t>de Actividades del Laboratorio Estatal de Salud Pública</w:t>
      </w:r>
      <w:r w:rsidR="006F0C27" w:rsidRPr="00A438DC">
        <w:rPr>
          <w:rFonts w:ascii="Montserrat" w:hAnsi="Montserrat" w:cs="Arial"/>
          <w:sz w:val="18"/>
          <w:szCs w:val="18"/>
          <w:lang w:val="es-ES_tradnl"/>
        </w:rPr>
        <w:t xml:space="preserve"> son los registros propios del </w:t>
      </w:r>
      <w:r w:rsidR="006F0C27" w:rsidRPr="00A438DC">
        <w:rPr>
          <w:rFonts w:ascii="Montserrat" w:hAnsi="Montserrat" w:cs="Arial"/>
          <w:bCs/>
          <w:sz w:val="18"/>
          <w:szCs w:val="18"/>
        </w:rPr>
        <w:t>Laboratorio Estatal de Salud Pública.</w:t>
      </w:r>
    </w:p>
    <w:p w14:paraId="7CAE01F5" w14:textId="77777777" w:rsidR="002238F0" w:rsidRPr="00A438DC" w:rsidRDefault="002238F0" w:rsidP="002238F0">
      <w:pPr>
        <w:pStyle w:val="Prrafodelista"/>
        <w:numPr>
          <w:ilvl w:val="0"/>
          <w:numId w:val="4"/>
        </w:numPr>
        <w:ind w:left="567"/>
        <w:rPr>
          <w:rFonts w:ascii="Montserrat" w:hAnsi="Montserrat" w:cs="Arial"/>
          <w:sz w:val="18"/>
          <w:szCs w:val="18"/>
          <w:lang w:val="es-ES_tradnl"/>
        </w:rPr>
      </w:pPr>
      <w:r w:rsidRPr="00A438DC">
        <w:rPr>
          <w:rFonts w:ascii="Montserrat" w:hAnsi="Montserrat" w:cs="Arial"/>
          <w:sz w:val="18"/>
          <w:szCs w:val="18"/>
        </w:rPr>
        <w:t>Es importante resaltar que no se deben incluir las muestras que son procesadas por los laboratorios que integran la red estatal ya que ellos cuentan con una serie de formatos primarios en los que reportan sus actividades al SIS.</w:t>
      </w:r>
    </w:p>
    <w:p w14:paraId="70B071D5" w14:textId="77777777" w:rsidR="00DF0BA3" w:rsidRPr="00A438DC" w:rsidRDefault="002238F0" w:rsidP="002238F0">
      <w:pPr>
        <w:pStyle w:val="Prrafodelista"/>
        <w:numPr>
          <w:ilvl w:val="0"/>
          <w:numId w:val="4"/>
        </w:numPr>
        <w:ind w:left="567"/>
        <w:rPr>
          <w:rFonts w:ascii="Montserrat" w:hAnsi="Montserrat" w:cs="Arial"/>
          <w:sz w:val="18"/>
          <w:szCs w:val="18"/>
          <w:lang w:val="es-ES_tradnl"/>
        </w:rPr>
      </w:pPr>
      <w:r w:rsidRPr="00A438DC">
        <w:rPr>
          <w:rFonts w:ascii="Montserrat" w:hAnsi="Montserrat" w:cs="Arial"/>
          <w:sz w:val="18"/>
          <w:szCs w:val="18"/>
          <w:lang w:val="es-ES_tradnl"/>
        </w:rPr>
        <w:t>La</w:t>
      </w:r>
      <w:r w:rsidR="005861EC" w:rsidRPr="00A438DC">
        <w:rPr>
          <w:rFonts w:ascii="Montserrat" w:hAnsi="Montserrat" w:cs="Arial"/>
          <w:sz w:val="18"/>
          <w:szCs w:val="18"/>
          <w:lang w:val="es-ES_tradnl"/>
        </w:rPr>
        <w:t xml:space="preserve"> </w:t>
      </w:r>
      <w:r w:rsidRPr="00A438DC">
        <w:rPr>
          <w:rFonts w:ascii="Montserrat" w:hAnsi="Montserrat" w:cs="Arial"/>
          <w:sz w:val="18"/>
          <w:szCs w:val="18"/>
          <w:lang w:val="es-ES_tradnl"/>
        </w:rPr>
        <w:t xml:space="preserve">información </w:t>
      </w:r>
      <w:r w:rsidR="005861EC" w:rsidRPr="00A438DC">
        <w:rPr>
          <w:rFonts w:ascii="Montserrat" w:hAnsi="Montserrat" w:cs="Arial"/>
          <w:sz w:val="18"/>
          <w:szCs w:val="18"/>
          <w:lang w:val="es-ES_tradnl"/>
        </w:rPr>
        <w:t>no se acumulará con la de meses anteriores</w:t>
      </w:r>
      <w:r w:rsidR="00DF0BA3" w:rsidRPr="00A438DC">
        <w:rPr>
          <w:rFonts w:ascii="Montserrat" w:hAnsi="Montserrat" w:cs="Arial"/>
          <w:sz w:val="18"/>
          <w:szCs w:val="18"/>
          <w:lang w:val="es-ES_tradnl"/>
        </w:rPr>
        <w:t>.</w:t>
      </w:r>
    </w:p>
    <w:p w14:paraId="49650C80" w14:textId="77777777" w:rsidR="002238F0" w:rsidRPr="00A438DC" w:rsidRDefault="002238F0" w:rsidP="00B0010D">
      <w:pPr>
        <w:pStyle w:val="Prrafodelista"/>
        <w:numPr>
          <w:ilvl w:val="0"/>
          <w:numId w:val="4"/>
        </w:numPr>
        <w:ind w:left="567"/>
        <w:rPr>
          <w:rFonts w:ascii="Montserrat" w:hAnsi="Montserrat" w:cs="Arial"/>
          <w:sz w:val="18"/>
          <w:szCs w:val="18"/>
          <w:lang w:val="es-ES_tradnl"/>
        </w:rPr>
      </w:pPr>
      <w:r w:rsidRPr="00A438DC">
        <w:rPr>
          <w:rFonts w:ascii="Montserrat" w:hAnsi="Montserrat" w:cs="Arial"/>
          <w:sz w:val="18"/>
          <w:szCs w:val="18"/>
        </w:rPr>
        <w:t>En las filas correspondientes anote el número de muestras de acuerdo al concepto solicitado en las columnas</w:t>
      </w:r>
      <w:r w:rsidR="00B0010D" w:rsidRPr="00A438DC">
        <w:rPr>
          <w:rFonts w:ascii="Montserrat" w:hAnsi="Montserrat" w:cs="Arial"/>
          <w:sz w:val="18"/>
          <w:szCs w:val="18"/>
        </w:rPr>
        <w:t>; (Aceptadas, procesadas y Procesadas en tiempo) son conceptos comunes en la mayoría de los apartados, cuyas definiciones se encuentra en el glosario de este instructivo, solo se harán especificaciones donde se considere se requieran.</w:t>
      </w:r>
    </w:p>
    <w:p w14:paraId="1F7553A6" w14:textId="77777777" w:rsidR="009832DA" w:rsidRPr="00A438DC" w:rsidRDefault="009832DA" w:rsidP="006F0C27">
      <w:pPr>
        <w:pStyle w:val="Prrafodelista"/>
        <w:numPr>
          <w:ilvl w:val="0"/>
          <w:numId w:val="4"/>
        </w:numPr>
        <w:ind w:left="567"/>
        <w:rPr>
          <w:rFonts w:ascii="Montserrat" w:hAnsi="Montserrat" w:cs="Arial"/>
          <w:sz w:val="18"/>
          <w:szCs w:val="18"/>
          <w:lang w:val="es-ES_tradnl"/>
        </w:rPr>
      </w:pPr>
      <w:r w:rsidRPr="00A438DC">
        <w:rPr>
          <w:rFonts w:ascii="Montserrat" w:hAnsi="Montserrat" w:cs="Arial"/>
          <w:sz w:val="18"/>
          <w:szCs w:val="18"/>
        </w:rPr>
        <w:t>Para</w:t>
      </w:r>
      <w:r w:rsidRPr="00A438DC">
        <w:rPr>
          <w:rFonts w:ascii="Montserrat" w:hAnsi="Montserrat" w:cs="Arial"/>
          <w:sz w:val="18"/>
          <w:szCs w:val="18"/>
          <w:lang w:val="es-ES_tradnl"/>
        </w:rPr>
        <w:t xml:space="preserve"> el llenado </w:t>
      </w:r>
      <w:r w:rsidR="005861EC" w:rsidRPr="00A438DC">
        <w:rPr>
          <w:rFonts w:ascii="Montserrat" w:hAnsi="Montserrat" w:cs="Arial"/>
          <w:sz w:val="18"/>
          <w:szCs w:val="18"/>
          <w:lang w:val="es-ES_tradnl"/>
        </w:rPr>
        <w:t xml:space="preserve">del </w:t>
      </w:r>
      <w:r w:rsidR="00DF0BA3" w:rsidRPr="00A438DC">
        <w:rPr>
          <w:rFonts w:ascii="Montserrat" w:hAnsi="Montserrat" w:cs="Arial"/>
          <w:bCs/>
          <w:sz w:val="18"/>
          <w:szCs w:val="18"/>
        </w:rPr>
        <w:t xml:space="preserve">Informe </w:t>
      </w:r>
      <w:r w:rsidR="006F0C27" w:rsidRPr="00A438DC">
        <w:rPr>
          <w:rFonts w:ascii="Montserrat" w:hAnsi="Montserrat" w:cs="Arial"/>
          <w:bCs/>
          <w:sz w:val="18"/>
          <w:szCs w:val="18"/>
        </w:rPr>
        <w:t xml:space="preserve">Mensual </w:t>
      </w:r>
      <w:r w:rsidR="00DF0BA3" w:rsidRPr="00A438DC">
        <w:rPr>
          <w:rFonts w:ascii="Montserrat" w:hAnsi="Montserrat" w:cs="Arial"/>
          <w:bCs/>
          <w:sz w:val="18"/>
          <w:szCs w:val="18"/>
        </w:rPr>
        <w:t xml:space="preserve">de </w:t>
      </w:r>
      <w:r w:rsidR="00A11EFE" w:rsidRPr="00A438DC">
        <w:rPr>
          <w:rFonts w:ascii="Montserrat" w:hAnsi="Montserrat" w:cs="Arial"/>
          <w:bCs/>
          <w:sz w:val="18"/>
          <w:szCs w:val="18"/>
        </w:rPr>
        <w:t>Actividades del</w:t>
      </w:r>
      <w:r w:rsidR="00DF0BA3" w:rsidRPr="00A438DC">
        <w:rPr>
          <w:rFonts w:ascii="Montserrat" w:hAnsi="Montserrat" w:cs="Arial"/>
          <w:bCs/>
          <w:sz w:val="18"/>
          <w:szCs w:val="18"/>
        </w:rPr>
        <w:t xml:space="preserve"> Laboratorio</w:t>
      </w:r>
      <w:r w:rsidR="00A11EFE" w:rsidRPr="00A438DC">
        <w:rPr>
          <w:rFonts w:ascii="Montserrat" w:hAnsi="Montserrat" w:cs="Arial"/>
          <w:bCs/>
          <w:sz w:val="18"/>
          <w:szCs w:val="18"/>
        </w:rPr>
        <w:t xml:space="preserve"> Estatal</w:t>
      </w:r>
      <w:r w:rsidR="00DF0BA3" w:rsidRPr="00A438DC">
        <w:rPr>
          <w:rFonts w:ascii="Montserrat" w:hAnsi="Montserrat" w:cs="Arial"/>
          <w:bCs/>
          <w:sz w:val="18"/>
          <w:szCs w:val="18"/>
        </w:rPr>
        <w:t xml:space="preserve"> de Salud Pública</w:t>
      </w:r>
      <w:r w:rsidRPr="00A438DC">
        <w:rPr>
          <w:rFonts w:ascii="Montserrat" w:hAnsi="Montserrat" w:cs="Arial"/>
          <w:sz w:val="18"/>
          <w:szCs w:val="18"/>
          <w:lang w:val="es-ES_tradnl"/>
        </w:rPr>
        <w:t xml:space="preserve">, debe escribir con tinta, letra de molde, sin abreviaturas, utilizar únicamente bolígrafo, no usar plumas con tinta de gel, pluma fuente, plumón o similares, debido a que los trazos pierden claridad y este tipo de tintas tienden a desaparecer con el tiempo. </w:t>
      </w:r>
    </w:p>
    <w:p w14:paraId="025F1B68" w14:textId="77777777" w:rsidR="009832DA" w:rsidRPr="00A438DC" w:rsidRDefault="009832DA" w:rsidP="00C04956">
      <w:pPr>
        <w:pStyle w:val="Prrafodelista"/>
        <w:numPr>
          <w:ilvl w:val="0"/>
          <w:numId w:val="4"/>
        </w:numPr>
        <w:ind w:left="567" w:hanging="283"/>
        <w:rPr>
          <w:rFonts w:ascii="Montserrat" w:hAnsi="Montserrat" w:cs="Arial"/>
          <w:sz w:val="18"/>
          <w:szCs w:val="18"/>
          <w:lang w:val="es-ES_tradnl"/>
        </w:rPr>
      </w:pPr>
      <w:r w:rsidRPr="00A438DC">
        <w:rPr>
          <w:rFonts w:ascii="Montserrat" w:hAnsi="Montserrat" w:cs="Arial"/>
          <w:sz w:val="18"/>
          <w:szCs w:val="18"/>
          <w:lang w:val="es-ES_tradnl"/>
        </w:rPr>
        <w:t>La persona que llene la Hoja es la responsable de su contenido, por lo que se recomienda llenarlo cuidadosamente, plasmando información completa y veraz</w:t>
      </w:r>
      <w:r w:rsidR="005861EC" w:rsidRPr="00A438DC">
        <w:rPr>
          <w:rFonts w:ascii="Montserrat" w:hAnsi="Montserrat" w:cs="Arial"/>
          <w:sz w:val="18"/>
          <w:szCs w:val="18"/>
          <w:lang w:val="es-ES_tradnl"/>
        </w:rPr>
        <w:t>.</w:t>
      </w:r>
    </w:p>
    <w:p w14:paraId="776A9339" w14:textId="77777777" w:rsidR="006E2069" w:rsidRPr="00A438DC" w:rsidRDefault="00CC0B26" w:rsidP="00C04956">
      <w:pPr>
        <w:pStyle w:val="Prrafodelista"/>
        <w:numPr>
          <w:ilvl w:val="0"/>
          <w:numId w:val="4"/>
        </w:numPr>
        <w:ind w:left="567" w:hanging="283"/>
        <w:rPr>
          <w:rFonts w:ascii="Montserrat" w:hAnsi="Montserrat" w:cs="Arial"/>
          <w:sz w:val="18"/>
          <w:szCs w:val="18"/>
          <w:lang w:val="es-ES_tradnl"/>
        </w:rPr>
      </w:pPr>
      <w:r w:rsidRPr="00A438DC">
        <w:rPr>
          <w:rFonts w:ascii="Montserrat" w:hAnsi="Montserrat" w:cs="Arial"/>
          <w:sz w:val="18"/>
          <w:szCs w:val="18"/>
          <w:lang w:val="es-ES_tradnl"/>
        </w:rPr>
        <w:t xml:space="preserve">Para </w:t>
      </w:r>
      <w:r w:rsidR="0003144F" w:rsidRPr="00A438DC">
        <w:rPr>
          <w:rFonts w:ascii="Montserrat" w:hAnsi="Montserrat" w:cs="Arial"/>
          <w:sz w:val="18"/>
          <w:szCs w:val="18"/>
          <w:lang w:val="es-ES_tradnl"/>
        </w:rPr>
        <w:t xml:space="preserve">las </w:t>
      </w:r>
      <w:r w:rsidR="00FC537E" w:rsidRPr="00A438DC">
        <w:rPr>
          <w:rFonts w:ascii="Montserrat" w:hAnsi="Montserrat" w:cs="Arial"/>
          <w:sz w:val="18"/>
          <w:szCs w:val="18"/>
          <w:lang w:val="es-ES_tradnl"/>
        </w:rPr>
        <w:t>celdas</w:t>
      </w:r>
      <w:r w:rsidR="0003144F" w:rsidRPr="00A438DC">
        <w:rPr>
          <w:rFonts w:ascii="Montserrat" w:hAnsi="Montserrat" w:cs="Arial"/>
          <w:sz w:val="18"/>
          <w:szCs w:val="18"/>
          <w:lang w:val="es-ES_tradnl"/>
        </w:rPr>
        <w:t xml:space="preserve"> en que se requiera anotar números (fechas, </w:t>
      </w:r>
      <w:r w:rsidR="005861EC" w:rsidRPr="00A438DC">
        <w:rPr>
          <w:rFonts w:ascii="Montserrat" w:hAnsi="Montserrat" w:cs="Arial"/>
          <w:sz w:val="18"/>
          <w:szCs w:val="18"/>
          <w:lang w:val="es-ES_tradnl"/>
        </w:rPr>
        <w:t>total,</w:t>
      </w:r>
      <w:r w:rsidR="0003144F" w:rsidRPr="00A438DC">
        <w:rPr>
          <w:rFonts w:ascii="Montserrat" w:hAnsi="Montserrat" w:cs="Arial"/>
          <w:sz w:val="18"/>
          <w:szCs w:val="18"/>
          <w:lang w:val="es-ES_tradnl"/>
        </w:rPr>
        <w:t xml:space="preserve"> etc.) deben usar</w:t>
      </w:r>
      <w:r w:rsidR="00FB370B" w:rsidRPr="00A438DC">
        <w:rPr>
          <w:rFonts w:ascii="Montserrat" w:hAnsi="Montserrat" w:cs="Arial"/>
          <w:sz w:val="18"/>
          <w:szCs w:val="18"/>
          <w:lang w:val="es-ES_tradnl"/>
        </w:rPr>
        <w:t xml:space="preserve">se números arábigos (0, 1, </w:t>
      </w:r>
      <w:proofErr w:type="gramStart"/>
      <w:r w:rsidR="00FB370B" w:rsidRPr="00A438DC">
        <w:rPr>
          <w:rFonts w:ascii="Montserrat" w:hAnsi="Montserrat" w:cs="Arial"/>
          <w:sz w:val="18"/>
          <w:szCs w:val="18"/>
          <w:lang w:val="es-ES_tradnl"/>
        </w:rPr>
        <w:t>2</w:t>
      </w:r>
      <w:r w:rsidR="002C7583" w:rsidRPr="00A438DC">
        <w:rPr>
          <w:rFonts w:ascii="Montserrat" w:hAnsi="Montserrat" w:cs="Arial"/>
          <w:sz w:val="18"/>
          <w:szCs w:val="18"/>
          <w:lang w:val="es-ES_tradnl"/>
        </w:rPr>
        <w:t>,…</w:t>
      </w:r>
      <w:proofErr w:type="gramEnd"/>
      <w:r w:rsidR="0003144F" w:rsidRPr="00A438DC">
        <w:rPr>
          <w:rFonts w:ascii="Montserrat" w:hAnsi="Montserrat" w:cs="Arial"/>
          <w:sz w:val="18"/>
          <w:szCs w:val="18"/>
          <w:lang w:val="es-ES_tradnl"/>
        </w:rPr>
        <w:t>, 9)</w:t>
      </w:r>
      <w:r w:rsidR="006E2069" w:rsidRPr="00A438DC">
        <w:rPr>
          <w:rFonts w:ascii="Montserrat" w:hAnsi="Montserrat" w:cs="Arial"/>
          <w:sz w:val="18"/>
          <w:szCs w:val="18"/>
          <w:lang w:val="es-ES_tradnl"/>
        </w:rPr>
        <w:t>.</w:t>
      </w:r>
    </w:p>
    <w:p w14:paraId="2B03ADF4" w14:textId="77777777" w:rsidR="009065EB" w:rsidRPr="00A438DC" w:rsidRDefault="009065EB" w:rsidP="00F93131">
      <w:pPr>
        <w:pStyle w:val="Ttulo2"/>
        <w:ind w:left="0"/>
        <w:rPr>
          <w:rFonts w:ascii="Montserrat" w:hAnsi="Montserrat"/>
          <w:sz w:val="24"/>
          <w:szCs w:val="24"/>
          <w:lang w:val="es-ES"/>
        </w:rPr>
      </w:pPr>
      <w:bookmarkStart w:id="42" w:name="_Toc89962582"/>
      <w:r w:rsidRPr="00A438DC">
        <w:rPr>
          <w:rFonts w:ascii="Montserrat" w:hAnsi="Montserrat"/>
          <w:sz w:val="24"/>
          <w:szCs w:val="24"/>
          <w:lang w:val="es-ES"/>
        </w:rPr>
        <w:t>DATOS DE IDENTIFICACIÓN</w:t>
      </w:r>
      <w:r w:rsidR="00F93131" w:rsidRPr="00A438DC">
        <w:rPr>
          <w:rFonts w:ascii="Montserrat" w:hAnsi="Montserrat"/>
          <w:sz w:val="24"/>
          <w:szCs w:val="24"/>
          <w:lang w:val="es-ES"/>
        </w:rPr>
        <w:t xml:space="preserve"> DE LA UNIDAD</w:t>
      </w:r>
      <w:bookmarkEnd w:id="42"/>
    </w:p>
    <w:p w14:paraId="5276626B" w14:textId="77777777" w:rsidR="005861EC" w:rsidRPr="00A438DC" w:rsidRDefault="005861EC" w:rsidP="005861EC">
      <w:pPr>
        <w:rPr>
          <w:rFonts w:ascii="Montserrat" w:hAnsi="Montserrat"/>
          <w:b/>
          <w:i/>
          <w:sz w:val="22"/>
          <w:u w:val="single"/>
          <w:lang w:val="es-ES"/>
        </w:rPr>
      </w:pPr>
      <w:r w:rsidRPr="00A438DC">
        <w:rPr>
          <w:rFonts w:ascii="Montserrat" w:hAnsi="Montserrat"/>
          <w:b/>
          <w:i/>
          <w:sz w:val="22"/>
          <w:u w:val="single"/>
          <w:lang w:val="es-ES"/>
        </w:rPr>
        <w:t>NOMBRE DE LA UNIDAD:</w:t>
      </w:r>
    </w:p>
    <w:p w14:paraId="2AA8CEC7" w14:textId="77777777" w:rsidR="005861EC" w:rsidRPr="00A438DC" w:rsidRDefault="005861EC" w:rsidP="005861EC">
      <w:pPr>
        <w:rPr>
          <w:rFonts w:ascii="Montserrat" w:hAnsi="Montserrat" w:cs="Arial"/>
          <w:sz w:val="18"/>
          <w:szCs w:val="18"/>
          <w:lang w:val="es-ES_tradnl"/>
        </w:rPr>
      </w:pPr>
      <w:r w:rsidRPr="00A438DC">
        <w:rPr>
          <w:rFonts w:ascii="Montserrat" w:hAnsi="Montserrat" w:cs="Arial"/>
          <w:sz w:val="18"/>
          <w:szCs w:val="18"/>
          <w:lang w:val="es-ES_tradnl"/>
        </w:rPr>
        <w:t>Anote el nombre</w:t>
      </w:r>
      <w:r w:rsidR="002A704A" w:rsidRPr="00A438DC">
        <w:rPr>
          <w:rFonts w:ascii="Montserrat" w:hAnsi="Montserrat" w:cs="Arial"/>
          <w:sz w:val="18"/>
          <w:szCs w:val="18"/>
          <w:lang w:val="es-ES_tradnl"/>
        </w:rPr>
        <w:t xml:space="preserve"> </w:t>
      </w:r>
      <w:r w:rsidRPr="00A438DC">
        <w:rPr>
          <w:rFonts w:ascii="Montserrat" w:hAnsi="Montserrat" w:cs="Arial"/>
          <w:sz w:val="18"/>
          <w:szCs w:val="18"/>
          <w:lang w:val="es-ES_tradnl"/>
        </w:rPr>
        <w:t>completo de la jurisdicción sanitaria</w:t>
      </w:r>
      <w:r w:rsidR="002A704A" w:rsidRPr="00A438DC">
        <w:rPr>
          <w:rFonts w:ascii="Montserrat" w:hAnsi="Montserrat" w:cs="Arial"/>
          <w:sz w:val="18"/>
          <w:szCs w:val="18"/>
          <w:lang w:val="es-ES_tradnl"/>
        </w:rPr>
        <w:t xml:space="preserve"> </w:t>
      </w:r>
      <w:r w:rsidR="00985E2C" w:rsidRPr="00A438DC">
        <w:rPr>
          <w:rFonts w:ascii="Montserrat" w:hAnsi="Montserrat" w:cs="Arial"/>
          <w:sz w:val="18"/>
          <w:szCs w:val="18"/>
          <w:lang w:val="es-ES_tradnl"/>
        </w:rPr>
        <w:t>a la que pertenece el informe.</w:t>
      </w:r>
    </w:p>
    <w:p w14:paraId="30D7AA69" w14:textId="77777777" w:rsidR="00985E2C" w:rsidRPr="00A438DC" w:rsidRDefault="00985E2C" w:rsidP="005861EC">
      <w:pPr>
        <w:rPr>
          <w:rFonts w:ascii="Montserrat" w:hAnsi="Montserrat" w:cs="Arial"/>
          <w:sz w:val="18"/>
          <w:szCs w:val="18"/>
          <w:lang w:val="es-ES_tradnl"/>
        </w:rPr>
      </w:pPr>
    </w:p>
    <w:p w14:paraId="1CA3F377" w14:textId="77777777" w:rsidR="009065EB" w:rsidRPr="00A438DC" w:rsidRDefault="00F93131" w:rsidP="003C100D">
      <w:pPr>
        <w:rPr>
          <w:rFonts w:ascii="Montserrat" w:hAnsi="Montserrat"/>
          <w:b/>
          <w:i/>
          <w:sz w:val="22"/>
          <w:u w:val="single"/>
          <w:lang w:val="es-ES"/>
        </w:rPr>
      </w:pPr>
      <w:r w:rsidRPr="00A438DC">
        <w:rPr>
          <w:rFonts w:ascii="Montserrat" w:hAnsi="Montserrat"/>
          <w:b/>
          <w:i/>
          <w:sz w:val="22"/>
          <w:u w:val="single"/>
          <w:lang w:val="es-ES"/>
        </w:rPr>
        <w:t>CLUES*:</w:t>
      </w:r>
    </w:p>
    <w:p w14:paraId="1373E4B1" w14:textId="77777777" w:rsidR="009065EB" w:rsidRPr="00A438DC" w:rsidRDefault="009065EB" w:rsidP="009065EB">
      <w:pPr>
        <w:rPr>
          <w:rFonts w:ascii="Montserrat" w:hAnsi="Montserrat" w:cs="Arial"/>
          <w:sz w:val="18"/>
          <w:szCs w:val="18"/>
          <w:lang w:val="es-ES_tradnl"/>
        </w:rPr>
      </w:pPr>
      <w:r w:rsidRPr="00A438DC">
        <w:rPr>
          <w:rFonts w:ascii="Montserrat" w:hAnsi="Montserrat" w:cs="Arial"/>
          <w:sz w:val="18"/>
          <w:szCs w:val="18"/>
          <w:lang w:val="es-ES_tradnl"/>
        </w:rPr>
        <w:t>Re</w:t>
      </w:r>
      <w:r w:rsidR="006E2069" w:rsidRPr="00A438DC">
        <w:rPr>
          <w:rFonts w:ascii="Montserrat" w:hAnsi="Montserrat" w:cs="Arial"/>
          <w:sz w:val="18"/>
          <w:szCs w:val="18"/>
          <w:lang w:val="es-ES_tradnl"/>
        </w:rPr>
        <w:t>gistre</w:t>
      </w:r>
      <w:r w:rsidRPr="00A438DC">
        <w:rPr>
          <w:rFonts w:ascii="Montserrat" w:hAnsi="Montserrat" w:cs="Arial"/>
          <w:sz w:val="18"/>
          <w:szCs w:val="18"/>
          <w:lang w:val="es-ES_tradnl"/>
        </w:rPr>
        <w:t xml:space="preserve"> la CLUES de la </w:t>
      </w:r>
      <w:r w:rsidR="003052E2" w:rsidRPr="00A438DC">
        <w:rPr>
          <w:rFonts w:ascii="Montserrat" w:hAnsi="Montserrat" w:cs="Arial"/>
          <w:sz w:val="18"/>
          <w:szCs w:val="18"/>
          <w:lang w:val="es-ES_tradnl"/>
        </w:rPr>
        <w:t>unidad que reporta</w:t>
      </w:r>
      <w:r w:rsidRPr="00A438DC">
        <w:rPr>
          <w:rFonts w:ascii="Montserrat" w:hAnsi="Montserrat" w:cs="Arial"/>
          <w:sz w:val="18"/>
          <w:szCs w:val="18"/>
          <w:lang w:val="es-ES_tradnl"/>
        </w:rPr>
        <w:t xml:space="preserve">, con base </w:t>
      </w:r>
      <w:r w:rsidR="008B4F5E" w:rsidRPr="00FC73F4">
        <w:rPr>
          <w:rFonts w:ascii="Montserrat" w:hAnsi="Montserrat" w:cs="Arial"/>
          <w:sz w:val="18"/>
          <w:szCs w:val="18"/>
          <w:lang w:val="es-ES_tradnl"/>
        </w:rPr>
        <w:t>en el</w:t>
      </w:r>
      <w:r w:rsidRPr="00FC73F4">
        <w:rPr>
          <w:rFonts w:ascii="Montserrat" w:hAnsi="Montserrat" w:cs="Arial"/>
          <w:sz w:val="18"/>
          <w:szCs w:val="18"/>
          <w:lang w:val="es-ES_tradnl"/>
        </w:rPr>
        <w:t xml:space="preserve"> Catálogo </w:t>
      </w:r>
      <w:r w:rsidRPr="00A438DC">
        <w:rPr>
          <w:rFonts w:ascii="Montserrat" w:hAnsi="Montserrat" w:cs="Arial"/>
          <w:sz w:val="18"/>
          <w:szCs w:val="18"/>
          <w:lang w:val="es-ES_tradnl"/>
        </w:rPr>
        <w:t>de Clave Única de Est</w:t>
      </w:r>
      <w:r w:rsidR="00907947" w:rsidRPr="00A438DC">
        <w:rPr>
          <w:rFonts w:ascii="Montserrat" w:hAnsi="Montserrat" w:cs="Arial"/>
          <w:sz w:val="18"/>
          <w:szCs w:val="18"/>
          <w:lang w:val="es-ES_tradnl"/>
        </w:rPr>
        <w:t xml:space="preserve">ablecimientos de </w:t>
      </w:r>
      <w:r w:rsidR="00D17632" w:rsidRPr="00A438DC">
        <w:rPr>
          <w:rFonts w:ascii="Montserrat" w:hAnsi="Montserrat" w:cs="Arial"/>
          <w:sz w:val="18"/>
          <w:szCs w:val="18"/>
          <w:lang w:val="es-ES_tradnl"/>
        </w:rPr>
        <w:t>Salud, la</w:t>
      </w:r>
      <w:r w:rsidR="00B83D97" w:rsidRPr="00A438DC">
        <w:rPr>
          <w:rFonts w:ascii="Montserrat" w:hAnsi="Montserrat" w:cs="Arial"/>
          <w:sz w:val="18"/>
          <w:szCs w:val="18"/>
          <w:lang w:val="es-ES_tradnl"/>
        </w:rPr>
        <w:t xml:space="preserve">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7196D064" w14:textId="77777777" w:rsidR="009065EB" w:rsidRPr="00A438DC" w:rsidRDefault="009065EB" w:rsidP="009065EB">
      <w:pPr>
        <w:rPr>
          <w:rFonts w:ascii="Montserrat" w:hAnsi="Montserrat" w:cs="Arial"/>
          <w:sz w:val="18"/>
          <w:szCs w:val="18"/>
          <w:lang w:val="es-ES_tradnl"/>
        </w:rPr>
      </w:pPr>
    </w:p>
    <w:p w14:paraId="49F8F217" w14:textId="672BC4AA" w:rsidR="006E2069" w:rsidRPr="00F319BA" w:rsidRDefault="05C0AFD3" w:rsidP="05C0AFD3">
      <w:pPr>
        <w:rPr>
          <w:rFonts w:ascii="Montserrat" w:hAnsi="Montserrat"/>
          <w:b/>
          <w:bCs/>
          <w:i/>
          <w:iCs/>
          <w:sz w:val="22"/>
          <w:szCs w:val="22"/>
          <w:u w:val="single"/>
          <w:lang w:val="es-ES"/>
        </w:rPr>
      </w:pPr>
      <w:r w:rsidRPr="05C0AFD3">
        <w:rPr>
          <w:rFonts w:ascii="Montserrat" w:hAnsi="Montserrat"/>
          <w:b/>
          <w:bCs/>
          <w:i/>
          <w:iCs/>
          <w:sz w:val="22"/>
          <w:szCs w:val="22"/>
          <w:u w:val="single"/>
          <w:lang w:val="es-ES"/>
        </w:rPr>
        <w:t>NOMBRE DE</w:t>
      </w:r>
      <w:r w:rsidR="00DA17E9">
        <w:rPr>
          <w:rFonts w:ascii="Montserrat" w:hAnsi="Montserrat"/>
          <w:b/>
          <w:bCs/>
          <w:i/>
          <w:iCs/>
          <w:sz w:val="22"/>
          <w:szCs w:val="22"/>
          <w:u w:val="single"/>
          <w:lang w:val="es-ES"/>
        </w:rPr>
        <w:t xml:space="preserve"> </w:t>
      </w:r>
      <w:r w:rsidRPr="00F319BA">
        <w:rPr>
          <w:rFonts w:ascii="Montserrat" w:hAnsi="Montserrat"/>
          <w:b/>
          <w:bCs/>
          <w:i/>
          <w:iCs/>
          <w:sz w:val="22"/>
          <w:szCs w:val="22"/>
          <w:u w:val="single"/>
          <w:lang w:val="es-ES"/>
        </w:rPr>
        <w:t xml:space="preserve">LA </w:t>
      </w:r>
      <w:r w:rsidR="00DA17E9" w:rsidRPr="00F319BA">
        <w:rPr>
          <w:rFonts w:ascii="Montserrat" w:hAnsi="Montserrat"/>
          <w:b/>
          <w:bCs/>
          <w:i/>
          <w:iCs/>
          <w:sz w:val="22"/>
          <w:szCs w:val="22"/>
          <w:u w:val="single"/>
          <w:lang w:val="es-ES"/>
        </w:rPr>
        <w:t xml:space="preserve">PERSONA </w:t>
      </w:r>
      <w:r w:rsidRPr="00F319BA">
        <w:rPr>
          <w:rFonts w:ascii="Montserrat" w:hAnsi="Montserrat"/>
          <w:b/>
          <w:bCs/>
          <w:i/>
          <w:iCs/>
          <w:sz w:val="22"/>
          <w:szCs w:val="22"/>
          <w:u w:val="single"/>
          <w:lang w:val="es-ES"/>
        </w:rPr>
        <w:t>RESPONSABLE:</w:t>
      </w:r>
    </w:p>
    <w:p w14:paraId="71748F7E" w14:textId="77777777" w:rsidR="006E2069" w:rsidRPr="00A438DC" w:rsidRDefault="006E2069" w:rsidP="006E2069">
      <w:pPr>
        <w:rPr>
          <w:rFonts w:ascii="Montserrat" w:hAnsi="Montserrat" w:cs="Arial"/>
          <w:sz w:val="18"/>
          <w:szCs w:val="18"/>
          <w:lang w:val="es-ES_tradnl"/>
        </w:rPr>
      </w:pPr>
      <w:r w:rsidRPr="00F319BA">
        <w:rPr>
          <w:rFonts w:ascii="Montserrat" w:hAnsi="Montserrat" w:cs="Arial"/>
          <w:sz w:val="18"/>
          <w:szCs w:val="18"/>
          <w:lang w:val="es-ES_tradnl"/>
        </w:rPr>
        <w:t xml:space="preserve">Anote el Nombre(s) </w:t>
      </w:r>
      <w:r w:rsidR="000D6AF0" w:rsidRPr="00F319BA">
        <w:rPr>
          <w:rFonts w:ascii="Montserrat" w:hAnsi="Montserrat" w:cs="Arial"/>
          <w:sz w:val="18"/>
          <w:szCs w:val="18"/>
          <w:lang w:val="es-ES_tradnl"/>
        </w:rPr>
        <w:t xml:space="preserve">seguido del </w:t>
      </w:r>
      <w:r w:rsidRPr="00F319BA">
        <w:rPr>
          <w:rFonts w:ascii="Montserrat" w:hAnsi="Montserrat" w:cs="Arial"/>
          <w:sz w:val="18"/>
          <w:szCs w:val="18"/>
          <w:lang w:val="es-ES_tradnl"/>
        </w:rPr>
        <w:t>Prime</w:t>
      </w:r>
      <w:r w:rsidR="00907947" w:rsidRPr="00F319BA">
        <w:rPr>
          <w:rFonts w:ascii="Montserrat" w:hAnsi="Montserrat" w:cs="Arial"/>
          <w:sz w:val="18"/>
          <w:szCs w:val="18"/>
          <w:lang w:val="es-ES_tradnl"/>
        </w:rPr>
        <w:t xml:space="preserve">r </w:t>
      </w:r>
      <w:r w:rsidR="00907947" w:rsidRPr="00A438DC">
        <w:rPr>
          <w:rFonts w:ascii="Montserrat" w:hAnsi="Montserrat" w:cs="Arial"/>
          <w:sz w:val="18"/>
          <w:szCs w:val="18"/>
          <w:lang w:val="es-ES_tradnl"/>
        </w:rPr>
        <w:t xml:space="preserve">Apellido y/o Segundo Apellido, </w:t>
      </w:r>
      <w:r w:rsidRPr="00A438DC">
        <w:rPr>
          <w:rFonts w:ascii="Montserrat" w:hAnsi="Montserrat" w:cs="Arial"/>
          <w:sz w:val="18"/>
          <w:szCs w:val="18"/>
          <w:lang w:val="es-ES_tradnl"/>
        </w:rPr>
        <w:t>del personal responsable de registrar y garantizar que los datos son completos y correctos.</w:t>
      </w:r>
    </w:p>
    <w:p w14:paraId="34FF1C98" w14:textId="77777777" w:rsidR="006E2069" w:rsidRPr="00A438DC" w:rsidRDefault="006E2069" w:rsidP="009065EB">
      <w:pPr>
        <w:rPr>
          <w:rFonts w:ascii="Montserrat" w:hAnsi="Montserrat" w:cs="Arial"/>
          <w:b/>
          <w:i/>
          <w:sz w:val="18"/>
          <w:szCs w:val="18"/>
          <w:u w:val="single"/>
          <w:lang w:val="es-ES"/>
        </w:rPr>
      </w:pPr>
    </w:p>
    <w:p w14:paraId="5467DA00" w14:textId="77777777" w:rsidR="009065EB" w:rsidRPr="00A438DC" w:rsidRDefault="00907947" w:rsidP="00022E0C">
      <w:pPr>
        <w:rPr>
          <w:rFonts w:ascii="Montserrat" w:hAnsi="Montserrat"/>
          <w:b/>
          <w:i/>
          <w:sz w:val="22"/>
          <w:u w:val="single"/>
          <w:lang w:val="es-ES"/>
        </w:rPr>
      </w:pPr>
      <w:r w:rsidRPr="00A438DC">
        <w:rPr>
          <w:rFonts w:ascii="Montserrat" w:hAnsi="Montserrat"/>
          <w:b/>
          <w:i/>
          <w:sz w:val="22"/>
          <w:u w:val="single"/>
          <w:lang w:val="es-ES"/>
        </w:rPr>
        <w:t>MES:</w:t>
      </w:r>
    </w:p>
    <w:p w14:paraId="7E8B192B" w14:textId="77777777" w:rsidR="00EC2CB4" w:rsidRPr="00A438DC" w:rsidRDefault="00907947" w:rsidP="009065EB">
      <w:pPr>
        <w:rPr>
          <w:rFonts w:ascii="Montserrat" w:hAnsi="Montserrat" w:cs="Arial"/>
          <w:sz w:val="18"/>
          <w:szCs w:val="18"/>
          <w:lang w:val="es-ES_tradnl"/>
        </w:rPr>
      </w:pPr>
      <w:r w:rsidRPr="00A438DC">
        <w:rPr>
          <w:rFonts w:ascii="Montserrat" w:hAnsi="Montserrat" w:cs="Arial"/>
          <w:sz w:val="18"/>
          <w:szCs w:val="18"/>
          <w:lang w:val="es-ES_tradnl"/>
        </w:rPr>
        <w:t>Anote el mes</w:t>
      </w:r>
      <w:r w:rsidR="00EC2CB4" w:rsidRPr="00A438DC">
        <w:rPr>
          <w:rFonts w:ascii="Montserrat" w:hAnsi="Montserrat" w:cs="Arial"/>
          <w:sz w:val="18"/>
          <w:szCs w:val="18"/>
          <w:lang w:val="es-ES_tradnl"/>
        </w:rPr>
        <w:t xml:space="preserve"> calendario</w:t>
      </w:r>
      <w:r w:rsidRPr="00A438DC">
        <w:rPr>
          <w:rFonts w:ascii="Montserrat" w:hAnsi="Montserrat" w:cs="Arial"/>
          <w:sz w:val="18"/>
          <w:szCs w:val="18"/>
          <w:lang w:val="es-ES_tradnl"/>
        </w:rPr>
        <w:t xml:space="preserve"> </w:t>
      </w:r>
      <w:r w:rsidR="00EC2CB4" w:rsidRPr="00A438DC">
        <w:rPr>
          <w:rFonts w:ascii="Montserrat" w:hAnsi="Montserrat" w:cs="Arial"/>
          <w:sz w:val="18"/>
          <w:szCs w:val="18"/>
          <w:lang w:val="es-ES_tradnl"/>
        </w:rPr>
        <w:t xml:space="preserve">al que corresponde </w:t>
      </w:r>
      <w:r w:rsidR="00BD7872" w:rsidRPr="00A438DC">
        <w:rPr>
          <w:rFonts w:ascii="Montserrat" w:hAnsi="Montserrat" w:cs="Arial"/>
          <w:sz w:val="18"/>
          <w:szCs w:val="18"/>
          <w:lang w:val="es-ES_tradnl"/>
        </w:rPr>
        <w:t>el informe</w:t>
      </w:r>
      <w:r w:rsidR="00EC2CB4" w:rsidRPr="00A438DC">
        <w:rPr>
          <w:rFonts w:ascii="Montserrat" w:hAnsi="Montserrat" w:cs="Arial"/>
          <w:sz w:val="18"/>
          <w:szCs w:val="18"/>
          <w:lang w:val="es-ES_tradnl"/>
        </w:rPr>
        <w:t xml:space="preserve"> en el campo de mes</w:t>
      </w:r>
      <w:r w:rsidR="00E92CDF" w:rsidRPr="00A438DC">
        <w:rPr>
          <w:rFonts w:ascii="Montserrat" w:hAnsi="Montserrat" w:cs="Arial"/>
          <w:sz w:val="18"/>
          <w:szCs w:val="18"/>
          <w:lang w:val="es-ES_tradnl"/>
        </w:rPr>
        <w:t>.</w:t>
      </w:r>
    </w:p>
    <w:p w14:paraId="6D072C0D" w14:textId="77777777" w:rsidR="00BD7872" w:rsidRPr="00A438DC" w:rsidRDefault="00BD7872" w:rsidP="009065EB">
      <w:pPr>
        <w:rPr>
          <w:rFonts w:ascii="Montserrat" w:hAnsi="Montserrat" w:cs="Arial"/>
          <w:sz w:val="18"/>
          <w:szCs w:val="18"/>
          <w:lang w:val="es-ES_tradnl"/>
        </w:rPr>
      </w:pPr>
    </w:p>
    <w:p w14:paraId="1CEF71D9" w14:textId="77777777" w:rsidR="009065EB" w:rsidRPr="00A438DC" w:rsidRDefault="00907947" w:rsidP="00022E0C">
      <w:pPr>
        <w:rPr>
          <w:rFonts w:ascii="Montserrat" w:hAnsi="Montserrat"/>
          <w:b/>
          <w:i/>
          <w:sz w:val="22"/>
          <w:u w:val="single"/>
          <w:lang w:val="es-ES"/>
        </w:rPr>
      </w:pPr>
      <w:r w:rsidRPr="00A438DC">
        <w:rPr>
          <w:rFonts w:ascii="Montserrat" w:hAnsi="Montserrat"/>
          <w:b/>
          <w:i/>
          <w:sz w:val="22"/>
          <w:u w:val="single"/>
          <w:lang w:val="es-ES"/>
        </w:rPr>
        <w:t>AÑO</w:t>
      </w:r>
      <w:r w:rsidR="009065EB" w:rsidRPr="00A438DC">
        <w:rPr>
          <w:rFonts w:ascii="Montserrat" w:hAnsi="Montserrat"/>
          <w:b/>
          <w:i/>
          <w:sz w:val="22"/>
          <w:u w:val="single"/>
          <w:lang w:val="es-ES"/>
        </w:rPr>
        <w:t>:</w:t>
      </w:r>
    </w:p>
    <w:p w14:paraId="4BFBE7D1" w14:textId="77777777" w:rsidR="009065EB" w:rsidRPr="00A438DC" w:rsidRDefault="009065EB" w:rsidP="00907947">
      <w:pPr>
        <w:rPr>
          <w:rFonts w:ascii="Montserrat" w:hAnsi="Montserrat" w:cs="Arial"/>
          <w:sz w:val="18"/>
          <w:szCs w:val="18"/>
          <w:lang w:val="es-ES_tradnl"/>
        </w:rPr>
      </w:pPr>
      <w:r w:rsidRPr="00A438DC">
        <w:rPr>
          <w:rFonts w:ascii="Montserrat" w:hAnsi="Montserrat" w:cs="Arial"/>
          <w:sz w:val="18"/>
          <w:szCs w:val="18"/>
          <w:lang w:val="es-ES_tradnl"/>
        </w:rPr>
        <w:t xml:space="preserve">Anote </w:t>
      </w:r>
      <w:r w:rsidR="00907947" w:rsidRPr="00A438DC">
        <w:rPr>
          <w:rFonts w:ascii="Montserrat" w:hAnsi="Montserrat" w:cs="Arial"/>
          <w:sz w:val="18"/>
          <w:szCs w:val="18"/>
          <w:lang w:val="es-ES_tradnl"/>
        </w:rPr>
        <w:t>el año al que corresponde el informe.</w:t>
      </w:r>
    </w:p>
    <w:p w14:paraId="7B6F1B3C" w14:textId="77777777" w:rsidR="00907947" w:rsidRPr="00A438DC" w:rsidRDefault="00A11EFE" w:rsidP="00907947">
      <w:pPr>
        <w:pStyle w:val="Ttulo2"/>
        <w:ind w:left="0"/>
        <w:rPr>
          <w:rFonts w:ascii="Montserrat" w:hAnsi="Montserrat"/>
          <w:sz w:val="24"/>
        </w:rPr>
      </w:pPr>
      <w:bookmarkStart w:id="43" w:name="_Toc89962583"/>
      <w:r w:rsidRPr="00A438DC">
        <w:rPr>
          <w:rFonts w:ascii="Montserrat" w:hAnsi="Montserrat"/>
          <w:sz w:val="24"/>
          <w:szCs w:val="24"/>
          <w:lang w:val="es-ES"/>
        </w:rPr>
        <w:t>ENFERMEDADES</w:t>
      </w:r>
      <w:r w:rsidRPr="00A438DC">
        <w:rPr>
          <w:rFonts w:ascii="Montserrat" w:hAnsi="Montserrat"/>
          <w:sz w:val="24"/>
        </w:rPr>
        <w:t xml:space="preserve"> PREVENIBLES POR VACUNACIÓN</w:t>
      </w:r>
      <w:bookmarkEnd w:id="43"/>
    </w:p>
    <w:p w14:paraId="38A61536" w14:textId="77777777" w:rsidR="005F620D" w:rsidRPr="00F319BA" w:rsidRDefault="005F620D" w:rsidP="005F620D">
      <w:pPr>
        <w:rPr>
          <w:rFonts w:ascii="Montserrat" w:hAnsi="Montserrat" w:cs="Arial"/>
          <w:b/>
          <w:i/>
          <w:sz w:val="22"/>
          <w:u w:val="single"/>
        </w:rPr>
      </w:pPr>
      <w:r w:rsidRPr="00F319BA">
        <w:rPr>
          <w:rFonts w:ascii="Montserrat" w:hAnsi="Montserrat" w:cs="Arial"/>
          <w:b/>
          <w:i/>
          <w:sz w:val="22"/>
          <w:u w:val="single"/>
        </w:rPr>
        <w:t>ROTAVIRUS</w:t>
      </w:r>
    </w:p>
    <w:p w14:paraId="3108D967" w14:textId="77777777" w:rsidR="001849D1" w:rsidRPr="00F319BA" w:rsidRDefault="001849D1" w:rsidP="001849D1">
      <w:pPr>
        <w:rPr>
          <w:rFonts w:ascii="Montserrat" w:hAnsi="Montserrat" w:cs="Arial"/>
          <w:b/>
          <w:i/>
          <w:sz w:val="22"/>
          <w:u w:val="single"/>
        </w:rPr>
      </w:pPr>
    </w:p>
    <w:p w14:paraId="3B891318" w14:textId="77777777" w:rsidR="001849D1" w:rsidRPr="00F319BA" w:rsidRDefault="001849D1" w:rsidP="001849D1">
      <w:pPr>
        <w:pStyle w:val="Prrafodelista"/>
        <w:widowControl/>
        <w:numPr>
          <w:ilvl w:val="0"/>
          <w:numId w:val="35"/>
        </w:numPr>
        <w:spacing w:after="160" w:line="259" w:lineRule="auto"/>
        <w:ind w:hanging="420"/>
        <w:jc w:val="left"/>
        <w:rPr>
          <w:rFonts w:ascii="Montserrat" w:hAnsi="Montserrat" w:cs="Arial"/>
          <w:b/>
          <w:i/>
          <w:u w:val="single"/>
        </w:rPr>
      </w:pPr>
      <w:r w:rsidRPr="00F319BA">
        <w:rPr>
          <w:rFonts w:ascii="Montserrat" w:hAnsi="Montserrat" w:cs="Arial"/>
          <w:b/>
          <w:i/>
          <w:u w:val="single"/>
        </w:rPr>
        <w:t>Método de Prueba: PAGE</w:t>
      </w:r>
    </w:p>
    <w:p w14:paraId="14AE4EEC" w14:textId="77777777" w:rsidR="001849D1" w:rsidRPr="00F319BA" w:rsidRDefault="001849D1" w:rsidP="001849D1">
      <w:pPr>
        <w:spacing w:after="160" w:line="259" w:lineRule="auto"/>
        <w:jc w:val="left"/>
        <w:rPr>
          <w:rFonts w:asciiTheme="minorHAnsi" w:hAnsiTheme="minorHAnsi" w:cstheme="minorBidi"/>
          <w:sz w:val="22"/>
          <w:szCs w:val="22"/>
        </w:rPr>
      </w:pPr>
      <w:r w:rsidRPr="00F319BA">
        <w:rPr>
          <w:rFonts w:ascii="Montserrat" w:hAnsi="Montserrat" w:cs="Arial"/>
          <w:b/>
          <w:i/>
          <w:sz w:val="18"/>
          <w:szCs w:val="18"/>
        </w:rPr>
        <w:t>Muestras positivas:</w:t>
      </w:r>
      <w:r w:rsidRPr="00F319BA">
        <w:rPr>
          <w:rFonts w:ascii="Montserrat" w:hAnsi="Montserrat" w:cs="Arial"/>
          <w:sz w:val="18"/>
          <w:szCs w:val="18"/>
        </w:rPr>
        <w:t xml:space="preserve"> Se consideran muestras clínicas positivas a rotavirus, aquellas procesadas por la técnica de</w:t>
      </w:r>
      <w:r w:rsidRPr="00F319BA">
        <w:t xml:space="preserve"> Electroforesis en Geles de Poliacrilamida (PAGE)</w:t>
      </w:r>
      <w:r w:rsidRPr="00F319BA">
        <w:rPr>
          <w:rFonts w:ascii="Montserrat" w:hAnsi="Montserrat" w:cs="Arial"/>
          <w:sz w:val="18"/>
          <w:szCs w:val="18"/>
        </w:rPr>
        <w:t xml:space="preserve"> y que se observen los once segmentos de RNA viral (perfil electroforético característico de rotavirus).</w:t>
      </w:r>
    </w:p>
    <w:p w14:paraId="7E1666FB" w14:textId="77777777" w:rsidR="001849D1" w:rsidRPr="00F319BA" w:rsidRDefault="001849D1" w:rsidP="001849D1">
      <w:pPr>
        <w:spacing w:after="160" w:line="259" w:lineRule="auto"/>
        <w:jc w:val="left"/>
        <w:rPr>
          <w:rFonts w:asciiTheme="minorHAnsi" w:hAnsiTheme="minorHAnsi" w:cstheme="minorBidi"/>
          <w:sz w:val="22"/>
          <w:szCs w:val="22"/>
        </w:rPr>
      </w:pPr>
      <w:r w:rsidRPr="00F319BA">
        <w:rPr>
          <w:rFonts w:ascii="Montserrat" w:hAnsi="Montserrat" w:cs="Arial"/>
          <w:b/>
          <w:i/>
          <w:sz w:val="18"/>
          <w:szCs w:val="18"/>
        </w:rPr>
        <w:t>Muestras negativas:</w:t>
      </w:r>
      <w:r w:rsidRPr="00F319BA">
        <w:rPr>
          <w:rFonts w:ascii="Montserrat" w:hAnsi="Montserrat" w:cs="Arial"/>
          <w:sz w:val="18"/>
          <w:szCs w:val="18"/>
        </w:rPr>
        <w:t xml:space="preserve"> Se consideran muestras clínicas negativas a rotavirus, aquellas procesadas por la técnica de </w:t>
      </w:r>
      <w:r w:rsidRPr="00F319BA">
        <w:t xml:space="preserve">Electroforesis en Geles de Poliacrilamida (PAGE) </w:t>
      </w:r>
      <w:r w:rsidRPr="00F319BA">
        <w:rPr>
          <w:rFonts w:ascii="Montserrat" w:hAnsi="Montserrat" w:cs="Arial"/>
          <w:sz w:val="18"/>
          <w:szCs w:val="18"/>
        </w:rPr>
        <w:t>y que no se observen los once segmentos de RNA viral o perfil electroforético.</w:t>
      </w:r>
    </w:p>
    <w:p w14:paraId="3C79B4AD" w14:textId="77777777" w:rsidR="001849D1" w:rsidRPr="00F319BA" w:rsidRDefault="001849D1" w:rsidP="001849D1">
      <w:pPr>
        <w:spacing w:after="160" w:line="259" w:lineRule="auto"/>
        <w:jc w:val="left"/>
        <w:rPr>
          <w:rFonts w:ascii="Montserrat" w:hAnsi="Montserrat" w:cs="Arial"/>
          <w:sz w:val="18"/>
          <w:szCs w:val="18"/>
        </w:rPr>
      </w:pPr>
      <w:r w:rsidRPr="00F319BA">
        <w:rPr>
          <w:rFonts w:ascii="Montserrat" w:hAnsi="Montserrat" w:cs="Arial"/>
          <w:b/>
          <w:sz w:val="18"/>
          <w:szCs w:val="18"/>
        </w:rPr>
        <w:t>Muestra no adecuada:</w:t>
      </w:r>
      <w:r w:rsidRPr="00F319BA">
        <w:rPr>
          <w:rFonts w:ascii="Montserrat" w:hAnsi="Montserrat" w:cs="Arial"/>
          <w:sz w:val="18"/>
          <w:szCs w:val="18"/>
        </w:rPr>
        <w:t xml:space="preserve"> Toda muestra clínica que no cumpla con los criterios de aceptación para su proceso</w:t>
      </w:r>
    </w:p>
    <w:p w14:paraId="241536AD" w14:textId="77777777" w:rsidR="001849D1" w:rsidRPr="00F319BA" w:rsidRDefault="001849D1" w:rsidP="001849D1"/>
    <w:p w14:paraId="5CDF5EEA" w14:textId="77777777" w:rsidR="001849D1" w:rsidRPr="00F319BA" w:rsidRDefault="001849D1" w:rsidP="001849D1">
      <w:pPr>
        <w:pStyle w:val="Prrafodelista"/>
        <w:widowControl/>
        <w:numPr>
          <w:ilvl w:val="0"/>
          <w:numId w:val="35"/>
        </w:numPr>
        <w:spacing w:after="160" w:line="259" w:lineRule="auto"/>
        <w:ind w:hanging="420"/>
        <w:jc w:val="left"/>
        <w:rPr>
          <w:rFonts w:ascii="Montserrat" w:hAnsi="Montserrat" w:cs="Arial"/>
          <w:b/>
          <w:i/>
          <w:u w:val="single"/>
        </w:rPr>
      </w:pPr>
      <w:r w:rsidRPr="00F319BA">
        <w:rPr>
          <w:rFonts w:ascii="Montserrat" w:hAnsi="Montserrat" w:cs="Arial"/>
          <w:b/>
          <w:i/>
          <w:u w:val="single"/>
        </w:rPr>
        <w:t>Método de Prueba: ELISA</w:t>
      </w:r>
    </w:p>
    <w:p w14:paraId="00492F92" w14:textId="77777777" w:rsidR="001849D1" w:rsidRPr="00F319BA" w:rsidRDefault="001849D1" w:rsidP="001849D1">
      <w:pPr>
        <w:pStyle w:val="Prrafodelista"/>
        <w:ind w:left="420"/>
        <w:rPr>
          <w:rFonts w:ascii="Montserrat" w:hAnsi="Montserrat" w:cs="Arial"/>
          <w:b/>
          <w:i/>
          <w:u w:val="single"/>
        </w:rPr>
      </w:pPr>
    </w:p>
    <w:p w14:paraId="12B2B17C" w14:textId="77777777" w:rsidR="001849D1" w:rsidRPr="00F319BA" w:rsidRDefault="001849D1" w:rsidP="001849D1">
      <w:pPr>
        <w:widowControl/>
        <w:numPr>
          <w:ilvl w:val="0"/>
          <w:numId w:val="13"/>
        </w:numPr>
        <w:spacing w:line="240" w:lineRule="auto"/>
        <w:rPr>
          <w:rFonts w:ascii="Montserrat" w:hAnsi="Montserrat" w:cs="Arial"/>
          <w:sz w:val="18"/>
          <w:szCs w:val="18"/>
        </w:rPr>
      </w:pPr>
      <w:r w:rsidRPr="00F319BA">
        <w:t xml:space="preserve"> </w:t>
      </w:r>
      <w:r w:rsidRPr="00F319BA">
        <w:rPr>
          <w:rFonts w:ascii="Montserrat" w:hAnsi="Montserrat" w:cs="Arial"/>
          <w:b/>
          <w:i/>
          <w:sz w:val="18"/>
          <w:szCs w:val="18"/>
        </w:rPr>
        <w:t>Muestras positivas:</w:t>
      </w:r>
      <w:r w:rsidRPr="00F319BA">
        <w:rPr>
          <w:rFonts w:ascii="Montserrat" w:hAnsi="Montserrat" w:cs="Arial"/>
          <w:sz w:val="18"/>
          <w:szCs w:val="18"/>
        </w:rPr>
        <w:t xml:space="preserve"> Se consideran muestras clínicas positivas a rotavirus, aquellas muestras fecales procesadas por </w:t>
      </w:r>
      <w:proofErr w:type="spellStart"/>
      <w:r w:rsidRPr="00F319BA">
        <w:rPr>
          <w:rFonts w:ascii="Montserrat" w:hAnsi="Montserrat" w:cs="Arial"/>
          <w:sz w:val="18"/>
          <w:szCs w:val="18"/>
        </w:rPr>
        <w:t>Inmunoensayo</w:t>
      </w:r>
      <w:proofErr w:type="spellEnd"/>
      <w:r w:rsidRPr="00F319BA">
        <w:rPr>
          <w:rFonts w:ascii="Montserrat" w:hAnsi="Montserrat" w:cs="Arial"/>
          <w:sz w:val="18"/>
          <w:szCs w:val="18"/>
        </w:rPr>
        <w:t xml:space="preserve"> Enzimático (ELISA) que presentan una Densidad Óptica</w:t>
      </w:r>
      <w:r w:rsidRPr="00F319BA">
        <w:rPr>
          <w:rFonts w:ascii="Montserrat" w:hAnsi="Montserrat" w:cs="Arial"/>
          <w:b/>
          <w:sz w:val="18"/>
          <w:szCs w:val="18"/>
        </w:rPr>
        <w:t xml:space="preserve"> mayor a 0.150</w:t>
      </w:r>
    </w:p>
    <w:p w14:paraId="6C4F936C" w14:textId="77777777" w:rsidR="001849D1" w:rsidRPr="00F319BA" w:rsidRDefault="001849D1" w:rsidP="001849D1">
      <w:pPr>
        <w:widowControl/>
        <w:numPr>
          <w:ilvl w:val="0"/>
          <w:numId w:val="13"/>
        </w:numPr>
        <w:spacing w:line="240" w:lineRule="auto"/>
        <w:rPr>
          <w:rFonts w:ascii="Montserrat" w:hAnsi="Montserrat" w:cs="Arial"/>
          <w:sz w:val="18"/>
          <w:szCs w:val="18"/>
        </w:rPr>
      </w:pPr>
      <w:r w:rsidRPr="00F319BA">
        <w:rPr>
          <w:rFonts w:ascii="Montserrat" w:hAnsi="Montserrat" w:cs="Arial"/>
          <w:b/>
          <w:i/>
          <w:sz w:val="18"/>
          <w:szCs w:val="18"/>
        </w:rPr>
        <w:t>Muestras negativas:</w:t>
      </w:r>
      <w:r w:rsidRPr="00F319BA">
        <w:rPr>
          <w:rFonts w:ascii="Montserrat" w:hAnsi="Montserrat" w:cs="Arial"/>
          <w:sz w:val="18"/>
          <w:szCs w:val="18"/>
        </w:rPr>
        <w:t xml:space="preserve"> Se consideran muestras clínicas positivas a rotavirus, aquellas muestras fecales procesadas por </w:t>
      </w:r>
      <w:proofErr w:type="spellStart"/>
      <w:r w:rsidRPr="00F319BA">
        <w:rPr>
          <w:rFonts w:ascii="Montserrat" w:hAnsi="Montserrat" w:cs="Arial"/>
          <w:sz w:val="18"/>
          <w:szCs w:val="18"/>
        </w:rPr>
        <w:t>Inmunoensayo</w:t>
      </w:r>
      <w:proofErr w:type="spellEnd"/>
      <w:r w:rsidRPr="00F319BA">
        <w:rPr>
          <w:rFonts w:ascii="Montserrat" w:hAnsi="Montserrat" w:cs="Arial"/>
          <w:sz w:val="18"/>
          <w:szCs w:val="18"/>
        </w:rPr>
        <w:t xml:space="preserve"> Enzimático (ELISA) que presentan una Densidad Óptica</w:t>
      </w:r>
      <w:r w:rsidRPr="00F319BA">
        <w:rPr>
          <w:rFonts w:ascii="Montserrat" w:hAnsi="Montserrat" w:cs="Arial"/>
          <w:b/>
          <w:sz w:val="18"/>
          <w:szCs w:val="18"/>
        </w:rPr>
        <w:t xml:space="preserve"> menor o igual a 0.150</w:t>
      </w:r>
    </w:p>
    <w:p w14:paraId="41227B71" w14:textId="3B1FBE01" w:rsidR="001849D1" w:rsidRPr="00F319BA" w:rsidRDefault="001849D1" w:rsidP="00F319BA">
      <w:pPr>
        <w:pStyle w:val="Prrafodelista"/>
        <w:numPr>
          <w:ilvl w:val="0"/>
          <w:numId w:val="13"/>
        </w:numPr>
        <w:spacing w:after="160" w:line="259" w:lineRule="auto"/>
        <w:jc w:val="left"/>
        <w:rPr>
          <w:rFonts w:ascii="Montserrat" w:hAnsi="Montserrat" w:cs="Arial"/>
          <w:sz w:val="18"/>
          <w:szCs w:val="18"/>
        </w:rPr>
      </w:pPr>
      <w:r w:rsidRPr="00F319BA">
        <w:rPr>
          <w:rFonts w:ascii="Montserrat" w:hAnsi="Montserrat" w:cs="Arial"/>
          <w:b/>
          <w:sz w:val="18"/>
          <w:szCs w:val="18"/>
        </w:rPr>
        <w:t>Muestra no adecuada:</w:t>
      </w:r>
      <w:r w:rsidRPr="00F319BA">
        <w:rPr>
          <w:rFonts w:ascii="Montserrat" w:hAnsi="Montserrat" w:cs="Arial"/>
          <w:sz w:val="18"/>
          <w:szCs w:val="18"/>
        </w:rPr>
        <w:t xml:space="preserve"> Toda muestra clínica que no cumpla con los criterios de aceptación para su proceso</w:t>
      </w:r>
    </w:p>
    <w:p w14:paraId="62E679E9" w14:textId="77777777" w:rsidR="001849D1" w:rsidRPr="00F319BA" w:rsidRDefault="001849D1" w:rsidP="001849D1">
      <w:pPr>
        <w:spacing w:line="240" w:lineRule="auto"/>
        <w:rPr>
          <w:rFonts w:ascii="Montserrat" w:hAnsi="Montserrat" w:cs="Arial"/>
          <w:sz w:val="18"/>
          <w:szCs w:val="18"/>
        </w:rPr>
      </w:pPr>
    </w:p>
    <w:p w14:paraId="3EDFD402" w14:textId="77777777" w:rsidR="001849D1" w:rsidRPr="00F319BA" w:rsidRDefault="001849D1" w:rsidP="001849D1">
      <w:pPr>
        <w:pStyle w:val="Prrafodelista"/>
        <w:widowControl/>
        <w:numPr>
          <w:ilvl w:val="0"/>
          <w:numId w:val="35"/>
        </w:numPr>
        <w:spacing w:after="160" w:line="259" w:lineRule="auto"/>
        <w:ind w:hanging="420"/>
        <w:jc w:val="left"/>
        <w:rPr>
          <w:rFonts w:ascii="Montserrat" w:hAnsi="Montserrat" w:cs="Arial"/>
          <w:b/>
          <w:i/>
          <w:u w:val="single"/>
        </w:rPr>
      </w:pPr>
      <w:r w:rsidRPr="00F319BA">
        <w:rPr>
          <w:rFonts w:ascii="Montserrat" w:hAnsi="Montserrat" w:cs="Arial"/>
          <w:b/>
          <w:i/>
          <w:u w:val="single"/>
        </w:rPr>
        <w:t>Método de Prueba: RT-PCR</w:t>
      </w:r>
    </w:p>
    <w:p w14:paraId="2BD52DF0" w14:textId="77777777" w:rsidR="001849D1" w:rsidRPr="00F319BA" w:rsidRDefault="001849D1" w:rsidP="001849D1">
      <w:pPr>
        <w:spacing w:line="240" w:lineRule="auto"/>
        <w:rPr>
          <w:rFonts w:ascii="Montserrat" w:hAnsi="Montserrat" w:cs="Arial"/>
          <w:sz w:val="18"/>
          <w:szCs w:val="18"/>
        </w:rPr>
      </w:pPr>
    </w:p>
    <w:p w14:paraId="2C502888" w14:textId="77777777" w:rsidR="001849D1" w:rsidRPr="00F319BA" w:rsidRDefault="001849D1" w:rsidP="001849D1">
      <w:pPr>
        <w:widowControl/>
        <w:numPr>
          <w:ilvl w:val="0"/>
          <w:numId w:val="13"/>
        </w:numPr>
        <w:spacing w:line="240" w:lineRule="auto"/>
        <w:rPr>
          <w:rFonts w:ascii="Montserrat" w:hAnsi="Montserrat" w:cs="Arial"/>
          <w:sz w:val="18"/>
          <w:szCs w:val="18"/>
        </w:rPr>
      </w:pPr>
      <w:r w:rsidRPr="00F319BA">
        <w:rPr>
          <w:rFonts w:ascii="Montserrat" w:hAnsi="Montserrat" w:cs="Arial"/>
          <w:b/>
          <w:i/>
          <w:sz w:val="18"/>
          <w:szCs w:val="18"/>
        </w:rPr>
        <w:t>Muestras positivas:</w:t>
      </w:r>
      <w:r w:rsidRPr="00F319BA">
        <w:rPr>
          <w:rFonts w:ascii="Montserrat" w:hAnsi="Montserrat" w:cs="Arial"/>
          <w:sz w:val="18"/>
          <w:szCs w:val="18"/>
        </w:rPr>
        <w:t xml:space="preserve"> Se consideran muestras clínicas positivas a rotavirus, aquellas muestras fecales procesadas por RT-PCR punto final al gene VP6 que presenten un fragmento de 379 </w:t>
      </w:r>
      <w:proofErr w:type="spellStart"/>
      <w:r w:rsidRPr="00F319BA">
        <w:rPr>
          <w:rFonts w:ascii="Montserrat" w:hAnsi="Montserrat" w:cs="Arial"/>
          <w:sz w:val="18"/>
          <w:szCs w:val="18"/>
        </w:rPr>
        <w:t>pb</w:t>
      </w:r>
      <w:proofErr w:type="spellEnd"/>
      <w:r w:rsidRPr="00F319BA">
        <w:rPr>
          <w:rFonts w:ascii="Montserrat" w:hAnsi="Montserrat" w:cs="Arial"/>
          <w:sz w:val="18"/>
          <w:szCs w:val="18"/>
        </w:rPr>
        <w:t xml:space="preserve"> </w:t>
      </w:r>
    </w:p>
    <w:p w14:paraId="7D0F7F80" w14:textId="77777777" w:rsidR="00F319BA" w:rsidRPr="00F319BA" w:rsidRDefault="001849D1" w:rsidP="001849D1">
      <w:pPr>
        <w:widowControl/>
        <w:numPr>
          <w:ilvl w:val="0"/>
          <w:numId w:val="13"/>
        </w:numPr>
        <w:spacing w:line="240" w:lineRule="auto"/>
        <w:rPr>
          <w:rFonts w:ascii="Montserrat" w:hAnsi="Montserrat" w:cs="Arial"/>
          <w:sz w:val="18"/>
          <w:szCs w:val="18"/>
        </w:rPr>
      </w:pPr>
      <w:r w:rsidRPr="00F319BA">
        <w:rPr>
          <w:rFonts w:ascii="Montserrat" w:hAnsi="Montserrat" w:cs="Arial"/>
          <w:b/>
          <w:i/>
          <w:sz w:val="18"/>
          <w:szCs w:val="18"/>
        </w:rPr>
        <w:t>Muestras negativas:</w:t>
      </w:r>
      <w:r w:rsidRPr="00F319BA">
        <w:rPr>
          <w:rFonts w:ascii="Montserrat" w:hAnsi="Montserrat" w:cs="Arial"/>
          <w:sz w:val="18"/>
          <w:szCs w:val="18"/>
        </w:rPr>
        <w:t xml:space="preserve"> Se consideran muestras clínicas negativas a rotavirus, aquellas muestras fecales procesadas por RT-PCR punto final al gene VP6 que no presenten un fragmento de 379 </w:t>
      </w:r>
      <w:proofErr w:type="spellStart"/>
      <w:r w:rsidRPr="00F319BA">
        <w:rPr>
          <w:rFonts w:ascii="Montserrat" w:hAnsi="Montserrat" w:cs="Arial"/>
          <w:sz w:val="18"/>
          <w:szCs w:val="18"/>
        </w:rPr>
        <w:t>pb</w:t>
      </w:r>
      <w:proofErr w:type="spellEnd"/>
      <w:r w:rsidRPr="00F319BA">
        <w:rPr>
          <w:rFonts w:ascii="Montserrat" w:hAnsi="Montserrat" w:cs="Arial"/>
          <w:sz w:val="18"/>
          <w:szCs w:val="18"/>
        </w:rPr>
        <w:t xml:space="preserve"> o bien otros fragmentos que no correspondan al fragmento esperado. </w:t>
      </w:r>
    </w:p>
    <w:p w14:paraId="5A8785A5" w14:textId="5BF91109" w:rsidR="001849D1" w:rsidRPr="00F319BA" w:rsidRDefault="001849D1" w:rsidP="001849D1">
      <w:pPr>
        <w:widowControl/>
        <w:numPr>
          <w:ilvl w:val="0"/>
          <w:numId w:val="13"/>
        </w:numPr>
        <w:spacing w:line="240" w:lineRule="auto"/>
        <w:rPr>
          <w:rFonts w:ascii="Montserrat" w:hAnsi="Montserrat" w:cs="Arial"/>
          <w:sz w:val="18"/>
          <w:szCs w:val="18"/>
        </w:rPr>
      </w:pPr>
      <w:r w:rsidRPr="00F319BA">
        <w:rPr>
          <w:rFonts w:ascii="Montserrat" w:hAnsi="Montserrat" w:cs="Arial"/>
          <w:b/>
          <w:sz w:val="18"/>
          <w:szCs w:val="18"/>
        </w:rPr>
        <w:t>Muestra no adecuada:</w:t>
      </w:r>
      <w:r w:rsidRPr="00F319BA">
        <w:rPr>
          <w:rFonts w:ascii="Montserrat" w:hAnsi="Montserrat" w:cs="Arial"/>
          <w:sz w:val="18"/>
          <w:szCs w:val="18"/>
        </w:rPr>
        <w:t xml:space="preserve"> Toda muestra clínica que no cumpla con los criterios de aceptación para su proceso.</w:t>
      </w:r>
    </w:p>
    <w:p w14:paraId="48A21919" w14:textId="77777777" w:rsidR="005F620D" w:rsidRPr="00A438DC" w:rsidRDefault="005F620D" w:rsidP="005F620D">
      <w:pPr>
        <w:widowControl/>
        <w:spacing w:line="240" w:lineRule="auto"/>
        <w:rPr>
          <w:rFonts w:ascii="Montserrat" w:hAnsi="Montserrat" w:cs="Arial"/>
          <w:sz w:val="18"/>
          <w:szCs w:val="18"/>
        </w:rPr>
      </w:pPr>
    </w:p>
    <w:p w14:paraId="6316C848" w14:textId="77777777" w:rsidR="00B0010D" w:rsidRPr="00F319BA" w:rsidRDefault="00A11EFE" w:rsidP="00B87729">
      <w:pPr>
        <w:rPr>
          <w:rFonts w:ascii="Montserrat" w:hAnsi="Montserrat"/>
          <w:b/>
          <w:i/>
          <w:sz w:val="22"/>
          <w:u w:val="single"/>
        </w:rPr>
      </w:pPr>
      <w:r w:rsidRPr="00F319BA">
        <w:rPr>
          <w:rFonts w:ascii="Montserrat" w:hAnsi="Montserrat"/>
          <w:b/>
          <w:i/>
          <w:sz w:val="22"/>
          <w:u w:val="single"/>
        </w:rPr>
        <w:t>SARAMPIÓN Y RUBÉOLA</w:t>
      </w:r>
    </w:p>
    <w:p w14:paraId="6C12FD87" w14:textId="55A32BB8" w:rsidR="009B4834" w:rsidRPr="00F319BA" w:rsidRDefault="009B4834" w:rsidP="001849D1">
      <w:pPr>
        <w:pStyle w:val="Prrafodelista"/>
        <w:numPr>
          <w:ilvl w:val="0"/>
          <w:numId w:val="22"/>
        </w:numPr>
        <w:rPr>
          <w:rFonts w:ascii="Montserrat" w:hAnsi="Montserrat"/>
          <w:sz w:val="18"/>
          <w:szCs w:val="18"/>
        </w:rPr>
      </w:pPr>
      <w:r w:rsidRPr="00F319BA">
        <w:rPr>
          <w:rFonts w:ascii="Montserrat" w:hAnsi="Montserrat"/>
          <w:b/>
          <w:sz w:val="18"/>
          <w:szCs w:val="18"/>
        </w:rPr>
        <w:t>Muestra aceptada:</w:t>
      </w:r>
      <w:r w:rsidRPr="00F319BA">
        <w:rPr>
          <w:rFonts w:ascii="Montserrat" w:hAnsi="Montserrat"/>
          <w:sz w:val="18"/>
          <w:szCs w:val="18"/>
        </w:rPr>
        <w:t xml:space="preserve"> Toda muestra que cumpla con la definición operacional de caso probable de enfermedad febril exantemática, con 0-35 días de evolución para sueros y de 0-5 días de evolución para exudado faríngeo, enviada en condiciones de refrigeración. El suero, no debe estar contaminado, el exudado faríngeo debe ser tomado con medio de transporte viral</w:t>
      </w:r>
      <w:r w:rsidR="001849D1" w:rsidRPr="00F319BA">
        <w:rPr>
          <w:rFonts w:ascii="Montserrat" w:hAnsi="Montserrat"/>
          <w:sz w:val="18"/>
          <w:szCs w:val="18"/>
        </w:rPr>
        <w:t xml:space="preserve">. Ambas muestras deben enviarse con </w:t>
      </w:r>
      <w:r w:rsidR="001849D1" w:rsidRPr="00F319BA">
        <w:rPr>
          <w:rFonts w:ascii="Montserrat" w:hAnsi="Montserrat"/>
          <w:sz w:val="18"/>
          <w:szCs w:val="18"/>
        </w:rPr>
        <w:lastRenderedPageBreak/>
        <w:t>el formato de la plataforma SINAVE o con el formato de envío del InDRE.</w:t>
      </w:r>
      <w:r w:rsidRPr="00F319BA">
        <w:rPr>
          <w:rFonts w:ascii="Montserrat" w:hAnsi="Montserrat"/>
          <w:sz w:val="18"/>
          <w:szCs w:val="18"/>
        </w:rPr>
        <w:t xml:space="preserve"> En caso de segunda muestra, esta deberá tomarse dos semanas después de la primera.</w:t>
      </w:r>
    </w:p>
    <w:p w14:paraId="747C6D5E" w14:textId="4DDCC119" w:rsidR="009B4834" w:rsidRPr="00F319BA" w:rsidRDefault="009B4834" w:rsidP="001849D1">
      <w:pPr>
        <w:pStyle w:val="Prrafodelista"/>
        <w:numPr>
          <w:ilvl w:val="0"/>
          <w:numId w:val="22"/>
        </w:numPr>
        <w:rPr>
          <w:rFonts w:ascii="Montserrat" w:hAnsi="Montserrat"/>
          <w:sz w:val="18"/>
          <w:szCs w:val="18"/>
        </w:rPr>
      </w:pPr>
      <w:r w:rsidRPr="00F319BA">
        <w:rPr>
          <w:rFonts w:ascii="Montserrat" w:hAnsi="Montserrat"/>
          <w:b/>
          <w:sz w:val="18"/>
          <w:szCs w:val="18"/>
        </w:rPr>
        <w:t>Procesadas</w:t>
      </w:r>
      <w:r w:rsidRPr="00F319BA">
        <w:rPr>
          <w:rFonts w:ascii="Montserrat" w:hAnsi="Montserrat"/>
          <w:sz w:val="18"/>
          <w:szCs w:val="18"/>
        </w:rPr>
        <w:t xml:space="preserve">: Son el número de muestras que fueron </w:t>
      </w:r>
      <w:r w:rsidR="001849D1" w:rsidRPr="00F319BA">
        <w:rPr>
          <w:rFonts w:ascii="Montserrat" w:hAnsi="Montserrat"/>
          <w:sz w:val="18"/>
          <w:szCs w:val="18"/>
        </w:rPr>
        <w:t xml:space="preserve">analizadas por la técnica de ELISA o RT-PCR en tiempo real del total </w:t>
      </w:r>
      <w:r w:rsidRPr="00F319BA">
        <w:rPr>
          <w:rFonts w:ascii="Montserrat" w:hAnsi="Montserrat"/>
          <w:sz w:val="18"/>
          <w:szCs w:val="18"/>
        </w:rPr>
        <w:t>de las muestras aceptadas.</w:t>
      </w:r>
    </w:p>
    <w:p w14:paraId="52510314" w14:textId="1E6B308A" w:rsidR="009B4834" w:rsidRPr="00F319BA" w:rsidRDefault="009B4834" w:rsidP="001849D1">
      <w:pPr>
        <w:pStyle w:val="Prrafodelista"/>
        <w:numPr>
          <w:ilvl w:val="0"/>
          <w:numId w:val="22"/>
        </w:numPr>
        <w:rPr>
          <w:rFonts w:ascii="Montserrat" w:hAnsi="Montserrat"/>
          <w:sz w:val="18"/>
          <w:szCs w:val="18"/>
        </w:rPr>
      </w:pPr>
      <w:r w:rsidRPr="00F319BA">
        <w:rPr>
          <w:rFonts w:ascii="Montserrat" w:hAnsi="Montserrat"/>
          <w:b/>
          <w:sz w:val="18"/>
          <w:szCs w:val="18"/>
        </w:rPr>
        <w:t>Muestras procesadas en tiempo:</w:t>
      </w:r>
      <w:r w:rsidRPr="00F319BA">
        <w:rPr>
          <w:rFonts w:ascii="Montserrat" w:hAnsi="Montserrat"/>
          <w:sz w:val="18"/>
          <w:szCs w:val="18"/>
        </w:rPr>
        <w:t xml:space="preserve"> En caso de sueros, </w:t>
      </w:r>
      <w:r w:rsidR="001849D1" w:rsidRPr="00F319BA">
        <w:rPr>
          <w:rFonts w:ascii="Montserrat" w:hAnsi="Montserrat"/>
          <w:sz w:val="18"/>
          <w:szCs w:val="18"/>
        </w:rPr>
        <w:t xml:space="preserve">que </w:t>
      </w:r>
      <w:r w:rsidRPr="00F319BA">
        <w:rPr>
          <w:rFonts w:ascii="Montserrat" w:hAnsi="Montserrat"/>
          <w:sz w:val="18"/>
          <w:szCs w:val="18"/>
        </w:rPr>
        <w:t xml:space="preserve">el reporte de resultados es </w:t>
      </w:r>
      <w:r w:rsidR="001849D1" w:rsidRPr="00F319BA">
        <w:rPr>
          <w:rFonts w:ascii="Montserrat" w:hAnsi="Montserrat"/>
          <w:sz w:val="18"/>
          <w:szCs w:val="18"/>
        </w:rPr>
        <w:t xml:space="preserve">haya sido </w:t>
      </w:r>
      <w:r w:rsidRPr="00F319BA">
        <w:rPr>
          <w:rFonts w:ascii="Montserrat" w:hAnsi="Montserrat"/>
          <w:sz w:val="18"/>
          <w:szCs w:val="18"/>
        </w:rPr>
        <w:t xml:space="preserve">de 0-4 días a partir de que se reciben las muestras, para exudados faríngeos </w:t>
      </w:r>
      <w:r w:rsidR="001849D1" w:rsidRPr="00F319BA">
        <w:rPr>
          <w:rFonts w:ascii="Montserrat" w:hAnsi="Montserrat"/>
          <w:sz w:val="18"/>
          <w:szCs w:val="18"/>
        </w:rPr>
        <w:t xml:space="preserve">que </w:t>
      </w:r>
      <w:r w:rsidRPr="00F319BA">
        <w:rPr>
          <w:rFonts w:ascii="Montserrat" w:hAnsi="Montserrat"/>
          <w:sz w:val="18"/>
          <w:szCs w:val="18"/>
        </w:rPr>
        <w:t xml:space="preserve">el reporte de resultados </w:t>
      </w:r>
      <w:r w:rsidRPr="00F319BA">
        <w:rPr>
          <w:rFonts w:ascii="Montserrat" w:hAnsi="Montserrat"/>
          <w:strike/>
          <w:sz w:val="18"/>
          <w:szCs w:val="18"/>
        </w:rPr>
        <w:t>es</w:t>
      </w:r>
      <w:r w:rsidRPr="00F319BA">
        <w:rPr>
          <w:rFonts w:ascii="Montserrat" w:hAnsi="Montserrat"/>
          <w:sz w:val="18"/>
          <w:szCs w:val="18"/>
        </w:rPr>
        <w:t xml:space="preserve"> </w:t>
      </w:r>
      <w:r w:rsidR="001849D1" w:rsidRPr="00F319BA">
        <w:rPr>
          <w:rFonts w:ascii="Montserrat" w:hAnsi="Montserrat"/>
          <w:sz w:val="18"/>
          <w:szCs w:val="18"/>
        </w:rPr>
        <w:t xml:space="preserve">haya sido </w:t>
      </w:r>
      <w:r w:rsidRPr="00F319BA">
        <w:rPr>
          <w:rFonts w:ascii="Montserrat" w:hAnsi="Montserrat"/>
          <w:sz w:val="18"/>
          <w:szCs w:val="18"/>
        </w:rPr>
        <w:t xml:space="preserve">de 0- 4 días </w:t>
      </w:r>
      <w:r w:rsidR="001849D1" w:rsidRPr="00F319BA">
        <w:rPr>
          <w:rFonts w:ascii="Montserrat" w:hAnsi="Montserrat"/>
          <w:sz w:val="18"/>
          <w:szCs w:val="18"/>
        </w:rPr>
        <w:t>una vez recibidas las muestras en el laboratorio. Muestra positiva: Toda muestra sérica procesada que tenga como resultado una densidad óptica superior al valor de corte establecido como positivo por la casa comercial. Toda muestra procesada de Exudado faríngeo que tenga un resultado de CT menor a 40 para el RNA viral en la técnica de RT-PCR en tiempo real.</w:t>
      </w:r>
    </w:p>
    <w:p w14:paraId="252AA80E" w14:textId="77777777" w:rsidR="009B4834" w:rsidRPr="00F319BA" w:rsidRDefault="009B4834" w:rsidP="009B4834">
      <w:pPr>
        <w:pStyle w:val="Prrafodelista"/>
        <w:numPr>
          <w:ilvl w:val="0"/>
          <w:numId w:val="22"/>
        </w:numPr>
        <w:rPr>
          <w:rFonts w:ascii="Montserrat" w:hAnsi="Montserrat"/>
          <w:sz w:val="18"/>
          <w:szCs w:val="18"/>
        </w:rPr>
      </w:pPr>
      <w:r w:rsidRPr="00F319BA">
        <w:rPr>
          <w:rFonts w:ascii="Montserrat" w:hAnsi="Montserrat"/>
          <w:b/>
          <w:sz w:val="18"/>
          <w:szCs w:val="18"/>
        </w:rPr>
        <w:t>Muestra positiva:</w:t>
      </w:r>
      <w:r w:rsidRPr="00F319BA">
        <w:rPr>
          <w:rFonts w:ascii="Montserrat" w:hAnsi="Montserrat"/>
          <w:sz w:val="18"/>
          <w:szCs w:val="18"/>
        </w:rPr>
        <w:t xml:space="preserve"> Toda muestra sérica procesada que tenga como resultado una densidad óptica superior al valor establecido como positivo por la casa comercial. Toda muestra procesada de Exudado faríngeo que tenga un resultado CT menor a 40 para RNA viral en la técnica de RT-PCR en tiempo real.</w:t>
      </w:r>
    </w:p>
    <w:p w14:paraId="435F366C" w14:textId="77777777" w:rsidR="009B4834" w:rsidRPr="00F319BA" w:rsidRDefault="009B4834" w:rsidP="009B4834">
      <w:pPr>
        <w:widowControl/>
        <w:numPr>
          <w:ilvl w:val="0"/>
          <w:numId w:val="9"/>
        </w:numPr>
        <w:spacing w:line="240" w:lineRule="auto"/>
        <w:rPr>
          <w:rFonts w:ascii="Montserrat" w:hAnsi="Montserrat" w:cs="Arial"/>
          <w:sz w:val="18"/>
          <w:szCs w:val="18"/>
        </w:rPr>
      </w:pPr>
      <w:r w:rsidRPr="00F319BA">
        <w:rPr>
          <w:rFonts w:ascii="Montserrat" w:hAnsi="Montserrat" w:cs="Arial"/>
          <w:b/>
          <w:sz w:val="18"/>
          <w:szCs w:val="18"/>
        </w:rPr>
        <w:t>Muestra negativa:</w:t>
      </w:r>
      <w:r w:rsidRPr="00F319BA">
        <w:rPr>
          <w:rFonts w:ascii="Montserrat" w:hAnsi="Montserrat" w:cs="Arial"/>
          <w:sz w:val="18"/>
          <w:szCs w:val="18"/>
        </w:rPr>
        <w:t xml:space="preserve"> Toda muestra sérica procesada que tenga como resultado una densidad óptica dentro de los valores establecidos como negativo por la casa comercial. Toda muestra procesada de Exudado faríngeo que tenga un resultado CT para el control RP menor a 40 en la técnica de RT-PCR en tiempo real.</w:t>
      </w:r>
    </w:p>
    <w:p w14:paraId="25C1201A" w14:textId="68FC7857" w:rsidR="009B4834" w:rsidRPr="00F319BA" w:rsidRDefault="009B4834" w:rsidP="009B4834">
      <w:pPr>
        <w:widowControl/>
        <w:numPr>
          <w:ilvl w:val="0"/>
          <w:numId w:val="9"/>
        </w:numPr>
        <w:tabs>
          <w:tab w:val="left" w:pos="12794"/>
        </w:tabs>
        <w:spacing w:line="240" w:lineRule="auto"/>
        <w:rPr>
          <w:rFonts w:ascii="Montserrat" w:hAnsi="Montserrat" w:cs="Arial"/>
          <w:sz w:val="18"/>
          <w:szCs w:val="18"/>
        </w:rPr>
      </w:pPr>
      <w:r w:rsidRPr="00F319BA">
        <w:rPr>
          <w:rFonts w:ascii="Montserrat" w:hAnsi="Montserrat" w:cs="Arial"/>
          <w:b/>
          <w:sz w:val="18"/>
          <w:szCs w:val="18"/>
        </w:rPr>
        <w:t>Muestra indeterminada:</w:t>
      </w:r>
      <w:r w:rsidRPr="00F319BA">
        <w:rPr>
          <w:rFonts w:ascii="Montserrat" w:hAnsi="Montserrat" w:cs="Arial"/>
          <w:sz w:val="18"/>
          <w:szCs w:val="18"/>
        </w:rPr>
        <w:t xml:space="preserve"> Toda muestra sérica procesada que tenga como resultado una densidad óptica dentro de los valores establecidos como indeterminado por la casa comercial.</w:t>
      </w:r>
    </w:p>
    <w:p w14:paraId="38A17F6B" w14:textId="0A65B1F1" w:rsidR="001849D1" w:rsidRPr="00F319BA" w:rsidRDefault="001849D1" w:rsidP="001849D1">
      <w:pPr>
        <w:widowControl/>
        <w:numPr>
          <w:ilvl w:val="0"/>
          <w:numId w:val="9"/>
        </w:numPr>
        <w:tabs>
          <w:tab w:val="left" w:pos="12794"/>
        </w:tabs>
        <w:spacing w:line="240" w:lineRule="auto"/>
        <w:rPr>
          <w:rFonts w:ascii="Montserrat" w:hAnsi="Montserrat" w:cs="Arial"/>
          <w:sz w:val="18"/>
          <w:szCs w:val="18"/>
        </w:rPr>
      </w:pPr>
      <w:r w:rsidRPr="00F319BA">
        <w:rPr>
          <w:rFonts w:ascii="Montserrat" w:hAnsi="Montserrat" w:cs="Arial"/>
          <w:b/>
          <w:sz w:val="18"/>
          <w:szCs w:val="18"/>
        </w:rPr>
        <w:t>Muestra no adecuada</w:t>
      </w:r>
      <w:r w:rsidRPr="00F319BA">
        <w:rPr>
          <w:rFonts w:ascii="Montserrat" w:hAnsi="Montserrat" w:cs="Arial"/>
          <w:sz w:val="18"/>
          <w:szCs w:val="18"/>
        </w:rPr>
        <w:t>: Toda muestra que no obtenga amplificación para ningún marcador mediante la técnica de RT-PCR en tiempo real</w:t>
      </w:r>
    </w:p>
    <w:p w14:paraId="6BD18F9B" w14:textId="77777777" w:rsidR="00A11EFE" w:rsidRPr="00A438DC" w:rsidRDefault="00A11EFE" w:rsidP="00A11EFE">
      <w:pPr>
        <w:widowControl/>
        <w:tabs>
          <w:tab w:val="left" w:pos="12794"/>
        </w:tabs>
        <w:spacing w:line="240" w:lineRule="auto"/>
        <w:ind w:left="720"/>
        <w:rPr>
          <w:rFonts w:ascii="Montserrat" w:hAnsi="Montserrat" w:cs="Arial"/>
          <w:sz w:val="18"/>
          <w:szCs w:val="18"/>
        </w:rPr>
      </w:pPr>
    </w:p>
    <w:p w14:paraId="4F3FF66F" w14:textId="77777777" w:rsidR="00A11EFE" w:rsidRPr="00A438DC" w:rsidRDefault="00A11EFE" w:rsidP="00B87729">
      <w:pPr>
        <w:rPr>
          <w:rFonts w:ascii="Montserrat" w:hAnsi="Montserrat"/>
          <w:b/>
          <w:i/>
          <w:sz w:val="22"/>
          <w:u w:val="single"/>
        </w:rPr>
      </w:pPr>
      <w:r w:rsidRPr="00A438DC">
        <w:rPr>
          <w:rFonts w:ascii="Montserrat" w:hAnsi="Montserrat"/>
          <w:b/>
          <w:i/>
          <w:sz w:val="22"/>
          <w:u w:val="single"/>
        </w:rPr>
        <w:t>OTROS VIRUS RESPIRATORIOS</w:t>
      </w:r>
    </w:p>
    <w:p w14:paraId="78159EDA" w14:textId="4B7430A9" w:rsidR="000B0C53" w:rsidRDefault="009B4834" w:rsidP="009B4834">
      <w:pPr>
        <w:pStyle w:val="Prrafodelista"/>
        <w:numPr>
          <w:ilvl w:val="0"/>
          <w:numId w:val="23"/>
        </w:numPr>
        <w:rPr>
          <w:rFonts w:ascii="Montserrat" w:hAnsi="Montserrat"/>
          <w:sz w:val="18"/>
          <w:szCs w:val="18"/>
        </w:rPr>
      </w:pPr>
      <w:r w:rsidRPr="00A438DC">
        <w:rPr>
          <w:rFonts w:ascii="Montserrat" w:hAnsi="Montserrat"/>
          <w:b/>
          <w:sz w:val="18"/>
          <w:szCs w:val="18"/>
        </w:rPr>
        <w:t>Muestra aceptada:</w:t>
      </w:r>
      <w:r w:rsidRPr="00A438DC">
        <w:rPr>
          <w:rFonts w:ascii="Montserrat" w:hAnsi="Montserrat"/>
          <w:sz w:val="18"/>
          <w:szCs w:val="18"/>
        </w:rPr>
        <w:t xml:space="preserve"> Toda muestra que cumpla con la definición operacional de caso sospechoso de Enfermedad Respiratoria Viral e Infección Respiratoria Aguda Grave (IRAG) y no más de 5 días de iniciada la sintomatología en ambulatorios y hasta </w:t>
      </w:r>
      <w:r w:rsidR="000B0C53" w:rsidRPr="00F319BA">
        <w:rPr>
          <w:rFonts w:ascii="Montserrat" w:hAnsi="Montserrat"/>
          <w:sz w:val="18"/>
          <w:szCs w:val="18"/>
        </w:rPr>
        <w:t xml:space="preserve">10 </w:t>
      </w:r>
      <w:r w:rsidRPr="00A438DC">
        <w:rPr>
          <w:rFonts w:ascii="Montserrat" w:hAnsi="Montserrat"/>
          <w:sz w:val="18"/>
          <w:szCs w:val="18"/>
        </w:rPr>
        <w:t xml:space="preserve">días en graves y no exceda cinco días de tránsito, con medio de transporte viral en cadena fría para exudados faríngeos y nasofaríngeos, lavado </w:t>
      </w:r>
      <w:proofErr w:type="spellStart"/>
      <w:r w:rsidRPr="00A438DC">
        <w:rPr>
          <w:rFonts w:ascii="Montserrat" w:hAnsi="Montserrat"/>
          <w:sz w:val="18"/>
          <w:szCs w:val="18"/>
        </w:rPr>
        <w:t>bronquioalveolar</w:t>
      </w:r>
      <w:proofErr w:type="spellEnd"/>
      <w:r w:rsidRPr="00A438DC">
        <w:rPr>
          <w:rFonts w:ascii="Montserrat" w:hAnsi="Montserrat"/>
          <w:sz w:val="18"/>
          <w:szCs w:val="18"/>
        </w:rPr>
        <w:t xml:space="preserve"> y biopsia. 10% de Negativos a SARS-CoV-2 e influenza y que </w:t>
      </w:r>
      <w:r w:rsidR="000B0C53">
        <w:rPr>
          <w:rFonts w:ascii="Montserrat" w:hAnsi="Montserrat"/>
          <w:sz w:val="18"/>
          <w:szCs w:val="18"/>
        </w:rPr>
        <w:t>sean casos graves o defunciones.</w:t>
      </w:r>
    </w:p>
    <w:p w14:paraId="1E87075B" w14:textId="7ABE782F" w:rsidR="009B4834" w:rsidRPr="00A438DC" w:rsidRDefault="009B4834" w:rsidP="009B4834">
      <w:pPr>
        <w:pStyle w:val="Prrafodelista"/>
        <w:numPr>
          <w:ilvl w:val="0"/>
          <w:numId w:val="23"/>
        </w:numPr>
        <w:rPr>
          <w:rFonts w:ascii="Montserrat" w:hAnsi="Montserrat"/>
          <w:sz w:val="18"/>
          <w:szCs w:val="18"/>
        </w:rPr>
      </w:pPr>
      <w:r w:rsidRPr="00A438DC">
        <w:rPr>
          <w:rFonts w:ascii="Montserrat" w:hAnsi="Montserrat"/>
          <w:b/>
          <w:sz w:val="18"/>
          <w:szCs w:val="18"/>
        </w:rPr>
        <w:t xml:space="preserve">Muestras procesadas. </w:t>
      </w:r>
      <w:r w:rsidRPr="00A438DC">
        <w:rPr>
          <w:rFonts w:ascii="Montserrat" w:hAnsi="Montserrat"/>
          <w:sz w:val="18"/>
          <w:szCs w:val="18"/>
        </w:rPr>
        <w:t>Todas aquellas muestras que cumplan con lo descrito en las muestras aceptadas.</w:t>
      </w:r>
    </w:p>
    <w:p w14:paraId="7EBA1CB2" w14:textId="6CBBA111" w:rsidR="009B4834" w:rsidRPr="00A438DC" w:rsidRDefault="009B4834" w:rsidP="009B4834">
      <w:pPr>
        <w:pStyle w:val="Prrafodelista"/>
        <w:numPr>
          <w:ilvl w:val="0"/>
          <w:numId w:val="23"/>
        </w:numPr>
        <w:rPr>
          <w:rFonts w:ascii="Montserrat" w:hAnsi="Montserrat"/>
          <w:sz w:val="18"/>
          <w:szCs w:val="18"/>
        </w:rPr>
      </w:pPr>
      <w:r w:rsidRPr="00A438DC">
        <w:rPr>
          <w:rFonts w:ascii="Montserrat" w:hAnsi="Montserrat"/>
          <w:b/>
          <w:sz w:val="18"/>
          <w:szCs w:val="18"/>
        </w:rPr>
        <w:t>Muestra positiva</w:t>
      </w:r>
      <w:r w:rsidRPr="00A438DC">
        <w:rPr>
          <w:rFonts w:ascii="Montserrat" w:hAnsi="Montserrat"/>
          <w:sz w:val="18"/>
          <w:szCs w:val="18"/>
        </w:rPr>
        <w:t xml:space="preserve"> </w:t>
      </w:r>
      <w:r w:rsidRPr="00A438DC">
        <w:rPr>
          <w:rFonts w:ascii="Montserrat" w:hAnsi="Montserrat"/>
          <w:b/>
          <w:sz w:val="18"/>
          <w:szCs w:val="18"/>
        </w:rPr>
        <w:t>a RT-PCR tiempo real:</w:t>
      </w:r>
      <w:r w:rsidRPr="00A438DC">
        <w:rPr>
          <w:rFonts w:ascii="Montserrat" w:hAnsi="Montserrat"/>
          <w:sz w:val="18"/>
          <w:szCs w:val="18"/>
        </w:rPr>
        <w:t xml:space="preserve"> Toda muestra que presente resultado positivo a adenovirus, </w:t>
      </w:r>
      <w:proofErr w:type="spellStart"/>
      <w:r w:rsidRPr="00A438DC">
        <w:rPr>
          <w:rFonts w:ascii="Montserrat" w:hAnsi="Montserrat"/>
          <w:sz w:val="18"/>
          <w:szCs w:val="18"/>
        </w:rPr>
        <w:t>bocavirus</w:t>
      </w:r>
      <w:proofErr w:type="spellEnd"/>
      <w:r w:rsidRPr="00A438DC">
        <w:rPr>
          <w:rFonts w:ascii="Montserrat" w:hAnsi="Montserrat"/>
          <w:sz w:val="18"/>
          <w:szCs w:val="18"/>
        </w:rPr>
        <w:t xml:space="preserve">, </w:t>
      </w:r>
      <w:proofErr w:type="spellStart"/>
      <w:r w:rsidRPr="00A438DC">
        <w:rPr>
          <w:rFonts w:ascii="Montserrat" w:hAnsi="Montserrat"/>
          <w:sz w:val="18"/>
          <w:szCs w:val="18"/>
        </w:rPr>
        <w:t>metapneumovirus</w:t>
      </w:r>
      <w:proofErr w:type="spellEnd"/>
      <w:r w:rsidRPr="00A438DC">
        <w:rPr>
          <w:rFonts w:ascii="Montserrat" w:hAnsi="Montserrat"/>
          <w:sz w:val="18"/>
          <w:szCs w:val="18"/>
        </w:rPr>
        <w:t xml:space="preserve">, enterovirus, rinovirus, </w:t>
      </w:r>
      <w:proofErr w:type="spellStart"/>
      <w:r w:rsidRPr="00A438DC">
        <w:rPr>
          <w:rFonts w:ascii="Montserrat" w:hAnsi="Montserrat"/>
          <w:sz w:val="18"/>
          <w:szCs w:val="18"/>
        </w:rPr>
        <w:t>parainfluenza</w:t>
      </w:r>
      <w:proofErr w:type="spellEnd"/>
      <w:r w:rsidRPr="00A438DC">
        <w:rPr>
          <w:rFonts w:ascii="Montserrat" w:hAnsi="Montserrat"/>
          <w:sz w:val="18"/>
          <w:szCs w:val="18"/>
        </w:rPr>
        <w:t xml:space="preserve"> 1, 2, 3 y 4, coronavirus HKU1, 229E, NL63 y OC43 y virus </w:t>
      </w:r>
      <w:proofErr w:type="spellStart"/>
      <w:r w:rsidRPr="00A438DC">
        <w:rPr>
          <w:rFonts w:ascii="Montserrat" w:hAnsi="Montserrat"/>
          <w:sz w:val="18"/>
          <w:szCs w:val="18"/>
        </w:rPr>
        <w:t>sincicial</w:t>
      </w:r>
      <w:proofErr w:type="spellEnd"/>
      <w:r w:rsidRPr="00A438DC">
        <w:rPr>
          <w:rFonts w:ascii="Montserrat" w:hAnsi="Montserrat"/>
          <w:sz w:val="18"/>
          <w:szCs w:val="18"/>
        </w:rPr>
        <w:t xml:space="preserve"> respiratorio mediante RT-PCR en tiempo real </w:t>
      </w:r>
    </w:p>
    <w:p w14:paraId="599232D3" w14:textId="32AEC7B6" w:rsidR="009B4834" w:rsidRPr="00A438DC" w:rsidRDefault="05C0AFD3" w:rsidP="009B4834">
      <w:pPr>
        <w:pStyle w:val="Prrafodelista"/>
        <w:numPr>
          <w:ilvl w:val="0"/>
          <w:numId w:val="23"/>
        </w:numPr>
        <w:rPr>
          <w:rFonts w:ascii="Montserrat" w:hAnsi="Montserrat"/>
          <w:sz w:val="18"/>
          <w:szCs w:val="18"/>
        </w:rPr>
      </w:pPr>
      <w:r w:rsidRPr="05C0AFD3">
        <w:rPr>
          <w:rFonts w:ascii="Montserrat" w:hAnsi="Montserrat"/>
          <w:b/>
          <w:bCs/>
          <w:sz w:val="18"/>
          <w:szCs w:val="18"/>
        </w:rPr>
        <w:t>Muestra negativa a RT-PCR tiempo real</w:t>
      </w:r>
      <w:r w:rsidRPr="05C0AFD3">
        <w:rPr>
          <w:rFonts w:ascii="Montserrat" w:hAnsi="Montserrat"/>
          <w:sz w:val="18"/>
          <w:szCs w:val="18"/>
        </w:rPr>
        <w:t>: Toda muestra que presente únicamente la amplificación del marcador RP e</w:t>
      </w:r>
      <w:r w:rsidR="00B46B6A">
        <w:rPr>
          <w:rFonts w:ascii="Montserrat" w:hAnsi="Montserrat"/>
          <w:sz w:val="18"/>
          <w:szCs w:val="18"/>
        </w:rPr>
        <w:t>n RT-PCR en tiempo real.</w:t>
      </w:r>
    </w:p>
    <w:p w14:paraId="1F530431" w14:textId="3FCF6B00" w:rsidR="009B4834" w:rsidRDefault="05C0AFD3" w:rsidP="009B4834">
      <w:pPr>
        <w:pStyle w:val="Prrafodelista"/>
        <w:numPr>
          <w:ilvl w:val="0"/>
          <w:numId w:val="23"/>
        </w:numPr>
        <w:rPr>
          <w:rFonts w:ascii="Montserrat" w:hAnsi="Montserrat"/>
          <w:sz w:val="18"/>
          <w:szCs w:val="18"/>
        </w:rPr>
      </w:pPr>
      <w:bookmarkStart w:id="44" w:name="_Int_fo51JRso"/>
      <w:r w:rsidRPr="05C0AFD3">
        <w:rPr>
          <w:rFonts w:ascii="Montserrat" w:hAnsi="Montserrat"/>
          <w:b/>
          <w:bCs/>
          <w:sz w:val="18"/>
          <w:szCs w:val="18"/>
        </w:rPr>
        <w:t>Muestras no adecuada</w:t>
      </w:r>
      <w:bookmarkEnd w:id="44"/>
      <w:r w:rsidR="00F319BA">
        <w:rPr>
          <w:rFonts w:ascii="Montserrat" w:hAnsi="Montserrat"/>
          <w:b/>
          <w:bCs/>
          <w:sz w:val="18"/>
          <w:szCs w:val="18"/>
        </w:rPr>
        <w:t>s</w:t>
      </w:r>
      <w:r w:rsidRPr="05C0AFD3">
        <w:rPr>
          <w:rFonts w:ascii="Montserrat" w:hAnsi="Montserrat"/>
          <w:b/>
          <w:bCs/>
          <w:sz w:val="18"/>
          <w:szCs w:val="18"/>
        </w:rPr>
        <w:t xml:space="preserve"> por RT-PCR tiempo real:</w:t>
      </w:r>
      <w:r w:rsidRPr="05C0AFD3">
        <w:rPr>
          <w:rFonts w:ascii="Montserrat" w:hAnsi="Montserrat"/>
          <w:sz w:val="18"/>
          <w:szCs w:val="18"/>
        </w:rPr>
        <w:t xml:space="preserve"> Toda muestra que no obtenga amplificación para ningún marcador mediante RT-PCR en tiempo real</w:t>
      </w:r>
      <w:r w:rsidR="00493A74">
        <w:rPr>
          <w:rFonts w:ascii="Montserrat" w:hAnsi="Montserrat"/>
          <w:sz w:val="18"/>
          <w:szCs w:val="18"/>
        </w:rPr>
        <w:t>.</w:t>
      </w:r>
    </w:p>
    <w:p w14:paraId="238601FE" w14:textId="77777777" w:rsidR="009B4834" w:rsidRPr="00A438DC" w:rsidRDefault="009B4834" w:rsidP="009B4834">
      <w:pPr>
        <w:pStyle w:val="Prrafodelista"/>
        <w:rPr>
          <w:rFonts w:ascii="Montserrat" w:hAnsi="Montserrat"/>
          <w:sz w:val="18"/>
          <w:szCs w:val="18"/>
        </w:rPr>
      </w:pPr>
    </w:p>
    <w:p w14:paraId="6552DB1E" w14:textId="77777777" w:rsidR="00A11EFE" w:rsidRPr="00A438DC" w:rsidRDefault="00A11EFE" w:rsidP="00B87729">
      <w:pPr>
        <w:rPr>
          <w:rFonts w:ascii="Montserrat" w:hAnsi="Montserrat"/>
          <w:b/>
          <w:i/>
          <w:sz w:val="22"/>
          <w:u w:val="single"/>
        </w:rPr>
      </w:pPr>
      <w:r w:rsidRPr="00A438DC">
        <w:rPr>
          <w:rFonts w:ascii="Montserrat" w:hAnsi="Montserrat"/>
          <w:b/>
          <w:i/>
          <w:sz w:val="22"/>
          <w:u w:val="single"/>
        </w:rPr>
        <w:t>VIRUS DE LA INFLUENZA</w:t>
      </w:r>
    </w:p>
    <w:p w14:paraId="00E97501" w14:textId="3D541F16" w:rsidR="009B4834" w:rsidRPr="00A438DC" w:rsidRDefault="009B4834" w:rsidP="009B4834">
      <w:pPr>
        <w:pStyle w:val="Prrafodelista"/>
        <w:numPr>
          <w:ilvl w:val="0"/>
          <w:numId w:val="23"/>
        </w:numPr>
        <w:rPr>
          <w:rFonts w:ascii="Montserrat" w:hAnsi="Montserrat"/>
          <w:sz w:val="18"/>
          <w:szCs w:val="18"/>
        </w:rPr>
      </w:pPr>
      <w:r w:rsidRPr="00A438DC">
        <w:rPr>
          <w:rFonts w:ascii="Montserrat" w:hAnsi="Montserrat"/>
          <w:b/>
          <w:sz w:val="18"/>
          <w:szCs w:val="18"/>
        </w:rPr>
        <w:t>Muestra aceptada:</w:t>
      </w:r>
      <w:r w:rsidRPr="00A438DC">
        <w:rPr>
          <w:rFonts w:ascii="Montserrat" w:hAnsi="Montserrat"/>
          <w:sz w:val="18"/>
          <w:szCs w:val="18"/>
        </w:rPr>
        <w:t xml:space="preserve"> Toda muestra que cumpla con la definición operacional de caso sospechoso de Enfermedad Respiratoria Viral e Infección Respiratoria Aguda Grave (IRAG) y no más de 5 días de iniciada la sintomatología en ambulatorios y hasta </w:t>
      </w:r>
      <w:r w:rsidR="009F4A86" w:rsidRPr="00F319BA">
        <w:rPr>
          <w:rFonts w:ascii="Montserrat" w:hAnsi="Montserrat"/>
          <w:sz w:val="18"/>
          <w:szCs w:val="18"/>
        </w:rPr>
        <w:t xml:space="preserve">10 </w:t>
      </w:r>
      <w:r w:rsidRPr="00F319BA">
        <w:rPr>
          <w:rFonts w:ascii="Montserrat" w:hAnsi="Montserrat"/>
          <w:sz w:val="18"/>
          <w:szCs w:val="18"/>
        </w:rPr>
        <w:t xml:space="preserve"> </w:t>
      </w:r>
      <w:r w:rsidRPr="00A438DC">
        <w:rPr>
          <w:rFonts w:ascii="Montserrat" w:hAnsi="Montserrat"/>
          <w:sz w:val="18"/>
          <w:szCs w:val="18"/>
        </w:rPr>
        <w:t xml:space="preserve">días en graves y no exceda cinco días de tránsito, con medio de transporte viral en cadena fría para exudados faríngeos y nasofaríngeos, lavado </w:t>
      </w:r>
      <w:proofErr w:type="spellStart"/>
      <w:r w:rsidRPr="00A438DC">
        <w:rPr>
          <w:rFonts w:ascii="Montserrat" w:hAnsi="Montserrat"/>
          <w:sz w:val="18"/>
          <w:szCs w:val="18"/>
        </w:rPr>
        <w:t>bronquioalveolar</w:t>
      </w:r>
      <w:proofErr w:type="spellEnd"/>
      <w:r w:rsidRPr="00A438DC">
        <w:rPr>
          <w:rFonts w:ascii="Montserrat" w:hAnsi="Montserrat"/>
          <w:sz w:val="18"/>
          <w:szCs w:val="18"/>
        </w:rPr>
        <w:t xml:space="preserve"> y biopsia negativa a SARS-CoV-2 de acuerdo al porcentaje descrito en los algoritmos de diagnóstico.</w:t>
      </w:r>
    </w:p>
    <w:p w14:paraId="229DE34A" w14:textId="77777777" w:rsidR="009B4834" w:rsidRPr="00A438DC" w:rsidRDefault="009B4834" w:rsidP="009B4834">
      <w:pPr>
        <w:pStyle w:val="Prrafodelista"/>
        <w:numPr>
          <w:ilvl w:val="0"/>
          <w:numId w:val="23"/>
        </w:numPr>
        <w:rPr>
          <w:rFonts w:ascii="Montserrat" w:hAnsi="Montserrat"/>
          <w:sz w:val="18"/>
          <w:szCs w:val="18"/>
        </w:rPr>
      </w:pPr>
      <w:r w:rsidRPr="00A438DC">
        <w:rPr>
          <w:rFonts w:ascii="Montserrat" w:hAnsi="Montserrat"/>
          <w:b/>
          <w:sz w:val="18"/>
          <w:szCs w:val="18"/>
        </w:rPr>
        <w:t xml:space="preserve">Muestras procesadas. </w:t>
      </w:r>
      <w:r w:rsidRPr="00A438DC">
        <w:rPr>
          <w:rFonts w:ascii="Montserrat" w:hAnsi="Montserrat"/>
          <w:sz w:val="18"/>
          <w:szCs w:val="18"/>
        </w:rPr>
        <w:t>Todas aquellas muestras que cumplan con los criterios de aceptación descritos en los Lineamientos para la Vigilancia por Laboratorio de Virus Respiratorios.</w:t>
      </w:r>
    </w:p>
    <w:p w14:paraId="67B76C49" w14:textId="5D34CEE7" w:rsidR="009B4834" w:rsidRPr="00A438DC" w:rsidRDefault="05C0AFD3" w:rsidP="009B4834">
      <w:pPr>
        <w:pStyle w:val="Prrafodelista"/>
        <w:numPr>
          <w:ilvl w:val="0"/>
          <w:numId w:val="23"/>
        </w:numPr>
        <w:rPr>
          <w:rFonts w:ascii="Montserrat" w:hAnsi="Montserrat"/>
          <w:sz w:val="18"/>
          <w:szCs w:val="18"/>
        </w:rPr>
      </w:pPr>
      <w:r w:rsidRPr="05C0AFD3">
        <w:rPr>
          <w:rFonts w:ascii="Montserrat" w:hAnsi="Montserrat"/>
          <w:b/>
          <w:bCs/>
          <w:sz w:val="18"/>
          <w:szCs w:val="18"/>
        </w:rPr>
        <w:t>Muestra positiva</w:t>
      </w:r>
      <w:r w:rsidRPr="05C0AFD3">
        <w:rPr>
          <w:rFonts w:ascii="Montserrat" w:hAnsi="Montserrat"/>
          <w:sz w:val="18"/>
          <w:szCs w:val="18"/>
        </w:rPr>
        <w:t xml:space="preserve"> </w:t>
      </w:r>
      <w:r w:rsidRPr="05C0AFD3">
        <w:rPr>
          <w:rFonts w:ascii="Montserrat" w:hAnsi="Montserrat"/>
          <w:b/>
          <w:bCs/>
          <w:sz w:val="18"/>
          <w:szCs w:val="18"/>
        </w:rPr>
        <w:t>a RT-PCR tiempo real o punto final:</w:t>
      </w:r>
      <w:r w:rsidRPr="05C0AFD3">
        <w:rPr>
          <w:rFonts w:ascii="Montserrat" w:hAnsi="Montserrat"/>
          <w:sz w:val="18"/>
          <w:szCs w:val="18"/>
        </w:rPr>
        <w:t xml:space="preserve"> Toda muestra que presente resultado positivo a influenza A(H1N</w:t>
      </w:r>
      <w:bookmarkStart w:id="45" w:name="_Int_GKOT5cpQ"/>
      <w:proofErr w:type="gramStart"/>
      <w:r w:rsidRPr="05C0AFD3">
        <w:rPr>
          <w:rFonts w:ascii="Montserrat" w:hAnsi="Montserrat"/>
          <w:sz w:val="18"/>
          <w:szCs w:val="18"/>
        </w:rPr>
        <w:t>1)pdm</w:t>
      </w:r>
      <w:bookmarkEnd w:id="45"/>
      <w:proofErr w:type="gramEnd"/>
      <w:r w:rsidRPr="05C0AFD3">
        <w:rPr>
          <w:rFonts w:ascii="Montserrat" w:hAnsi="Montserrat"/>
          <w:sz w:val="18"/>
          <w:szCs w:val="18"/>
        </w:rPr>
        <w:t xml:space="preserve">09, AH3N2 e influenza B mediante RT-PCR en tiempo real </w:t>
      </w:r>
    </w:p>
    <w:p w14:paraId="5FAF0811" w14:textId="1BB53391" w:rsidR="009B4834" w:rsidRPr="00A438DC" w:rsidRDefault="05C0AFD3" w:rsidP="009B4834">
      <w:pPr>
        <w:pStyle w:val="Prrafodelista"/>
        <w:numPr>
          <w:ilvl w:val="0"/>
          <w:numId w:val="23"/>
        </w:numPr>
        <w:rPr>
          <w:rFonts w:ascii="Montserrat" w:hAnsi="Montserrat"/>
          <w:sz w:val="18"/>
          <w:szCs w:val="18"/>
        </w:rPr>
      </w:pPr>
      <w:r w:rsidRPr="05C0AFD3">
        <w:rPr>
          <w:rFonts w:ascii="Montserrat" w:hAnsi="Montserrat"/>
          <w:b/>
          <w:bCs/>
          <w:sz w:val="18"/>
          <w:szCs w:val="18"/>
        </w:rPr>
        <w:t>Muestra negativa a RT-PCR tiempo real o punto final</w:t>
      </w:r>
      <w:r w:rsidRPr="05C0AFD3">
        <w:rPr>
          <w:rFonts w:ascii="Montserrat" w:hAnsi="Montserrat"/>
          <w:sz w:val="18"/>
          <w:szCs w:val="18"/>
        </w:rPr>
        <w:t xml:space="preserve">: Toda muestra que presente únicamente la </w:t>
      </w:r>
      <w:r w:rsidRPr="05C0AFD3">
        <w:rPr>
          <w:rFonts w:ascii="Montserrat" w:hAnsi="Montserrat"/>
          <w:sz w:val="18"/>
          <w:szCs w:val="18"/>
        </w:rPr>
        <w:lastRenderedPageBreak/>
        <w:t>amplificación del marcado</w:t>
      </w:r>
      <w:r w:rsidR="009F4A86">
        <w:rPr>
          <w:rFonts w:ascii="Montserrat" w:hAnsi="Montserrat"/>
          <w:sz w:val="18"/>
          <w:szCs w:val="18"/>
        </w:rPr>
        <w:t>r RP en RT-PCR en tiempo real.</w:t>
      </w:r>
    </w:p>
    <w:p w14:paraId="56135D50" w14:textId="77777777" w:rsidR="009B4834" w:rsidRPr="00A438DC" w:rsidRDefault="05C0AFD3" w:rsidP="009B4834">
      <w:pPr>
        <w:pStyle w:val="Prrafodelista"/>
        <w:numPr>
          <w:ilvl w:val="0"/>
          <w:numId w:val="23"/>
        </w:numPr>
        <w:rPr>
          <w:rFonts w:ascii="Montserrat" w:hAnsi="Montserrat"/>
          <w:sz w:val="18"/>
          <w:szCs w:val="18"/>
        </w:rPr>
      </w:pPr>
      <w:bookmarkStart w:id="46" w:name="_Int_VZWknL7j"/>
      <w:proofErr w:type="gramStart"/>
      <w:r w:rsidRPr="05C0AFD3">
        <w:rPr>
          <w:rFonts w:ascii="Montserrat" w:hAnsi="Montserrat"/>
          <w:b/>
          <w:bCs/>
          <w:sz w:val="18"/>
          <w:szCs w:val="18"/>
        </w:rPr>
        <w:t>Muestras no adecuada</w:t>
      </w:r>
      <w:bookmarkEnd w:id="46"/>
      <w:proofErr w:type="gramEnd"/>
      <w:r w:rsidRPr="05C0AFD3">
        <w:rPr>
          <w:rFonts w:ascii="Montserrat" w:hAnsi="Montserrat"/>
          <w:b/>
          <w:bCs/>
          <w:sz w:val="18"/>
          <w:szCs w:val="18"/>
        </w:rPr>
        <w:t xml:space="preserve"> por RT-PCR tiempo real:</w:t>
      </w:r>
      <w:r w:rsidRPr="05C0AFD3">
        <w:rPr>
          <w:rFonts w:ascii="Montserrat" w:hAnsi="Montserrat"/>
          <w:sz w:val="18"/>
          <w:szCs w:val="18"/>
        </w:rPr>
        <w:t xml:space="preserve"> Toda muestra que no obtenga amplificación para ningún marcador mediante RT-PCR en tiempo real.</w:t>
      </w:r>
    </w:p>
    <w:p w14:paraId="0F3CABC7" w14:textId="77777777" w:rsidR="009B4834" w:rsidRPr="00A438DC" w:rsidRDefault="009B4834" w:rsidP="009B4834">
      <w:pPr>
        <w:pStyle w:val="Prrafodelista"/>
        <w:rPr>
          <w:rFonts w:ascii="Montserrat" w:hAnsi="Montserrat"/>
          <w:b/>
          <w:sz w:val="18"/>
          <w:szCs w:val="18"/>
        </w:rPr>
      </w:pPr>
    </w:p>
    <w:p w14:paraId="4099976B" w14:textId="77777777" w:rsidR="009B4834" w:rsidRPr="00A438DC" w:rsidRDefault="009B4834" w:rsidP="009B4834">
      <w:pPr>
        <w:rPr>
          <w:rFonts w:ascii="Montserrat" w:hAnsi="Montserrat"/>
          <w:b/>
          <w:i/>
          <w:sz w:val="22"/>
          <w:u w:val="single"/>
        </w:rPr>
      </w:pPr>
      <w:r w:rsidRPr="00A438DC">
        <w:rPr>
          <w:rFonts w:ascii="Montserrat" w:hAnsi="Montserrat"/>
          <w:b/>
          <w:i/>
          <w:sz w:val="22"/>
          <w:u w:val="single"/>
        </w:rPr>
        <w:t>SARS-CoV-2</w:t>
      </w:r>
    </w:p>
    <w:p w14:paraId="5DE963C9" w14:textId="5EA1D873" w:rsidR="009B4834" w:rsidRPr="00A438DC" w:rsidRDefault="009B4834" w:rsidP="009B4834">
      <w:pPr>
        <w:pStyle w:val="Prrafodelista"/>
        <w:numPr>
          <w:ilvl w:val="0"/>
          <w:numId w:val="23"/>
        </w:numPr>
        <w:rPr>
          <w:rFonts w:ascii="Montserrat" w:hAnsi="Montserrat"/>
          <w:sz w:val="18"/>
          <w:szCs w:val="18"/>
        </w:rPr>
      </w:pPr>
      <w:r w:rsidRPr="00A438DC">
        <w:rPr>
          <w:rFonts w:ascii="Montserrat" w:hAnsi="Montserrat"/>
          <w:b/>
          <w:sz w:val="18"/>
          <w:szCs w:val="18"/>
        </w:rPr>
        <w:t>Muestra aceptada:</w:t>
      </w:r>
      <w:r w:rsidRPr="00A438DC">
        <w:rPr>
          <w:rFonts w:ascii="Montserrat" w:hAnsi="Montserrat"/>
          <w:sz w:val="18"/>
          <w:szCs w:val="18"/>
        </w:rPr>
        <w:t xml:space="preserve"> Toda muestra que cumpla con la definición operacional de caso sospechoso de Enfermedad Respiratoria Viral e Infección Respiratoria Aguda Grave (IRAG) y no más de 5 días de iniciada la sintomatología en ambulatorios y hasta </w:t>
      </w:r>
      <w:r w:rsidR="009F4A86" w:rsidRPr="00F319BA">
        <w:rPr>
          <w:rFonts w:ascii="Montserrat" w:hAnsi="Montserrat"/>
          <w:sz w:val="18"/>
          <w:szCs w:val="18"/>
        </w:rPr>
        <w:t>10</w:t>
      </w:r>
      <w:r w:rsidRPr="00F319BA">
        <w:rPr>
          <w:rFonts w:ascii="Montserrat" w:hAnsi="Montserrat"/>
          <w:sz w:val="18"/>
          <w:szCs w:val="18"/>
        </w:rPr>
        <w:t xml:space="preserve"> </w:t>
      </w:r>
      <w:r w:rsidRPr="00A438DC">
        <w:rPr>
          <w:rFonts w:ascii="Montserrat" w:hAnsi="Montserrat"/>
          <w:sz w:val="18"/>
          <w:szCs w:val="18"/>
        </w:rPr>
        <w:t xml:space="preserve">días en graves y no exceda cinco días de tránsito, con medio de transporte viral en cadena fría para exudados faríngeos y nasofaríngeos, lavado </w:t>
      </w:r>
      <w:proofErr w:type="spellStart"/>
      <w:r w:rsidRPr="00A438DC">
        <w:rPr>
          <w:rFonts w:ascii="Montserrat" w:hAnsi="Montserrat"/>
          <w:sz w:val="18"/>
          <w:szCs w:val="18"/>
        </w:rPr>
        <w:t>bronquioalveolar</w:t>
      </w:r>
      <w:proofErr w:type="spellEnd"/>
      <w:r w:rsidRPr="00A438DC">
        <w:rPr>
          <w:rFonts w:ascii="Montserrat" w:hAnsi="Montserrat"/>
          <w:sz w:val="18"/>
          <w:szCs w:val="18"/>
        </w:rPr>
        <w:t xml:space="preserve"> y biopsia.</w:t>
      </w:r>
    </w:p>
    <w:p w14:paraId="526859B2" w14:textId="77777777" w:rsidR="009B4834" w:rsidRPr="00A438DC" w:rsidRDefault="009B4834" w:rsidP="009B4834">
      <w:pPr>
        <w:pStyle w:val="Prrafodelista"/>
        <w:numPr>
          <w:ilvl w:val="0"/>
          <w:numId w:val="23"/>
        </w:numPr>
        <w:rPr>
          <w:rFonts w:ascii="Montserrat" w:hAnsi="Montserrat"/>
          <w:sz w:val="18"/>
          <w:szCs w:val="18"/>
        </w:rPr>
      </w:pPr>
      <w:r w:rsidRPr="00A438DC">
        <w:rPr>
          <w:rFonts w:ascii="Montserrat" w:hAnsi="Montserrat"/>
          <w:b/>
          <w:sz w:val="18"/>
          <w:szCs w:val="18"/>
        </w:rPr>
        <w:t xml:space="preserve">Muestras procesadas. </w:t>
      </w:r>
      <w:r w:rsidRPr="00A438DC">
        <w:rPr>
          <w:rFonts w:ascii="Montserrat" w:hAnsi="Montserrat"/>
          <w:sz w:val="18"/>
          <w:szCs w:val="18"/>
        </w:rPr>
        <w:t>Todas aquellas muestras que cumplan con los criterios de aceptación descritos en los Lineamientos para la Vigilancia por Laboratorio de Virus Respiratorios.</w:t>
      </w:r>
    </w:p>
    <w:p w14:paraId="7D075A0C" w14:textId="0E647904" w:rsidR="009B4834" w:rsidRPr="00A438DC" w:rsidRDefault="009B4834" w:rsidP="009B4834">
      <w:pPr>
        <w:pStyle w:val="Prrafodelista"/>
        <w:numPr>
          <w:ilvl w:val="0"/>
          <w:numId w:val="23"/>
        </w:numPr>
        <w:rPr>
          <w:rFonts w:ascii="Montserrat" w:hAnsi="Montserrat"/>
          <w:sz w:val="18"/>
          <w:szCs w:val="18"/>
        </w:rPr>
      </w:pPr>
      <w:r w:rsidRPr="00A438DC">
        <w:rPr>
          <w:rFonts w:ascii="Montserrat" w:hAnsi="Montserrat"/>
          <w:b/>
          <w:sz w:val="18"/>
          <w:szCs w:val="18"/>
        </w:rPr>
        <w:t>Muestra positiva</w:t>
      </w:r>
      <w:r w:rsidRPr="00A438DC">
        <w:rPr>
          <w:rFonts w:ascii="Montserrat" w:hAnsi="Montserrat"/>
          <w:sz w:val="18"/>
          <w:szCs w:val="18"/>
        </w:rPr>
        <w:t xml:space="preserve"> </w:t>
      </w:r>
      <w:r w:rsidRPr="00A438DC">
        <w:rPr>
          <w:rFonts w:ascii="Montserrat" w:hAnsi="Montserrat"/>
          <w:b/>
          <w:sz w:val="18"/>
          <w:szCs w:val="18"/>
        </w:rPr>
        <w:t>a RT-PCR tiempo real:</w:t>
      </w:r>
      <w:r w:rsidRPr="00A438DC">
        <w:rPr>
          <w:rFonts w:ascii="Montserrat" w:hAnsi="Montserrat"/>
          <w:sz w:val="18"/>
          <w:szCs w:val="18"/>
        </w:rPr>
        <w:t xml:space="preserve"> Toda muestra que presente resultado positivo a SARS-CoV-2</w:t>
      </w:r>
      <w:r w:rsidR="007B716E">
        <w:rPr>
          <w:rFonts w:ascii="Montserrat" w:hAnsi="Montserrat"/>
          <w:sz w:val="18"/>
          <w:szCs w:val="18"/>
        </w:rPr>
        <w:t xml:space="preserve"> mediante RT-PCR en tiempo real.</w:t>
      </w:r>
    </w:p>
    <w:p w14:paraId="657DBA4E" w14:textId="18C6E692" w:rsidR="009B4834" w:rsidRPr="00A438DC" w:rsidRDefault="05C0AFD3" w:rsidP="009B4834">
      <w:pPr>
        <w:pStyle w:val="Prrafodelista"/>
        <w:numPr>
          <w:ilvl w:val="0"/>
          <w:numId w:val="23"/>
        </w:numPr>
        <w:rPr>
          <w:rFonts w:ascii="Montserrat" w:hAnsi="Montserrat"/>
          <w:sz w:val="18"/>
          <w:szCs w:val="18"/>
        </w:rPr>
      </w:pPr>
      <w:r w:rsidRPr="05C0AFD3">
        <w:rPr>
          <w:rFonts w:ascii="Montserrat" w:hAnsi="Montserrat"/>
          <w:b/>
          <w:bCs/>
          <w:sz w:val="18"/>
          <w:szCs w:val="18"/>
        </w:rPr>
        <w:t>Muestra negativa a RT-PCR tiempo real</w:t>
      </w:r>
      <w:r w:rsidRPr="05C0AFD3">
        <w:rPr>
          <w:rFonts w:ascii="Montserrat" w:hAnsi="Montserrat"/>
          <w:sz w:val="18"/>
          <w:szCs w:val="18"/>
        </w:rPr>
        <w:t>: Toda muestra que presente únicamente la amplificación del marcado</w:t>
      </w:r>
      <w:r w:rsidR="007B716E">
        <w:rPr>
          <w:rFonts w:ascii="Montserrat" w:hAnsi="Montserrat"/>
          <w:sz w:val="18"/>
          <w:szCs w:val="18"/>
        </w:rPr>
        <w:t>r RP en RT-PCR en tiempo real.</w:t>
      </w:r>
    </w:p>
    <w:p w14:paraId="34BA5A24" w14:textId="5FFDB15F" w:rsidR="009B4834" w:rsidRPr="00A438DC" w:rsidRDefault="05C0AFD3" w:rsidP="009B4834">
      <w:pPr>
        <w:pStyle w:val="Prrafodelista"/>
        <w:numPr>
          <w:ilvl w:val="0"/>
          <w:numId w:val="23"/>
        </w:numPr>
        <w:rPr>
          <w:rFonts w:ascii="Montserrat" w:hAnsi="Montserrat"/>
          <w:sz w:val="18"/>
          <w:szCs w:val="18"/>
        </w:rPr>
      </w:pPr>
      <w:bookmarkStart w:id="47" w:name="_Int_w0P146VD"/>
      <w:r w:rsidRPr="05C0AFD3">
        <w:rPr>
          <w:rFonts w:ascii="Montserrat" w:hAnsi="Montserrat"/>
          <w:b/>
          <w:bCs/>
          <w:sz w:val="18"/>
          <w:szCs w:val="18"/>
        </w:rPr>
        <w:t>Muestras no adecuada</w:t>
      </w:r>
      <w:bookmarkEnd w:id="47"/>
      <w:r w:rsidR="007B716E">
        <w:rPr>
          <w:rFonts w:ascii="Montserrat" w:hAnsi="Montserrat"/>
          <w:b/>
          <w:bCs/>
          <w:sz w:val="18"/>
          <w:szCs w:val="18"/>
        </w:rPr>
        <w:t>s</w:t>
      </w:r>
      <w:r w:rsidRPr="05C0AFD3">
        <w:rPr>
          <w:rFonts w:ascii="Montserrat" w:hAnsi="Montserrat"/>
          <w:b/>
          <w:bCs/>
          <w:sz w:val="18"/>
          <w:szCs w:val="18"/>
        </w:rPr>
        <w:t xml:space="preserve"> por RT-PCR tiempo real:</w:t>
      </w:r>
      <w:r w:rsidRPr="05C0AFD3">
        <w:rPr>
          <w:rFonts w:ascii="Montserrat" w:hAnsi="Montserrat"/>
          <w:sz w:val="18"/>
          <w:szCs w:val="18"/>
        </w:rPr>
        <w:t xml:space="preserve"> Toda muestra que no obtenga amplificación para ningún marcador mediante RT-PCR en tiempo real</w:t>
      </w:r>
    </w:p>
    <w:p w14:paraId="52502D29" w14:textId="3C0535D6" w:rsidR="00907947" w:rsidRPr="00A438DC" w:rsidRDefault="00A11EFE" w:rsidP="00907947">
      <w:pPr>
        <w:pStyle w:val="Ttulo2"/>
        <w:ind w:left="0"/>
        <w:rPr>
          <w:rFonts w:ascii="Montserrat" w:hAnsi="Montserrat"/>
          <w:sz w:val="24"/>
        </w:rPr>
      </w:pPr>
      <w:bookmarkStart w:id="48" w:name="_Toc89962584"/>
      <w:r w:rsidRPr="00A438DC">
        <w:rPr>
          <w:rFonts w:ascii="Montserrat" w:hAnsi="Montserrat"/>
          <w:sz w:val="24"/>
        </w:rPr>
        <w:t>ENFERMEDADES TRANSMITIDAS POR VECTOR</w:t>
      </w:r>
      <w:bookmarkEnd w:id="48"/>
    </w:p>
    <w:p w14:paraId="494707AC" w14:textId="77777777" w:rsidR="00A11EFE" w:rsidRPr="00A438DC" w:rsidRDefault="00A11EFE" w:rsidP="00A11EFE">
      <w:pPr>
        <w:rPr>
          <w:rFonts w:ascii="Montserrat" w:hAnsi="Montserrat" w:cs="Arial"/>
          <w:b/>
          <w:i/>
          <w:sz w:val="22"/>
          <w:u w:val="single"/>
        </w:rPr>
      </w:pPr>
      <w:r w:rsidRPr="00A438DC">
        <w:rPr>
          <w:rFonts w:ascii="Montserrat" w:hAnsi="Montserrat" w:cs="Arial"/>
          <w:b/>
          <w:i/>
          <w:sz w:val="22"/>
          <w:u w:val="single"/>
        </w:rPr>
        <w:t>DENGUE</w:t>
      </w:r>
    </w:p>
    <w:p w14:paraId="61FC5076" w14:textId="567671F5" w:rsidR="009B4834" w:rsidRPr="00FC73F4" w:rsidRDefault="009B4834" w:rsidP="006914E0">
      <w:pPr>
        <w:pStyle w:val="Prrafodelista"/>
        <w:numPr>
          <w:ilvl w:val="0"/>
          <w:numId w:val="25"/>
        </w:numPr>
        <w:rPr>
          <w:rFonts w:ascii="Montserrat" w:hAnsi="Montserrat"/>
          <w:sz w:val="18"/>
          <w:szCs w:val="18"/>
        </w:rPr>
      </w:pPr>
      <w:r w:rsidRPr="00FC73F4">
        <w:rPr>
          <w:rFonts w:ascii="Montserrat" w:hAnsi="Montserrat"/>
          <w:b/>
          <w:sz w:val="18"/>
          <w:szCs w:val="18"/>
        </w:rPr>
        <w:t xml:space="preserve">Muestra aceptada para </w:t>
      </w:r>
      <w:proofErr w:type="spellStart"/>
      <w:r w:rsidRPr="00FC73F4">
        <w:rPr>
          <w:rFonts w:ascii="Montserrat" w:hAnsi="Montserrat"/>
          <w:b/>
          <w:sz w:val="18"/>
          <w:szCs w:val="18"/>
        </w:rPr>
        <w:t>IgM</w:t>
      </w:r>
      <w:proofErr w:type="spellEnd"/>
      <w:r w:rsidRPr="00FC73F4">
        <w:rPr>
          <w:rFonts w:ascii="Montserrat" w:hAnsi="Montserrat"/>
          <w:b/>
          <w:sz w:val="18"/>
          <w:szCs w:val="18"/>
        </w:rPr>
        <w:t xml:space="preserve"> (ELISA):</w:t>
      </w:r>
      <w:r w:rsidRPr="00FC73F4">
        <w:rPr>
          <w:rFonts w:ascii="Montserrat" w:hAnsi="Montserrat"/>
          <w:sz w:val="18"/>
          <w:szCs w:val="18"/>
        </w:rPr>
        <w:t xml:space="preserve"> Son aquellas muestras que cumplan con definición operacional para caso probable de, Dengue con Signos de Alarma y Dengue Grave, lo cual debe ser indicado </w:t>
      </w:r>
      <w:r w:rsidR="006914E0" w:rsidRPr="00FC73F4">
        <w:rPr>
          <w:rFonts w:ascii="Montserrat" w:hAnsi="Montserrat"/>
          <w:sz w:val="18"/>
          <w:szCs w:val="18"/>
        </w:rPr>
        <w:t xml:space="preserve">en el registro impreso y legible de plataforma ETV </w:t>
      </w:r>
      <w:r w:rsidRPr="00FC73F4">
        <w:rPr>
          <w:rFonts w:ascii="Montserrat" w:hAnsi="Montserrat"/>
          <w:sz w:val="18"/>
          <w:szCs w:val="18"/>
        </w:rPr>
        <w:t xml:space="preserve">para Dengue y otras </w:t>
      </w:r>
      <w:proofErr w:type="spellStart"/>
      <w:r w:rsidRPr="00FC73F4">
        <w:rPr>
          <w:rFonts w:ascii="Montserrat" w:hAnsi="Montserrat"/>
          <w:sz w:val="18"/>
          <w:szCs w:val="18"/>
        </w:rPr>
        <w:t>Arbovirosis</w:t>
      </w:r>
      <w:proofErr w:type="spellEnd"/>
      <w:r w:rsidRPr="00FC73F4">
        <w:rPr>
          <w:rFonts w:ascii="Montserrat" w:hAnsi="Montserrat"/>
          <w:sz w:val="18"/>
          <w:szCs w:val="18"/>
        </w:rPr>
        <w:t xml:space="preserve">. Las muestras a procesar deberán ser aquellas de fase convaleciente </w:t>
      </w:r>
      <w:r w:rsidR="006914E0" w:rsidRPr="00FC73F4">
        <w:rPr>
          <w:rFonts w:ascii="Montserrat" w:hAnsi="Montserrat"/>
          <w:sz w:val="18"/>
          <w:szCs w:val="18"/>
        </w:rPr>
        <w:t xml:space="preserve">entre </w:t>
      </w:r>
      <w:r w:rsidRPr="00FC73F4">
        <w:rPr>
          <w:rFonts w:ascii="Montserrat" w:hAnsi="Montserrat"/>
          <w:sz w:val="18"/>
          <w:szCs w:val="18"/>
        </w:rPr>
        <w:t xml:space="preserve">6-14 días de evolución. Se </w:t>
      </w:r>
      <w:r w:rsidR="006914E0" w:rsidRPr="00FC73F4">
        <w:rPr>
          <w:rFonts w:ascii="Montserrat" w:hAnsi="Montserrat"/>
          <w:sz w:val="18"/>
          <w:szCs w:val="18"/>
        </w:rPr>
        <w:t xml:space="preserve">debe </w:t>
      </w:r>
      <w:r w:rsidRPr="00FC73F4">
        <w:rPr>
          <w:rFonts w:ascii="Montserrat" w:hAnsi="Montserrat"/>
          <w:sz w:val="18"/>
          <w:szCs w:val="18"/>
        </w:rPr>
        <w:t xml:space="preserve">seguir </w:t>
      </w:r>
      <w:r w:rsidR="006914E0" w:rsidRPr="00FC73F4">
        <w:rPr>
          <w:rFonts w:ascii="Montserrat" w:hAnsi="Montserrat"/>
          <w:sz w:val="18"/>
          <w:szCs w:val="18"/>
        </w:rPr>
        <w:t xml:space="preserve">el </w:t>
      </w:r>
      <w:r w:rsidRPr="00FC73F4">
        <w:rPr>
          <w:rFonts w:ascii="Montserrat" w:hAnsi="Montserrat"/>
          <w:sz w:val="18"/>
          <w:szCs w:val="18"/>
        </w:rPr>
        <w:t xml:space="preserve">algoritmo e indicaciones técnicas que se encuentran establecidas en los lineamientos vigentes para la Vigilancia por Laboratorio de Dengue y otras </w:t>
      </w:r>
      <w:proofErr w:type="spellStart"/>
      <w:r w:rsidRPr="00FC73F4">
        <w:rPr>
          <w:rFonts w:ascii="Montserrat" w:hAnsi="Montserrat"/>
          <w:sz w:val="18"/>
          <w:szCs w:val="18"/>
        </w:rPr>
        <w:t>Arbovirosis</w:t>
      </w:r>
      <w:proofErr w:type="spellEnd"/>
      <w:r w:rsidRPr="00FC73F4">
        <w:rPr>
          <w:rFonts w:ascii="Montserrat" w:hAnsi="Montserrat"/>
          <w:sz w:val="18"/>
          <w:szCs w:val="18"/>
        </w:rPr>
        <w:t xml:space="preserve">, además del Manual de Procedimientos Estandarizados para la Vigilancia Epidemiológica de Enfermedades Transmitidas por Vector. </w:t>
      </w:r>
    </w:p>
    <w:p w14:paraId="15D3A7C7" w14:textId="6E1C8235" w:rsidR="009B4834" w:rsidRPr="00FC73F4" w:rsidRDefault="009B4834" w:rsidP="00702A90">
      <w:pPr>
        <w:pStyle w:val="Prrafodelista"/>
        <w:numPr>
          <w:ilvl w:val="0"/>
          <w:numId w:val="25"/>
        </w:numPr>
        <w:rPr>
          <w:rFonts w:ascii="Montserrat" w:hAnsi="Montserrat"/>
          <w:sz w:val="18"/>
          <w:szCs w:val="18"/>
        </w:rPr>
      </w:pPr>
      <w:r w:rsidRPr="00FC73F4">
        <w:rPr>
          <w:rFonts w:ascii="Montserrat" w:hAnsi="Montserrat"/>
          <w:b/>
          <w:sz w:val="18"/>
          <w:szCs w:val="18"/>
        </w:rPr>
        <w:t xml:space="preserve">Muestras </w:t>
      </w:r>
      <w:r w:rsidR="001B1483" w:rsidRPr="00FC73F4">
        <w:rPr>
          <w:rFonts w:ascii="Montserrat" w:hAnsi="Montserrat"/>
          <w:b/>
          <w:sz w:val="18"/>
          <w:szCs w:val="18"/>
        </w:rPr>
        <w:t xml:space="preserve">positivas </w:t>
      </w:r>
      <w:r w:rsidRPr="00FC73F4">
        <w:rPr>
          <w:rFonts w:ascii="Montserrat" w:hAnsi="Montserrat"/>
          <w:b/>
          <w:sz w:val="18"/>
          <w:szCs w:val="18"/>
        </w:rPr>
        <w:t xml:space="preserve">para </w:t>
      </w:r>
      <w:proofErr w:type="spellStart"/>
      <w:r w:rsidRPr="00FC73F4">
        <w:rPr>
          <w:rFonts w:ascii="Montserrat" w:hAnsi="Montserrat"/>
          <w:b/>
          <w:sz w:val="18"/>
          <w:szCs w:val="18"/>
        </w:rPr>
        <w:t>IgM</w:t>
      </w:r>
      <w:proofErr w:type="spellEnd"/>
      <w:r w:rsidRPr="00FC73F4">
        <w:rPr>
          <w:rFonts w:ascii="Montserrat" w:hAnsi="Montserrat"/>
          <w:b/>
          <w:sz w:val="18"/>
          <w:szCs w:val="18"/>
        </w:rPr>
        <w:t xml:space="preserve"> (ELISA):</w:t>
      </w:r>
      <w:r w:rsidRPr="00FC73F4">
        <w:rPr>
          <w:rFonts w:ascii="Montserrat" w:hAnsi="Montserrat"/>
          <w:sz w:val="18"/>
          <w:szCs w:val="18"/>
        </w:rPr>
        <w:t xml:space="preserve"> Son aquellas muestras que después de la validación de la corrida, tengan densidades ópticas </w:t>
      </w:r>
      <w:r w:rsidR="00702A90" w:rsidRPr="00FC73F4">
        <w:rPr>
          <w:rFonts w:ascii="Montserrat" w:hAnsi="Montserrat"/>
          <w:sz w:val="18"/>
          <w:szCs w:val="18"/>
        </w:rPr>
        <w:t xml:space="preserve">igual o mayor al </w:t>
      </w:r>
      <w:r w:rsidRPr="00FC73F4">
        <w:rPr>
          <w:rFonts w:ascii="Montserrat" w:hAnsi="Montserrat"/>
          <w:sz w:val="18"/>
          <w:szCs w:val="18"/>
        </w:rPr>
        <w:t xml:space="preserve">valor de corte indicado por el estuche de la marca comercial utilizada, la cual deberá ser avalada por el InDRE. En el caso de la metodología de referencia del InDRE (MAC ELISA), determina qué muestras con resultado 200 </w:t>
      </w:r>
      <w:r w:rsidR="00702A90" w:rsidRPr="00FC73F4">
        <w:rPr>
          <w:rFonts w:ascii="Montserrat" w:hAnsi="Montserrat"/>
          <w:sz w:val="18"/>
          <w:szCs w:val="18"/>
        </w:rPr>
        <w:t xml:space="preserve">igual o mayor al valor de corte </w:t>
      </w:r>
      <w:r w:rsidRPr="00FC73F4">
        <w:rPr>
          <w:rFonts w:ascii="Montserrat" w:hAnsi="Montserrat"/>
          <w:sz w:val="18"/>
          <w:szCs w:val="18"/>
        </w:rPr>
        <w:t>son consideradas positivas.</w:t>
      </w:r>
    </w:p>
    <w:p w14:paraId="13B28732" w14:textId="47BE8196" w:rsidR="009B4834" w:rsidRPr="00FC73F4" w:rsidRDefault="009B4834" w:rsidP="00702A90">
      <w:pPr>
        <w:pStyle w:val="Prrafodelista"/>
        <w:numPr>
          <w:ilvl w:val="0"/>
          <w:numId w:val="25"/>
        </w:numPr>
        <w:rPr>
          <w:rFonts w:ascii="Montserrat" w:hAnsi="Montserrat"/>
          <w:sz w:val="18"/>
          <w:szCs w:val="18"/>
        </w:rPr>
      </w:pPr>
      <w:r w:rsidRPr="00FC73F4">
        <w:rPr>
          <w:rFonts w:ascii="Montserrat" w:hAnsi="Montserrat"/>
          <w:b/>
          <w:sz w:val="18"/>
          <w:szCs w:val="18"/>
        </w:rPr>
        <w:t xml:space="preserve">Muestras </w:t>
      </w:r>
      <w:r w:rsidR="001B1483" w:rsidRPr="00FC73F4">
        <w:rPr>
          <w:rFonts w:ascii="Montserrat" w:hAnsi="Montserrat"/>
          <w:b/>
          <w:sz w:val="18"/>
          <w:szCs w:val="18"/>
        </w:rPr>
        <w:t xml:space="preserve">negativas </w:t>
      </w:r>
      <w:r w:rsidRPr="00FC73F4">
        <w:rPr>
          <w:rFonts w:ascii="Montserrat" w:hAnsi="Montserrat"/>
          <w:b/>
          <w:sz w:val="18"/>
          <w:szCs w:val="18"/>
        </w:rPr>
        <w:t xml:space="preserve">para </w:t>
      </w:r>
      <w:proofErr w:type="spellStart"/>
      <w:r w:rsidRPr="00FC73F4">
        <w:rPr>
          <w:rFonts w:ascii="Montserrat" w:hAnsi="Montserrat"/>
          <w:b/>
          <w:sz w:val="18"/>
          <w:szCs w:val="18"/>
        </w:rPr>
        <w:t>IgM</w:t>
      </w:r>
      <w:proofErr w:type="spellEnd"/>
      <w:r w:rsidRPr="00FC73F4">
        <w:rPr>
          <w:rFonts w:ascii="Montserrat" w:hAnsi="Montserrat"/>
          <w:b/>
          <w:sz w:val="18"/>
          <w:szCs w:val="18"/>
        </w:rPr>
        <w:t xml:space="preserve"> (ELISA):</w:t>
      </w:r>
      <w:r w:rsidRPr="00FC73F4">
        <w:rPr>
          <w:rFonts w:ascii="Montserrat" w:hAnsi="Montserrat"/>
          <w:sz w:val="18"/>
          <w:szCs w:val="18"/>
        </w:rPr>
        <w:t xml:space="preserve"> Son aquellas muestras que después de la validación de la corrida, tengan densidades ópticas </w:t>
      </w:r>
      <w:r w:rsidR="00702A90" w:rsidRPr="00FC73F4">
        <w:rPr>
          <w:rFonts w:ascii="Montserrat" w:hAnsi="Montserrat"/>
          <w:sz w:val="18"/>
          <w:szCs w:val="18"/>
        </w:rPr>
        <w:t xml:space="preserve">igual o menor al </w:t>
      </w:r>
      <w:r w:rsidRPr="00FC73F4">
        <w:rPr>
          <w:rFonts w:ascii="Montserrat" w:hAnsi="Montserrat"/>
          <w:sz w:val="18"/>
          <w:szCs w:val="18"/>
        </w:rPr>
        <w:t>valor de corte indicado por el estuche de la marca comercial utilizada, la cual deberá ser avalada por el InDRE. En el caso de la metodología de referencia del InDRE (MAC ELISA), el valor determina que muestras con resultado igual o menor a 0.150 son consideradas negativas.</w:t>
      </w:r>
    </w:p>
    <w:p w14:paraId="464E39F3" w14:textId="694AA2E8" w:rsidR="009B4834" w:rsidRPr="00FC73F4" w:rsidRDefault="009B4834" w:rsidP="00702A90">
      <w:pPr>
        <w:pStyle w:val="Prrafodelista"/>
        <w:numPr>
          <w:ilvl w:val="0"/>
          <w:numId w:val="25"/>
        </w:numPr>
        <w:rPr>
          <w:rFonts w:ascii="Montserrat" w:hAnsi="Montserrat"/>
          <w:sz w:val="18"/>
          <w:szCs w:val="18"/>
        </w:rPr>
      </w:pPr>
      <w:r w:rsidRPr="00FC73F4">
        <w:rPr>
          <w:rFonts w:ascii="Montserrat" w:hAnsi="Montserrat"/>
          <w:b/>
          <w:sz w:val="18"/>
          <w:szCs w:val="18"/>
        </w:rPr>
        <w:t xml:space="preserve">Muestras </w:t>
      </w:r>
      <w:r w:rsidR="001B1483" w:rsidRPr="00FC73F4">
        <w:rPr>
          <w:rFonts w:ascii="Montserrat" w:hAnsi="Montserrat"/>
          <w:b/>
          <w:sz w:val="18"/>
          <w:szCs w:val="18"/>
        </w:rPr>
        <w:t xml:space="preserve">indeterminadas </w:t>
      </w:r>
      <w:r w:rsidRPr="00FC73F4">
        <w:rPr>
          <w:rFonts w:ascii="Montserrat" w:hAnsi="Montserrat"/>
          <w:b/>
          <w:sz w:val="18"/>
          <w:szCs w:val="18"/>
        </w:rPr>
        <w:t xml:space="preserve">para </w:t>
      </w:r>
      <w:proofErr w:type="spellStart"/>
      <w:r w:rsidRPr="00FC73F4">
        <w:rPr>
          <w:rFonts w:ascii="Montserrat" w:hAnsi="Montserrat"/>
          <w:b/>
          <w:sz w:val="18"/>
          <w:szCs w:val="18"/>
        </w:rPr>
        <w:t>IgM</w:t>
      </w:r>
      <w:proofErr w:type="spellEnd"/>
      <w:r w:rsidRPr="00FC73F4">
        <w:rPr>
          <w:rFonts w:ascii="Montserrat" w:hAnsi="Montserrat"/>
          <w:b/>
          <w:sz w:val="18"/>
          <w:szCs w:val="18"/>
        </w:rPr>
        <w:t xml:space="preserve"> (ELISA):</w:t>
      </w:r>
      <w:r w:rsidRPr="00FC73F4">
        <w:rPr>
          <w:rFonts w:ascii="Montserrat" w:hAnsi="Montserrat"/>
          <w:sz w:val="18"/>
          <w:szCs w:val="18"/>
        </w:rPr>
        <w:t xml:space="preserve"> Son aquellas muestras que después de la validación de la corrida, tengan densidades ópticas dentro de la zona gris indicada por el estuche de la marca comercial utilizada, la cual deberá ser avalada por el InDRE. En el caso de la metodología de r</w:t>
      </w:r>
      <w:r w:rsidR="00F319BA" w:rsidRPr="00FC73F4">
        <w:rPr>
          <w:rFonts w:ascii="Montserrat" w:hAnsi="Montserrat"/>
          <w:sz w:val="18"/>
          <w:szCs w:val="18"/>
        </w:rPr>
        <w:t>eferencia del InDRE (MAC ELISA)</w:t>
      </w:r>
      <w:r w:rsidR="00702A90" w:rsidRPr="00FC73F4">
        <w:rPr>
          <w:rFonts w:ascii="Montserrat" w:hAnsi="Montserrat"/>
          <w:sz w:val="18"/>
          <w:szCs w:val="18"/>
        </w:rPr>
        <w:t>.</w:t>
      </w:r>
    </w:p>
    <w:p w14:paraId="0E78C416" w14:textId="167F6C02" w:rsidR="009B4834" w:rsidRPr="00A438DC" w:rsidRDefault="009B4834" w:rsidP="00B666B1">
      <w:pPr>
        <w:pStyle w:val="Prrafodelista"/>
        <w:numPr>
          <w:ilvl w:val="0"/>
          <w:numId w:val="25"/>
        </w:numPr>
        <w:rPr>
          <w:rFonts w:ascii="Montserrat" w:hAnsi="Montserrat"/>
          <w:sz w:val="18"/>
          <w:szCs w:val="18"/>
        </w:rPr>
      </w:pPr>
      <w:r w:rsidRPr="00FC73F4">
        <w:rPr>
          <w:rFonts w:ascii="Montserrat" w:hAnsi="Montserrat"/>
          <w:b/>
          <w:sz w:val="18"/>
          <w:szCs w:val="18"/>
        </w:rPr>
        <w:t xml:space="preserve">Muestra aceptada para RT-PCR </w:t>
      </w:r>
      <w:proofErr w:type="spellStart"/>
      <w:r w:rsidR="00702A90" w:rsidRPr="00FC73F4">
        <w:rPr>
          <w:rFonts w:ascii="Montserrat" w:hAnsi="Montserrat"/>
          <w:b/>
          <w:sz w:val="18"/>
          <w:szCs w:val="18"/>
        </w:rPr>
        <w:t>triplex</w:t>
      </w:r>
      <w:proofErr w:type="spellEnd"/>
      <w:r w:rsidR="00702A90" w:rsidRPr="00FC73F4">
        <w:rPr>
          <w:rFonts w:ascii="Montserrat" w:hAnsi="Montserrat"/>
          <w:b/>
          <w:sz w:val="18"/>
          <w:szCs w:val="18"/>
        </w:rPr>
        <w:t xml:space="preserve"> </w:t>
      </w:r>
      <w:r w:rsidRPr="00FC73F4">
        <w:rPr>
          <w:rFonts w:ascii="Montserrat" w:hAnsi="Montserrat"/>
          <w:b/>
          <w:sz w:val="18"/>
          <w:szCs w:val="18"/>
        </w:rPr>
        <w:t>en tiempo real:</w:t>
      </w:r>
      <w:r w:rsidRPr="00FC73F4">
        <w:rPr>
          <w:rFonts w:ascii="Montserrat" w:hAnsi="Montserrat"/>
          <w:sz w:val="18"/>
          <w:szCs w:val="18"/>
        </w:rPr>
        <w:t xml:space="preserve"> Son aquellas muestras que cumplan con definición operacional para caso probable de Dengue No Grave, Dengue con Signos de Alarma y Dengue Grave. lo cual debe ser indicado en </w:t>
      </w:r>
      <w:r w:rsidR="00B666B1" w:rsidRPr="00FC73F4">
        <w:rPr>
          <w:rFonts w:ascii="Montserrat" w:hAnsi="Montserrat"/>
          <w:sz w:val="18"/>
          <w:szCs w:val="18"/>
        </w:rPr>
        <w:t>el registro impreso y legible de</w:t>
      </w:r>
      <w:r w:rsidR="00B666B1" w:rsidRPr="00FC73F4">
        <w:t xml:space="preserve"> </w:t>
      </w:r>
      <w:r w:rsidR="00B666B1" w:rsidRPr="00FC73F4">
        <w:rPr>
          <w:rFonts w:ascii="Montserrat" w:hAnsi="Montserrat"/>
          <w:sz w:val="18"/>
          <w:szCs w:val="18"/>
        </w:rPr>
        <w:t xml:space="preserve">plataforma ETV </w:t>
      </w:r>
      <w:r w:rsidRPr="00FC73F4">
        <w:rPr>
          <w:rFonts w:ascii="Montserrat" w:hAnsi="Montserrat"/>
          <w:sz w:val="18"/>
          <w:szCs w:val="18"/>
        </w:rPr>
        <w:t xml:space="preserve">para Dengue y otras </w:t>
      </w:r>
      <w:proofErr w:type="spellStart"/>
      <w:r w:rsidRPr="00FC73F4">
        <w:rPr>
          <w:rFonts w:ascii="Montserrat" w:hAnsi="Montserrat"/>
          <w:sz w:val="18"/>
          <w:szCs w:val="18"/>
        </w:rPr>
        <w:t>Arbovirosis</w:t>
      </w:r>
      <w:proofErr w:type="spellEnd"/>
      <w:r w:rsidRPr="00FC73F4">
        <w:rPr>
          <w:rFonts w:ascii="Montserrat" w:hAnsi="Montserrat"/>
          <w:sz w:val="18"/>
          <w:szCs w:val="18"/>
        </w:rPr>
        <w:t xml:space="preserve">. Las muestras a procesar deberán ser aquellas de fase aguda con 0-5 días de evolución. Se deberán seguir los algoritmos e indicaciones técnicas que se encuentran </w:t>
      </w:r>
      <w:r w:rsidRPr="00A438DC">
        <w:rPr>
          <w:rFonts w:ascii="Montserrat" w:hAnsi="Montserrat"/>
          <w:sz w:val="18"/>
          <w:szCs w:val="18"/>
        </w:rPr>
        <w:t xml:space="preserve">establecidas en los lineamientos vigentes para la Vigilancia por Laboratorio de Dengue y otras </w:t>
      </w:r>
      <w:proofErr w:type="spellStart"/>
      <w:r w:rsidRPr="00A438DC">
        <w:rPr>
          <w:rFonts w:ascii="Montserrat" w:hAnsi="Montserrat"/>
          <w:sz w:val="18"/>
          <w:szCs w:val="18"/>
        </w:rPr>
        <w:t>Arbovirosis</w:t>
      </w:r>
      <w:proofErr w:type="spellEnd"/>
      <w:r w:rsidRPr="00A438DC">
        <w:rPr>
          <w:rFonts w:ascii="Montserrat" w:hAnsi="Montserrat"/>
          <w:sz w:val="18"/>
          <w:szCs w:val="18"/>
        </w:rPr>
        <w:t>, además del Manual de Procedimientos Estandarizados para la Vigilancia Epidemiológica de Enferm</w:t>
      </w:r>
      <w:r w:rsidR="00B666B1">
        <w:rPr>
          <w:rFonts w:ascii="Montserrat" w:hAnsi="Montserrat"/>
          <w:sz w:val="18"/>
          <w:szCs w:val="18"/>
        </w:rPr>
        <w:t xml:space="preserve">edades </w:t>
      </w:r>
      <w:r w:rsidR="00B666B1">
        <w:rPr>
          <w:rFonts w:ascii="Montserrat" w:hAnsi="Montserrat"/>
          <w:sz w:val="18"/>
          <w:szCs w:val="18"/>
        </w:rPr>
        <w:lastRenderedPageBreak/>
        <w:t>Transmitidas por Vector.</w:t>
      </w:r>
      <w:r w:rsidR="00721170">
        <w:rPr>
          <w:rFonts w:ascii="Montserrat" w:hAnsi="Montserrat"/>
          <w:sz w:val="18"/>
          <w:szCs w:val="18"/>
        </w:rPr>
        <w:t xml:space="preserve"> </w:t>
      </w:r>
      <w:r w:rsidR="00721170" w:rsidRPr="00D47719">
        <w:rPr>
          <w:rFonts w:ascii="Montserrat" w:hAnsi="Montserrat"/>
          <w:color w:val="FF0000"/>
          <w:sz w:val="18"/>
          <w:szCs w:val="18"/>
        </w:rPr>
        <w:t>aquí</w:t>
      </w:r>
    </w:p>
    <w:p w14:paraId="008332D3" w14:textId="536A2CFE" w:rsidR="009B4834" w:rsidRPr="00A438DC" w:rsidRDefault="009B4834" w:rsidP="009013E4">
      <w:pPr>
        <w:pStyle w:val="Prrafodelista"/>
        <w:numPr>
          <w:ilvl w:val="0"/>
          <w:numId w:val="25"/>
        </w:numPr>
        <w:rPr>
          <w:rFonts w:ascii="Montserrat" w:hAnsi="Montserrat"/>
          <w:sz w:val="18"/>
          <w:szCs w:val="18"/>
        </w:rPr>
      </w:pPr>
      <w:r w:rsidRPr="00A438DC">
        <w:rPr>
          <w:rFonts w:ascii="Montserrat" w:hAnsi="Montserrat"/>
          <w:b/>
          <w:sz w:val="18"/>
          <w:szCs w:val="18"/>
        </w:rPr>
        <w:t xml:space="preserve">Muestras </w:t>
      </w:r>
      <w:r w:rsidR="001B1483" w:rsidRPr="00A438DC">
        <w:rPr>
          <w:rFonts w:ascii="Montserrat" w:hAnsi="Montserrat"/>
          <w:b/>
          <w:sz w:val="18"/>
          <w:szCs w:val="18"/>
        </w:rPr>
        <w:t xml:space="preserve">positivas </w:t>
      </w:r>
      <w:r w:rsidRPr="00A438DC">
        <w:rPr>
          <w:rFonts w:ascii="Montserrat" w:hAnsi="Montserrat"/>
          <w:b/>
          <w:sz w:val="18"/>
          <w:szCs w:val="18"/>
        </w:rPr>
        <w:t xml:space="preserve">a virus dengue, mediante RT-PCR </w:t>
      </w:r>
      <w:proofErr w:type="spellStart"/>
      <w:r w:rsidR="00AD55F6" w:rsidRPr="00A438DC">
        <w:rPr>
          <w:rFonts w:ascii="Montserrat" w:hAnsi="Montserrat"/>
          <w:b/>
          <w:sz w:val="18"/>
          <w:szCs w:val="18"/>
        </w:rPr>
        <w:t>triplex</w:t>
      </w:r>
      <w:proofErr w:type="spellEnd"/>
      <w:r w:rsidR="00AD55F6" w:rsidRPr="00A438DC">
        <w:rPr>
          <w:rFonts w:ascii="Montserrat" w:hAnsi="Montserrat"/>
          <w:b/>
          <w:sz w:val="18"/>
          <w:szCs w:val="18"/>
        </w:rPr>
        <w:t xml:space="preserve"> </w:t>
      </w:r>
      <w:r w:rsidRPr="00A438DC">
        <w:rPr>
          <w:rFonts w:ascii="Montserrat" w:hAnsi="Montserrat"/>
          <w:b/>
          <w:sz w:val="18"/>
          <w:szCs w:val="18"/>
        </w:rPr>
        <w:t>en tiempo real:</w:t>
      </w:r>
      <w:r w:rsidRPr="00A438DC">
        <w:rPr>
          <w:rFonts w:ascii="Montserrat" w:hAnsi="Montserrat"/>
          <w:sz w:val="18"/>
          <w:szCs w:val="18"/>
        </w:rPr>
        <w:t xml:space="preserve"> Son aquellas muestras que presenten gráficos de amplificación con sigmoides bien definidas para virus dengue y que cumplan con el valor de </w:t>
      </w:r>
      <w:proofErr w:type="spellStart"/>
      <w:r w:rsidR="009013E4" w:rsidRPr="009013E4">
        <w:rPr>
          <w:rFonts w:ascii="Montserrat" w:hAnsi="Montserrat"/>
          <w:color w:val="FF0000"/>
          <w:sz w:val="18"/>
          <w:szCs w:val="18"/>
        </w:rPr>
        <w:t>Ct</w:t>
      </w:r>
      <w:proofErr w:type="spellEnd"/>
      <w:r w:rsidR="009013E4" w:rsidRPr="009013E4">
        <w:rPr>
          <w:rFonts w:ascii="Montserrat" w:hAnsi="Montserrat"/>
          <w:color w:val="FF0000"/>
          <w:sz w:val="18"/>
          <w:szCs w:val="18"/>
        </w:rPr>
        <w:t xml:space="preserve"> correspondiente para un resultado positivo, indicado por el estuche de la marca comercial utilizada, la cual debe estar avalada por el InDRE</w:t>
      </w:r>
      <w:r w:rsidRPr="00A438DC">
        <w:rPr>
          <w:rFonts w:ascii="Montserrat" w:hAnsi="Montserrat"/>
          <w:sz w:val="18"/>
          <w:szCs w:val="18"/>
        </w:rPr>
        <w:t xml:space="preserve">. </w:t>
      </w:r>
    </w:p>
    <w:p w14:paraId="4F515BF4" w14:textId="73638A72" w:rsidR="009B4834" w:rsidRPr="00A438DC" w:rsidRDefault="009B4834" w:rsidP="009013E4">
      <w:pPr>
        <w:pStyle w:val="Prrafodelista"/>
        <w:numPr>
          <w:ilvl w:val="0"/>
          <w:numId w:val="25"/>
        </w:numPr>
        <w:rPr>
          <w:rFonts w:ascii="Montserrat" w:hAnsi="Montserrat"/>
          <w:sz w:val="18"/>
          <w:szCs w:val="18"/>
        </w:rPr>
      </w:pPr>
      <w:r w:rsidRPr="00A438DC">
        <w:rPr>
          <w:rFonts w:ascii="Montserrat" w:hAnsi="Montserrat"/>
          <w:b/>
          <w:sz w:val="18"/>
          <w:szCs w:val="18"/>
        </w:rPr>
        <w:t xml:space="preserve">Muestras </w:t>
      </w:r>
      <w:r w:rsidR="001B1483" w:rsidRPr="00A438DC">
        <w:rPr>
          <w:rFonts w:ascii="Montserrat" w:hAnsi="Montserrat"/>
          <w:b/>
          <w:sz w:val="18"/>
          <w:szCs w:val="18"/>
        </w:rPr>
        <w:t xml:space="preserve">negativas </w:t>
      </w:r>
      <w:r w:rsidRPr="00A438DC">
        <w:rPr>
          <w:rFonts w:ascii="Montserrat" w:hAnsi="Montserrat"/>
          <w:b/>
          <w:sz w:val="18"/>
          <w:szCs w:val="18"/>
        </w:rPr>
        <w:t>a virus dengue, mediante RT-PCR en tiempo real:</w:t>
      </w:r>
      <w:r w:rsidRPr="00A438DC">
        <w:rPr>
          <w:rFonts w:ascii="Montserrat" w:hAnsi="Montserrat"/>
          <w:sz w:val="18"/>
          <w:szCs w:val="18"/>
        </w:rPr>
        <w:t xml:space="preserve"> Son aquellas muestras que NO presenten gráficos de </w:t>
      </w:r>
      <w:r w:rsidR="009013E4">
        <w:rPr>
          <w:rFonts w:ascii="Montserrat" w:hAnsi="Montserrat"/>
          <w:sz w:val="18"/>
          <w:szCs w:val="18"/>
        </w:rPr>
        <w:t xml:space="preserve">amplificación para virus dengue </w:t>
      </w:r>
      <w:r w:rsidR="009013E4" w:rsidRPr="009013E4">
        <w:rPr>
          <w:rFonts w:ascii="Montserrat" w:hAnsi="Montserrat"/>
          <w:color w:val="FF0000"/>
          <w:sz w:val="18"/>
          <w:szCs w:val="18"/>
        </w:rPr>
        <w:t>y</w:t>
      </w:r>
      <w:r w:rsidRPr="00A438DC">
        <w:rPr>
          <w:rFonts w:ascii="Montserrat" w:hAnsi="Montserrat"/>
          <w:sz w:val="18"/>
          <w:szCs w:val="18"/>
        </w:rPr>
        <w:t xml:space="preserve"> dentro del valor </w:t>
      </w:r>
      <w:r w:rsidRPr="009013E4">
        <w:rPr>
          <w:rFonts w:ascii="Montserrat" w:hAnsi="Montserrat"/>
          <w:sz w:val="18"/>
          <w:szCs w:val="18"/>
        </w:rPr>
        <w:t xml:space="preserve">de </w:t>
      </w:r>
      <w:proofErr w:type="spellStart"/>
      <w:r w:rsidR="009013E4" w:rsidRPr="009013E4">
        <w:rPr>
          <w:rFonts w:ascii="Montserrat" w:hAnsi="Montserrat"/>
          <w:color w:val="FF0000"/>
          <w:sz w:val="18"/>
          <w:szCs w:val="18"/>
        </w:rPr>
        <w:t>Ct</w:t>
      </w:r>
      <w:proofErr w:type="spellEnd"/>
      <w:r w:rsidR="009013E4" w:rsidRPr="009013E4">
        <w:rPr>
          <w:rFonts w:ascii="Montserrat" w:hAnsi="Montserrat"/>
          <w:color w:val="FF0000"/>
          <w:sz w:val="18"/>
          <w:szCs w:val="18"/>
        </w:rPr>
        <w:t xml:space="preserve"> correspondiente para un resultado negativo, indicado por el estuche de la marca comercial utilizada, la cual debe estar avalada por el InDRE</w:t>
      </w:r>
      <w:r w:rsidRPr="00A438DC">
        <w:rPr>
          <w:rFonts w:ascii="Montserrat" w:hAnsi="Montserrat"/>
          <w:sz w:val="18"/>
          <w:szCs w:val="18"/>
        </w:rPr>
        <w:t>.</w:t>
      </w:r>
    </w:p>
    <w:p w14:paraId="4D97D648" w14:textId="20853008" w:rsidR="009B4834" w:rsidRPr="00A438DC" w:rsidRDefault="009B4834" w:rsidP="00E034A4">
      <w:pPr>
        <w:pStyle w:val="Prrafodelista"/>
        <w:numPr>
          <w:ilvl w:val="0"/>
          <w:numId w:val="25"/>
        </w:numPr>
        <w:rPr>
          <w:rFonts w:ascii="Montserrat" w:hAnsi="Montserrat"/>
          <w:sz w:val="18"/>
          <w:szCs w:val="18"/>
        </w:rPr>
      </w:pPr>
      <w:r w:rsidRPr="00A438DC">
        <w:rPr>
          <w:rFonts w:ascii="Montserrat" w:hAnsi="Montserrat"/>
          <w:b/>
          <w:sz w:val="18"/>
          <w:szCs w:val="18"/>
        </w:rPr>
        <w:t>Muestras aceptadas para NS1(ELISA):</w:t>
      </w:r>
      <w:r w:rsidRPr="00A438DC">
        <w:rPr>
          <w:rFonts w:ascii="Montserrat" w:hAnsi="Montserrat"/>
          <w:sz w:val="18"/>
          <w:szCs w:val="18"/>
        </w:rPr>
        <w:t xml:space="preserve"> Son aquellas muestras que cumplan con definición operacional para caso probable de Dengue No Graven Dengue con Signos de Alarma y Dengue Grave, lo cual debe ser indicado en </w:t>
      </w:r>
      <w:proofErr w:type="spellStart"/>
      <w:r w:rsidR="00E034A4" w:rsidRPr="00E034A4">
        <w:rPr>
          <w:rFonts w:ascii="Montserrat" w:hAnsi="Montserrat"/>
          <w:color w:val="FF0000"/>
          <w:sz w:val="18"/>
          <w:szCs w:val="18"/>
        </w:rPr>
        <w:t>en</w:t>
      </w:r>
      <w:proofErr w:type="spellEnd"/>
      <w:r w:rsidR="00E034A4" w:rsidRPr="00E034A4">
        <w:rPr>
          <w:rFonts w:ascii="Montserrat" w:hAnsi="Montserrat"/>
          <w:color w:val="FF0000"/>
          <w:sz w:val="18"/>
          <w:szCs w:val="18"/>
        </w:rPr>
        <w:t xml:space="preserve"> el registro impreso y legible de plataforma ETV para </w:t>
      </w:r>
      <w:r w:rsidRPr="00A438DC">
        <w:rPr>
          <w:rFonts w:ascii="Montserrat" w:hAnsi="Montserrat"/>
          <w:sz w:val="18"/>
          <w:szCs w:val="18"/>
        </w:rPr>
        <w:t xml:space="preserve">para Dengue y otras </w:t>
      </w:r>
      <w:proofErr w:type="spellStart"/>
      <w:r w:rsidRPr="00A438DC">
        <w:rPr>
          <w:rFonts w:ascii="Montserrat" w:hAnsi="Montserrat"/>
          <w:sz w:val="18"/>
          <w:szCs w:val="18"/>
        </w:rPr>
        <w:t>Arbovirosis</w:t>
      </w:r>
      <w:proofErr w:type="spellEnd"/>
      <w:r w:rsidRPr="00A438DC">
        <w:rPr>
          <w:rFonts w:ascii="Montserrat" w:hAnsi="Montserrat"/>
          <w:sz w:val="18"/>
          <w:szCs w:val="18"/>
        </w:rPr>
        <w:t>. Las muestras a procesar</w:t>
      </w:r>
      <w:r w:rsidRPr="00E034A4">
        <w:rPr>
          <w:rFonts w:ascii="Montserrat" w:hAnsi="Montserrat"/>
          <w:color w:val="FF0000"/>
          <w:sz w:val="18"/>
          <w:szCs w:val="18"/>
        </w:rPr>
        <w:t xml:space="preserve"> </w:t>
      </w:r>
      <w:r w:rsidR="00E034A4" w:rsidRPr="00E034A4">
        <w:rPr>
          <w:rFonts w:ascii="Montserrat" w:hAnsi="Montserrat"/>
          <w:color w:val="FF0000"/>
          <w:sz w:val="18"/>
          <w:szCs w:val="18"/>
        </w:rPr>
        <w:t xml:space="preserve">deben </w:t>
      </w:r>
      <w:r w:rsidRPr="00A438DC">
        <w:rPr>
          <w:rFonts w:ascii="Montserrat" w:hAnsi="Montserrat"/>
          <w:sz w:val="18"/>
          <w:szCs w:val="18"/>
        </w:rPr>
        <w:t xml:space="preserve">ser aquellas de fase aguda </w:t>
      </w:r>
      <w:r w:rsidR="00E034A4" w:rsidRPr="00E034A4">
        <w:rPr>
          <w:rFonts w:ascii="Montserrat" w:hAnsi="Montserrat"/>
          <w:color w:val="FF0000"/>
          <w:sz w:val="18"/>
          <w:szCs w:val="18"/>
        </w:rPr>
        <w:t xml:space="preserve">entre </w:t>
      </w:r>
      <w:r w:rsidRPr="00A438DC">
        <w:rPr>
          <w:rFonts w:ascii="Montserrat" w:hAnsi="Montserrat"/>
          <w:sz w:val="18"/>
          <w:szCs w:val="18"/>
        </w:rPr>
        <w:t>0-5 días de evolución y que cumplan con las consideraciones específicas para su uso en los algoritmos de reconversión ante brotes de dengue confirmados por biología molecular (</w:t>
      </w:r>
      <w:proofErr w:type="spellStart"/>
      <w:r w:rsidR="001B1483" w:rsidRPr="00A438DC">
        <w:rPr>
          <w:rFonts w:ascii="Montserrat" w:hAnsi="Montserrat"/>
          <w:sz w:val="18"/>
          <w:szCs w:val="18"/>
        </w:rPr>
        <w:t>triplex</w:t>
      </w:r>
      <w:proofErr w:type="spellEnd"/>
      <w:r w:rsidRPr="00A438DC">
        <w:rPr>
          <w:rFonts w:ascii="Montserrat" w:hAnsi="Montserrat"/>
          <w:sz w:val="18"/>
          <w:szCs w:val="18"/>
        </w:rPr>
        <w:t xml:space="preserve">). Se deberán seguir los algoritmos e indicaciones técnicas que se encuentran establecidas en los lineamientos vigentes para la Vigilancia por Laboratorio de Dengue y otras </w:t>
      </w:r>
      <w:proofErr w:type="spellStart"/>
      <w:r w:rsidRPr="00A438DC">
        <w:rPr>
          <w:rFonts w:ascii="Montserrat" w:hAnsi="Montserrat"/>
          <w:sz w:val="18"/>
          <w:szCs w:val="18"/>
        </w:rPr>
        <w:t>Arbovirosis</w:t>
      </w:r>
      <w:proofErr w:type="spellEnd"/>
      <w:r w:rsidRPr="00A438DC">
        <w:rPr>
          <w:rFonts w:ascii="Montserrat" w:hAnsi="Montserrat"/>
          <w:sz w:val="18"/>
          <w:szCs w:val="18"/>
        </w:rPr>
        <w:t>, además del Manual de Procedimientos Estandarizados para la Vigilancia Epidemiológica de Enferm</w:t>
      </w:r>
      <w:r w:rsidR="001B1483">
        <w:rPr>
          <w:rFonts w:ascii="Montserrat" w:hAnsi="Montserrat"/>
          <w:sz w:val="18"/>
          <w:szCs w:val="18"/>
        </w:rPr>
        <w:t>edades Transmitidas por Vector.</w:t>
      </w:r>
    </w:p>
    <w:p w14:paraId="1C67DF7F" w14:textId="5FB3E28B" w:rsidR="009B4834" w:rsidRPr="00A438DC" w:rsidRDefault="009B4834" w:rsidP="001B1483">
      <w:pPr>
        <w:pStyle w:val="Prrafodelista"/>
        <w:numPr>
          <w:ilvl w:val="0"/>
          <w:numId w:val="25"/>
        </w:numPr>
        <w:rPr>
          <w:rFonts w:ascii="Montserrat" w:hAnsi="Montserrat"/>
          <w:sz w:val="18"/>
          <w:szCs w:val="18"/>
        </w:rPr>
      </w:pPr>
      <w:r w:rsidRPr="00A438DC">
        <w:rPr>
          <w:rFonts w:ascii="Montserrat" w:hAnsi="Montserrat"/>
          <w:b/>
          <w:sz w:val="18"/>
          <w:szCs w:val="18"/>
        </w:rPr>
        <w:t xml:space="preserve">Muestras </w:t>
      </w:r>
      <w:r w:rsidR="001B1483" w:rsidRPr="00A438DC">
        <w:rPr>
          <w:rFonts w:ascii="Montserrat" w:hAnsi="Montserrat"/>
          <w:b/>
          <w:sz w:val="18"/>
          <w:szCs w:val="18"/>
        </w:rPr>
        <w:t xml:space="preserve">positivas </w:t>
      </w:r>
      <w:r w:rsidRPr="00A438DC">
        <w:rPr>
          <w:rFonts w:ascii="Montserrat" w:hAnsi="Montserrat"/>
          <w:b/>
          <w:sz w:val="18"/>
          <w:szCs w:val="18"/>
        </w:rPr>
        <w:t>para NS1(ELISA):</w:t>
      </w:r>
      <w:r w:rsidRPr="00A438DC">
        <w:rPr>
          <w:rFonts w:ascii="Montserrat" w:hAnsi="Montserrat"/>
          <w:sz w:val="18"/>
          <w:szCs w:val="18"/>
        </w:rPr>
        <w:t xml:space="preserve"> Son aquellas muestras que después de la validación de la corrida, tengan densidades ópticas </w:t>
      </w:r>
      <w:r w:rsidR="001B1483" w:rsidRPr="001B1483">
        <w:rPr>
          <w:rFonts w:ascii="Montserrat" w:hAnsi="Montserrat"/>
          <w:color w:val="FF0000"/>
          <w:sz w:val="18"/>
          <w:szCs w:val="18"/>
        </w:rPr>
        <w:t xml:space="preserve">igual o mayor al </w:t>
      </w:r>
      <w:r w:rsidRPr="00A438DC">
        <w:rPr>
          <w:rFonts w:ascii="Montserrat" w:hAnsi="Montserrat"/>
          <w:sz w:val="18"/>
          <w:szCs w:val="18"/>
        </w:rPr>
        <w:t xml:space="preserve">valor de corte indicado por el estuche de la marca comercial utilizada, la cual deberá </w:t>
      </w:r>
      <w:r w:rsidR="001B1483" w:rsidRPr="001B1483">
        <w:rPr>
          <w:rFonts w:ascii="Montserrat" w:hAnsi="Montserrat"/>
          <w:color w:val="FF0000"/>
          <w:sz w:val="18"/>
          <w:szCs w:val="18"/>
        </w:rPr>
        <w:t xml:space="preserve">estar </w:t>
      </w:r>
      <w:r w:rsidRPr="00A438DC">
        <w:rPr>
          <w:rFonts w:ascii="Montserrat" w:hAnsi="Montserrat"/>
          <w:sz w:val="18"/>
          <w:szCs w:val="18"/>
        </w:rPr>
        <w:t>avalada por el InDRE.</w:t>
      </w:r>
    </w:p>
    <w:p w14:paraId="22C6D0BD" w14:textId="1B76F84C" w:rsidR="009B4834" w:rsidRPr="00A438DC" w:rsidRDefault="009B4834" w:rsidP="001B1483">
      <w:pPr>
        <w:pStyle w:val="Prrafodelista"/>
        <w:numPr>
          <w:ilvl w:val="0"/>
          <w:numId w:val="25"/>
        </w:numPr>
        <w:rPr>
          <w:rFonts w:ascii="Montserrat" w:hAnsi="Montserrat"/>
          <w:sz w:val="18"/>
          <w:szCs w:val="18"/>
        </w:rPr>
      </w:pPr>
      <w:r w:rsidRPr="00A438DC">
        <w:rPr>
          <w:rFonts w:ascii="Montserrat" w:hAnsi="Montserrat"/>
          <w:b/>
          <w:sz w:val="18"/>
          <w:szCs w:val="18"/>
        </w:rPr>
        <w:t xml:space="preserve">Muestras </w:t>
      </w:r>
      <w:r w:rsidR="001B1483" w:rsidRPr="00A438DC">
        <w:rPr>
          <w:rFonts w:ascii="Montserrat" w:hAnsi="Montserrat"/>
          <w:b/>
          <w:sz w:val="18"/>
          <w:szCs w:val="18"/>
        </w:rPr>
        <w:t xml:space="preserve">negativas </w:t>
      </w:r>
      <w:r w:rsidRPr="00A438DC">
        <w:rPr>
          <w:rFonts w:ascii="Montserrat" w:hAnsi="Montserrat"/>
          <w:b/>
          <w:sz w:val="18"/>
          <w:szCs w:val="18"/>
        </w:rPr>
        <w:t>para NS1 (ELISA):</w:t>
      </w:r>
      <w:r w:rsidRPr="00A438DC">
        <w:rPr>
          <w:rFonts w:ascii="Montserrat" w:hAnsi="Montserrat"/>
          <w:sz w:val="18"/>
          <w:szCs w:val="18"/>
        </w:rPr>
        <w:t xml:space="preserve"> Son aquellas muestras que después de la validación de la corrida, tengan densidades ópticas </w:t>
      </w:r>
      <w:r w:rsidR="001B1483" w:rsidRPr="001B1483">
        <w:rPr>
          <w:rFonts w:ascii="Montserrat" w:hAnsi="Montserrat"/>
          <w:color w:val="FF0000"/>
          <w:sz w:val="18"/>
          <w:szCs w:val="18"/>
        </w:rPr>
        <w:t xml:space="preserve">igual o menor al </w:t>
      </w:r>
      <w:r w:rsidRPr="00A438DC">
        <w:rPr>
          <w:rFonts w:ascii="Montserrat" w:hAnsi="Montserrat"/>
          <w:sz w:val="18"/>
          <w:szCs w:val="18"/>
        </w:rPr>
        <w:t xml:space="preserve">valor de corte indicado por el estuche de la marca comercial utilizada, la cual deberá ser avalada por el InDRE. </w:t>
      </w:r>
    </w:p>
    <w:p w14:paraId="46E73FFA" w14:textId="31F1343C" w:rsidR="009B4834" w:rsidRPr="00A438DC" w:rsidRDefault="009B4834" w:rsidP="009B4834">
      <w:pPr>
        <w:pStyle w:val="Prrafodelista"/>
        <w:numPr>
          <w:ilvl w:val="0"/>
          <w:numId w:val="25"/>
        </w:numPr>
        <w:rPr>
          <w:rFonts w:ascii="Montserrat" w:hAnsi="Montserrat"/>
          <w:sz w:val="18"/>
          <w:szCs w:val="18"/>
        </w:rPr>
      </w:pPr>
      <w:r w:rsidRPr="00A438DC">
        <w:rPr>
          <w:rFonts w:ascii="Montserrat" w:hAnsi="Montserrat"/>
          <w:b/>
          <w:sz w:val="18"/>
          <w:szCs w:val="18"/>
        </w:rPr>
        <w:t xml:space="preserve">Muestras </w:t>
      </w:r>
      <w:r w:rsidR="001B1483" w:rsidRPr="00A438DC">
        <w:rPr>
          <w:rFonts w:ascii="Montserrat" w:hAnsi="Montserrat"/>
          <w:b/>
          <w:sz w:val="18"/>
          <w:szCs w:val="18"/>
        </w:rPr>
        <w:t xml:space="preserve">indeterminadas </w:t>
      </w:r>
      <w:r w:rsidRPr="00A438DC">
        <w:rPr>
          <w:rFonts w:ascii="Montserrat" w:hAnsi="Montserrat"/>
          <w:b/>
          <w:sz w:val="18"/>
          <w:szCs w:val="18"/>
        </w:rPr>
        <w:t>para NS1 (ELISA):</w:t>
      </w:r>
      <w:r w:rsidRPr="00A438DC">
        <w:rPr>
          <w:rFonts w:ascii="Montserrat" w:hAnsi="Montserrat"/>
          <w:sz w:val="18"/>
          <w:szCs w:val="18"/>
        </w:rPr>
        <w:t xml:space="preserve"> Son aquellas muestras que después de la validación de la corrida, tengan densidades ópticas dentro de la zona gris indicada por el estuche de la marca comercial utilizada, la cual deberá ser avalada por el InDRE.</w:t>
      </w:r>
    </w:p>
    <w:p w14:paraId="3439AB66" w14:textId="6F7216AD" w:rsidR="009B4834" w:rsidRPr="00A438DC" w:rsidRDefault="009B4834" w:rsidP="001B1483">
      <w:pPr>
        <w:pStyle w:val="Prrafodelista"/>
        <w:numPr>
          <w:ilvl w:val="0"/>
          <w:numId w:val="25"/>
        </w:numPr>
        <w:rPr>
          <w:rFonts w:ascii="Montserrat" w:hAnsi="Montserrat"/>
          <w:sz w:val="18"/>
          <w:szCs w:val="18"/>
        </w:rPr>
      </w:pPr>
      <w:r w:rsidRPr="00A438DC">
        <w:rPr>
          <w:rFonts w:ascii="Montserrat" w:hAnsi="Montserrat"/>
          <w:b/>
          <w:sz w:val="18"/>
          <w:szCs w:val="18"/>
        </w:rPr>
        <w:t xml:space="preserve">Muestras aceptadas para </w:t>
      </w:r>
      <w:r w:rsidR="001B1483" w:rsidRPr="00A438DC">
        <w:rPr>
          <w:rFonts w:ascii="Montserrat" w:hAnsi="Montserrat"/>
          <w:b/>
          <w:sz w:val="18"/>
          <w:szCs w:val="18"/>
        </w:rPr>
        <w:t xml:space="preserve">detección y tipificación </w:t>
      </w:r>
      <w:r w:rsidRPr="00A438DC">
        <w:rPr>
          <w:rFonts w:ascii="Montserrat" w:hAnsi="Montserrat"/>
          <w:b/>
          <w:sz w:val="18"/>
          <w:szCs w:val="18"/>
        </w:rPr>
        <w:t xml:space="preserve">de virus dengue </w:t>
      </w:r>
      <w:r w:rsidR="001B1483" w:rsidRPr="001B1483">
        <w:rPr>
          <w:rFonts w:ascii="Montserrat" w:hAnsi="Montserrat"/>
          <w:b/>
          <w:color w:val="FF0000"/>
          <w:sz w:val="18"/>
          <w:szCs w:val="18"/>
        </w:rPr>
        <w:t xml:space="preserve">mediante </w:t>
      </w:r>
      <w:r w:rsidRPr="00A438DC">
        <w:rPr>
          <w:rFonts w:ascii="Montserrat" w:hAnsi="Montserrat"/>
          <w:b/>
          <w:sz w:val="18"/>
          <w:szCs w:val="18"/>
        </w:rPr>
        <w:t>RT-PCR en tiempo real:</w:t>
      </w:r>
      <w:r w:rsidRPr="00A438DC">
        <w:rPr>
          <w:rFonts w:ascii="Montserrat" w:hAnsi="Montserrat"/>
          <w:sz w:val="18"/>
          <w:szCs w:val="18"/>
        </w:rPr>
        <w:t xml:space="preserve"> Son aquellas muestras que cumplan con definición operacional para caso probable de Dengue No Grave, Dengue con Signos de Alarma y Dengue Grave, lo cual debe ser indicado </w:t>
      </w:r>
      <w:r w:rsidR="001B1483" w:rsidRPr="001B1483">
        <w:rPr>
          <w:rFonts w:ascii="Montserrat" w:hAnsi="Montserrat"/>
          <w:color w:val="FF0000"/>
          <w:sz w:val="18"/>
          <w:szCs w:val="18"/>
        </w:rPr>
        <w:t>en el registro impreso y legible de plataforma ETV para</w:t>
      </w:r>
      <w:r w:rsidR="001B1483" w:rsidRPr="001B1483">
        <w:rPr>
          <w:rFonts w:ascii="Montserrat" w:hAnsi="Montserrat"/>
          <w:strike/>
          <w:color w:val="FF0000"/>
          <w:sz w:val="18"/>
          <w:szCs w:val="18"/>
        </w:rPr>
        <w:t xml:space="preserve"> </w:t>
      </w:r>
      <w:r w:rsidR="001B1483">
        <w:rPr>
          <w:rFonts w:ascii="Montserrat" w:hAnsi="Montserrat"/>
          <w:sz w:val="18"/>
          <w:szCs w:val="18"/>
        </w:rPr>
        <w:t xml:space="preserve">Dengue y oras </w:t>
      </w:r>
      <w:proofErr w:type="spellStart"/>
      <w:r w:rsidR="001B1483">
        <w:rPr>
          <w:rFonts w:ascii="Montserrat" w:hAnsi="Montserrat"/>
          <w:sz w:val="18"/>
          <w:szCs w:val="18"/>
        </w:rPr>
        <w:t>A</w:t>
      </w:r>
      <w:r w:rsidRPr="00A438DC">
        <w:rPr>
          <w:rFonts w:ascii="Montserrat" w:hAnsi="Montserrat"/>
          <w:sz w:val="18"/>
          <w:szCs w:val="18"/>
        </w:rPr>
        <w:t>rbovirosis</w:t>
      </w:r>
      <w:proofErr w:type="spellEnd"/>
      <w:r w:rsidRPr="00A438DC">
        <w:rPr>
          <w:rFonts w:ascii="Montserrat" w:hAnsi="Montserrat"/>
          <w:sz w:val="18"/>
          <w:szCs w:val="18"/>
        </w:rPr>
        <w:t xml:space="preserve">. Las muestras a procesar </w:t>
      </w:r>
      <w:r w:rsidR="001B1483" w:rsidRPr="001B1483">
        <w:rPr>
          <w:rFonts w:ascii="Montserrat" w:hAnsi="Montserrat"/>
          <w:color w:val="FF0000"/>
          <w:sz w:val="18"/>
          <w:szCs w:val="18"/>
        </w:rPr>
        <w:t xml:space="preserve">deben </w:t>
      </w:r>
      <w:r w:rsidRPr="00A438DC">
        <w:rPr>
          <w:rFonts w:ascii="Montserrat" w:hAnsi="Montserrat"/>
          <w:sz w:val="18"/>
          <w:szCs w:val="18"/>
        </w:rPr>
        <w:t xml:space="preserve">únicamente </w:t>
      </w:r>
      <w:r w:rsidR="001B1483" w:rsidRPr="001B1483">
        <w:rPr>
          <w:rFonts w:ascii="Montserrat" w:hAnsi="Montserrat"/>
          <w:color w:val="FF0000"/>
          <w:sz w:val="18"/>
          <w:szCs w:val="18"/>
        </w:rPr>
        <w:t xml:space="preserve">ser </w:t>
      </w:r>
      <w:r w:rsidRPr="00A438DC">
        <w:rPr>
          <w:rFonts w:ascii="Montserrat" w:hAnsi="Montserrat"/>
          <w:sz w:val="18"/>
          <w:szCs w:val="18"/>
        </w:rPr>
        <w:t xml:space="preserve">aquellas </w:t>
      </w:r>
      <w:r w:rsidR="001B1483" w:rsidRPr="001B1483">
        <w:rPr>
          <w:rFonts w:ascii="Montserrat" w:hAnsi="Montserrat"/>
          <w:color w:val="FF0000"/>
          <w:sz w:val="18"/>
          <w:szCs w:val="18"/>
        </w:rPr>
        <w:t xml:space="preserve">que estén en fase aguda entre 0-5 días de evolución, cuando no se cuente con reactivo </w:t>
      </w:r>
      <w:proofErr w:type="spellStart"/>
      <w:r w:rsidR="001B1483" w:rsidRPr="001B1483">
        <w:rPr>
          <w:rFonts w:ascii="Montserrat" w:hAnsi="Montserrat"/>
          <w:color w:val="FF0000"/>
          <w:sz w:val="18"/>
          <w:szCs w:val="18"/>
        </w:rPr>
        <w:t>triplex</w:t>
      </w:r>
      <w:proofErr w:type="spellEnd"/>
      <w:r w:rsidR="001B1483" w:rsidRPr="001B1483">
        <w:rPr>
          <w:rFonts w:ascii="Montserrat" w:hAnsi="Montserrat"/>
          <w:color w:val="FF0000"/>
          <w:sz w:val="18"/>
          <w:szCs w:val="18"/>
        </w:rPr>
        <w:t xml:space="preserve"> o para identificar serotipo en las muestras positivas a </w:t>
      </w:r>
      <w:proofErr w:type="spellStart"/>
      <w:r w:rsidR="001B1483" w:rsidRPr="001B1483">
        <w:rPr>
          <w:rFonts w:ascii="Montserrat" w:hAnsi="Montserrat"/>
          <w:color w:val="FF0000"/>
          <w:sz w:val="18"/>
          <w:szCs w:val="18"/>
        </w:rPr>
        <w:t>triplex</w:t>
      </w:r>
      <w:proofErr w:type="spellEnd"/>
      <w:r w:rsidR="001B1483" w:rsidRPr="001B1483">
        <w:rPr>
          <w:rFonts w:ascii="Montserrat" w:hAnsi="Montserrat"/>
          <w:color w:val="FF0000"/>
          <w:sz w:val="18"/>
          <w:szCs w:val="18"/>
        </w:rPr>
        <w:t xml:space="preserve">. Las muestras a procesar son aquellas con resultado positivo a NS1. Se deben seguir el algoritmo e indicaciones técnicas que se encuentran establecidas en los lineamientos vigentes para la Vigilancia por Laboratorio de Dengue y otras </w:t>
      </w:r>
      <w:proofErr w:type="spellStart"/>
      <w:r w:rsidR="001B1483" w:rsidRPr="001B1483">
        <w:rPr>
          <w:rFonts w:ascii="Montserrat" w:hAnsi="Montserrat"/>
          <w:color w:val="FF0000"/>
          <w:sz w:val="18"/>
          <w:szCs w:val="18"/>
        </w:rPr>
        <w:t>Arbovirosis</w:t>
      </w:r>
      <w:proofErr w:type="spellEnd"/>
      <w:r w:rsidR="001B1483" w:rsidRPr="001B1483">
        <w:rPr>
          <w:rFonts w:ascii="Montserrat" w:hAnsi="Montserrat"/>
          <w:color w:val="FF0000"/>
          <w:sz w:val="18"/>
          <w:szCs w:val="18"/>
        </w:rPr>
        <w:t>, además del Manual de Procedimientos Estandarizados para la Vigilancia Epidemiológica de Enfermedades Transmitidas por Vector, para el cumplimiento de los porcentajes para tipificación según la definición operacional del caso</w:t>
      </w:r>
      <w:r w:rsidR="001B1483">
        <w:rPr>
          <w:rFonts w:ascii="Montserrat" w:hAnsi="Montserrat"/>
          <w:sz w:val="18"/>
          <w:szCs w:val="18"/>
        </w:rPr>
        <w:t>.</w:t>
      </w:r>
    </w:p>
    <w:p w14:paraId="2102CF47" w14:textId="7CABEB20" w:rsidR="009B4834" w:rsidRPr="00A438DC" w:rsidRDefault="009B4834" w:rsidP="0094186F">
      <w:pPr>
        <w:pStyle w:val="Prrafodelista"/>
        <w:numPr>
          <w:ilvl w:val="0"/>
          <w:numId w:val="25"/>
        </w:numPr>
        <w:rPr>
          <w:rFonts w:ascii="Montserrat" w:hAnsi="Montserrat"/>
          <w:sz w:val="18"/>
          <w:szCs w:val="18"/>
        </w:rPr>
      </w:pPr>
      <w:r w:rsidRPr="00A438DC">
        <w:rPr>
          <w:rFonts w:ascii="Montserrat" w:hAnsi="Montserrat"/>
          <w:b/>
          <w:sz w:val="18"/>
          <w:szCs w:val="18"/>
        </w:rPr>
        <w:t xml:space="preserve">Muestras </w:t>
      </w:r>
      <w:r w:rsidR="001B1483" w:rsidRPr="00A438DC">
        <w:rPr>
          <w:rFonts w:ascii="Montserrat" w:hAnsi="Montserrat"/>
          <w:b/>
          <w:sz w:val="18"/>
          <w:szCs w:val="18"/>
        </w:rPr>
        <w:t xml:space="preserve">positivas para detección y tipificación </w:t>
      </w:r>
      <w:r w:rsidRPr="00A438DC">
        <w:rPr>
          <w:rFonts w:ascii="Montserrat" w:hAnsi="Montserrat"/>
          <w:b/>
          <w:sz w:val="18"/>
          <w:szCs w:val="18"/>
        </w:rPr>
        <w:t xml:space="preserve">de virus dengue </w:t>
      </w:r>
      <w:r w:rsidR="001B1483" w:rsidRPr="001B1483">
        <w:rPr>
          <w:rFonts w:ascii="Montserrat" w:hAnsi="Montserrat"/>
          <w:b/>
          <w:color w:val="FF0000"/>
          <w:sz w:val="18"/>
          <w:szCs w:val="18"/>
        </w:rPr>
        <w:t xml:space="preserve">mediante </w:t>
      </w:r>
      <w:r w:rsidRPr="001B1483">
        <w:rPr>
          <w:rFonts w:ascii="Montserrat" w:hAnsi="Montserrat"/>
          <w:b/>
          <w:color w:val="FF0000"/>
          <w:sz w:val="18"/>
          <w:szCs w:val="18"/>
        </w:rPr>
        <w:t>RT</w:t>
      </w:r>
      <w:r w:rsidRPr="00A438DC">
        <w:rPr>
          <w:rFonts w:ascii="Montserrat" w:hAnsi="Montserrat"/>
          <w:b/>
          <w:sz w:val="18"/>
          <w:szCs w:val="18"/>
        </w:rPr>
        <w:t>-PCR en tiempo real:</w:t>
      </w:r>
      <w:r w:rsidRPr="00A438DC">
        <w:rPr>
          <w:rFonts w:ascii="Montserrat" w:hAnsi="Montserrat"/>
          <w:sz w:val="18"/>
          <w:szCs w:val="18"/>
        </w:rPr>
        <w:t xml:space="preserve"> Son aquellas muestras que presenten gráficos de amplificación con sigmoides bien definidas para cualquiera de los cuatro serotipos de virus dengue y que cumplan </w:t>
      </w:r>
      <w:r w:rsidR="0094186F" w:rsidRPr="0094186F">
        <w:rPr>
          <w:rFonts w:ascii="Montserrat" w:hAnsi="Montserrat"/>
          <w:color w:val="FF0000"/>
          <w:sz w:val="18"/>
          <w:szCs w:val="18"/>
        </w:rPr>
        <w:t xml:space="preserve">con el valor de </w:t>
      </w:r>
      <w:proofErr w:type="spellStart"/>
      <w:r w:rsidR="0094186F" w:rsidRPr="0094186F">
        <w:rPr>
          <w:rFonts w:ascii="Montserrat" w:hAnsi="Montserrat"/>
          <w:color w:val="FF0000"/>
          <w:sz w:val="18"/>
          <w:szCs w:val="18"/>
        </w:rPr>
        <w:t>Ct</w:t>
      </w:r>
      <w:proofErr w:type="spellEnd"/>
      <w:r w:rsidR="0094186F" w:rsidRPr="0094186F">
        <w:rPr>
          <w:rFonts w:ascii="Montserrat" w:hAnsi="Montserrat"/>
          <w:color w:val="FF0000"/>
          <w:sz w:val="18"/>
          <w:szCs w:val="18"/>
        </w:rPr>
        <w:t xml:space="preserve"> correspondiente para un resultado positivo, indicado por la metodología establecida o el estuche de la marca comercial utilizada, lo cual debe estar avalado por el InDRE</w:t>
      </w:r>
      <w:r w:rsidRPr="00A438DC">
        <w:rPr>
          <w:rFonts w:ascii="Montserrat" w:hAnsi="Montserrat"/>
          <w:sz w:val="18"/>
          <w:szCs w:val="18"/>
        </w:rPr>
        <w:t xml:space="preserve">. </w:t>
      </w:r>
    </w:p>
    <w:p w14:paraId="575EE8D7" w14:textId="38301B11" w:rsidR="00A11EFE" w:rsidRPr="00A438DC" w:rsidRDefault="009B4834" w:rsidP="0094186F">
      <w:pPr>
        <w:pStyle w:val="Prrafodelista"/>
        <w:numPr>
          <w:ilvl w:val="0"/>
          <w:numId w:val="25"/>
        </w:numPr>
        <w:rPr>
          <w:rFonts w:ascii="Montserrat" w:hAnsi="Montserrat"/>
          <w:sz w:val="18"/>
          <w:szCs w:val="18"/>
        </w:rPr>
      </w:pPr>
      <w:r w:rsidRPr="00A438DC">
        <w:rPr>
          <w:rFonts w:ascii="Montserrat" w:hAnsi="Montserrat"/>
          <w:b/>
          <w:sz w:val="18"/>
          <w:szCs w:val="18"/>
        </w:rPr>
        <w:t xml:space="preserve">Muestras </w:t>
      </w:r>
      <w:r w:rsidR="001B1483" w:rsidRPr="00A438DC">
        <w:rPr>
          <w:rFonts w:ascii="Montserrat" w:hAnsi="Montserrat"/>
          <w:b/>
          <w:sz w:val="18"/>
          <w:szCs w:val="18"/>
        </w:rPr>
        <w:t xml:space="preserve">negativas para detección y tipificación </w:t>
      </w:r>
      <w:r w:rsidRPr="00A438DC">
        <w:rPr>
          <w:rFonts w:ascii="Montserrat" w:hAnsi="Montserrat"/>
          <w:b/>
          <w:sz w:val="18"/>
          <w:szCs w:val="18"/>
        </w:rPr>
        <w:t>de virus dengue por RT-PCR en tiempo real:</w:t>
      </w:r>
      <w:r w:rsidRPr="00A438DC">
        <w:rPr>
          <w:rFonts w:ascii="Montserrat" w:hAnsi="Montserrat"/>
          <w:sz w:val="18"/>
          <w:szCs w:val="18"/>
        </w:rPr>
        <w:t xml:space="preserve"> Son aquellas muestras que NO presenten gráficos de amplificación para cualquiera de los cuatro serotipos de virus dengue y dentro del valor </w:t>
      </w:r>
      <w:r w:rsidR="0094186F" w:rsidRPr="0094186F">
        <w:rPr>
          <w:rFonts w:ascii="Montserrat" w:hAnsi="Montserrat"/>
          <w:color w:val="FF0000"/>
          <w:sz w:val="18"/>
          <w:szCs w:val="18"/>
        </w:rPr>
        <w:t xml:space="preserve">de </w:t>
      </w:r>
      <w:proofErr w:type="spellStart"/>
      <w:r w:rsidR="0094186F" w:rsidRPr="0094186F">
        <w:rPr>
          <w:rFonts w:ascii="Montserrat" w:hAnsi="Montserrat"/>
          <w:color w:val="FF0000"/>
          <w:sz w:val="18"/>
          <w:szCs w:val="18"/>
        </w:rPr>
        <w:t>Ct</w:t>
      </w:r>
      <w:proofErr w:type="spellEnd"/>
      <w:r w:rsidR="0094186F" w:rsidRPr="0094186F">
        <w:rPr>
          <w:rFonts w:ascii="Montserrat" w:hAnsi="Montserrat"/>
          <w:color w:val="FF0000"/>
          <w:sz w:val="18"/>
          <w:szCs w:val="18"/>
        </w:rPr>
        <w:t xml:space="preserve"> correspondiente para un resultado negativo, indicado por la metodología establecida o el estuche de la marca comercial utilizada, lo cual debe estar avalado por el InDRE</w:t>
      </w:r>
      <w:r w:rsidRPr="00A438DC">
        <w:rPr>
          <w:rFonts w:ascii="Montserrat" w:hAnsi="Montserrat"/>
          <w:sz w:val="18"/>
          <w:szCs w:val="18"/>
        </w:rPr>
        <w:t>.</w:t>
      </w:r>
    </w:p>
    <w:p w14:paraId="5B08B5D1" w14:textId="77777777" w:rsidR="00E92CDF" w:rsidRPr="00A438DC" w:rsidRDefault="00E92CDF" w:rsidP="00E92CDF">
      <w:pPr>
        <w:rPr>
          <w:rFonts w:ascii="Montserrat" w:hAnsi="Montserrat"/>
          <w:sz w:val="18"/>
          <w:szCs w:val="18"/>
        </w:rPr>
      </w:pPr>
    </w:p>
    <w:p w14:paraId="23C8B5E2" w14:textId="77777777" w:rsidR="00990E01" w:rsidRPr="00A438DC" w:rsidRDefault="00990E01" w:rsidP="00990E01">
      <w:pPr>
        <w:rPr>
          <w:rFonts w:ascii="Montserrat" w:hAnsi="Montserrat" w:cs="Arial"/>
          <w:b/>
          <w:i/>
          <w:sz w:val="22"/>
          <w:u w:val="single"/>
        </w:rPr>
      </w:pPr>
      <w:r w:rsidRPr="00A438DC">
        <w:rPr>
          <w:rFonts w:ascii="Montserrat" w:hAnsi="Montserrat" w:cs="Arial"/>
          <w:b/>
          <w:i/>
          <w:sz w:val="22"/>
          <w:u w:val="single"/>
        </w:rPr>
        <w:t>CHIKUNGUNYA</w:t>
      </w:r>
    </w:p>
    <w:p w14:paraId="4C727439" w14:textId="496A1250" w:rsidR="00990E01" w:rsidRPr="00FC73F4" w:rsidRDefault="00990E01" w:rsidP="0094186F">
      <w:pPr>
        <w:pStyle w:val="Prrafodelista"/>
        <w:numPr>
          <w:ilvl w:val="0"/>
          <w:numId w:val="24"/>
        </w:numPr>
        <w:rPr>
          <w:rFonts w:ascii="Montserrat" w:hAnsi="Montserrat"/>
          <w:sz w:val="18"/>
          <w:szCs w:val="18"/>
        </w:rPr>
      </w:pPr>
      <w:r w:rsidRPr="00FC73F4">
        <w:rPr>
          <w:rFonts w:ascii="Montserrat" w:hAnsi="Montserrat"/>
          <w:b/>
          <w:sz w:val="18"/>
          <w:szCs w:val="18"/>
        </w:rPr>
        <w:lastRenderedPageBreak/>
        <w:t xml:space="preserve">Muestra aceptada para </w:t>
      </w:r>
      <w:proofErr w:type="spellStart"/>
      <w:r w:rsidRPr="00FC73F4">
        <w:rPr>
          <w:rFonts w:ascii="Montserrat" w:hAnsi="Montserrat"/>
          <w:b/>
          <w:sz w:val="18"/>
          <w:szCs w:val="18"/>
        </w:rPr>
        <w:t>IgM</w:t>
      </w:r>
      <w:proofErr w:type="spellEnd"/>
      <w:r w:rsidRPr="00FC73F4">
        <w:rPr>
          <w:rFonts w:ascii="Montserrat" w:hAnsi="Montserrat"/>
          <w:b/>
          <w:sz w:val="18"/>
          <w:szCs w:val="18"/>
        </w:rPr>
        <w:t xml:space="preserve"> (ELISA):</w:t>
      </w:r>
      <w:r w:rsidRPr="00FC73F4">
        <w:rPr>
          <w:rFonts w:ascii="Montserrat" w:hAnsi="Montserrat"/>
          <w:sz w:val="18"/>
          <w:szCs w:val="18"/>
        </w:rPr>
        <w:t xml:space="preserve"> Son aquellas muestras que cumplan con definición operacional para caso probable de Fiebre </w:t>
      </w:r>
      <w:proofErr w:type="spellStart"/>
      <w:r w:rsidRPr="00FC73F4">
        <w:rPr>
          <w:rFonts w:ascii="Montserrat" w:hAnsi="Montserrat"/>
          <w:sz w:val="18"/>
          <w:szCs w:val="18"/>
        </w:rPr>
        <w:t>chikungunya</w:t>
      </w:r>
      <w:proofErr w:type="spellEnd"/>
      <w:r w:rsidRPr="00FC73F4">
        <w:rPr>
          <w:rFonts w:ascii="Montserrat" w:hAnsi="Montserrat"/>
          <w:sz w:val="18"/>
          <w:szCs w:val="18"/>
        </w:rPr>
        <w:t xml:space="preserve">, lo cual debe ser indicado en </w:t>
      </w:r>
      <w:r w:rsidR="0094186F" w:rsidRPr="00FC73F4">
        <w:rPr>
          <w:rFonts w:ascii="Montserrat" w:hAnsi="Montserrat"/>
          <w:sz w:val="18"/>
          <w:szCs w:val="18"/>
        </w:rPr>
        <w:t xml:space="preserve">el registro impreso y legible de plataforma ETV </w:t>
      </w:r>
      <w:r w:rsidRPr="00FC73F4">
        <w:rPr>
          <w:rFonts w:ascii="Montserrat" w:hAnsi="Montserrat"/>
          <w:sz w:val="18"/>
          <w:szCs w:val="18"/>
        </w:rPr>
        <w:t xml:space="preserve">para Dengue y otras </w:t>
      </w:r>
      <w:proofErr w:type="spellStart"/>
      <w:r w:rsidRPr="00FC73F4">
        <w:rPr>
          <w:rFonts w:ascii="Montserrat" w:hAnsi="Montserrat"/>
          <w:sz w:val="18"/>
          <w:szCs w:val="18"/>
        </w:rPr>
        <w:t>Arbovirosis</w:t>
      </w:r>
      <w:proofErr w:type="spellEnd"/>
      <w:r w:rsidRPr="00FC73F4">
        <w:rPr>
          <w:rFonts w:ascii="Montserrat" w:hAnsi="Montserrat"/>
          <w:sz w:val="18"/>
          <w:szCs w:val="18"/>
        </w:rPr>
        <w:t xml:space="preserve">. Las muestras a procesar deberán ser aquellas de fase convaleciente </w:t>
      </w:r>
      <w:r w:rsidR="0094186F" w:rsidRPr="00FC73F4">
        <w:rPr>
          <w:rFonts w:ascii="Montserrat" w:hAnsi="Montserrat"/>
          <w:sz w:val="18"/>
          <w:szCs w:val="18"/>
        </w:rPr>
        <w:t xml:space="preserve">entre </w:t>
      </w:r>
      <w:r w:rsidRPr="00FC73F4">
        <w:rPr>
          <w:rFonts w:ascii="Montserrat" w:hAnsi="Montserrat"/>
          <w:sz w:val="18"/>
          <w:szCs w:val="18"/>
        </w:rPr>
        <w:t xml:space="preserve">6-12 días de evolución. Se </w:t>
      </w:r>
      <w:r w:rsidR="0094186F" w:rsidRPr="00FC73F4">
        <w:rPr>
          <w:rFonts w:ascii="Montserrat" w:hAnsi="Montserrat"/>
          <w:sz w:val="18"/>
          <w:szCs w:val="18"/>
        </w:rPr>
        <w:t xml:space="preserve">debe </w:t>
      </w:r>
      <w:r w:rsidRPr="00FC73F4">
        <w:rPr>
          <w:rFonts w:ascii="Montserrat" w:hAnsi="Montserrat"/>
          <w:sz w:val="18"/>
          <w:szCs w:val="18"/>
        </w:rPr>
        <w:t xml:space="preserve">seguir </w:t>
      </w:r>
      <w:r w:rsidR="0094186F" w:rsidRPr="00FC73F4">
        <w:rPr>
          <w:rFonts w:ascii="Montserrat" w:hAnsi="Montserrat"/>
          <w:sz w:val="18"/>
          <w:szCs w:val="18"/>
        </w:rPr>
        <w:t xml:space="preserve">el </w:t>
      </w:r>
      <w:r w:rsidRPr="00FC73F4">
        <w:rPr>
          <w:rFonts w:ascii="Montserrat" w:hAnsi="Montserrat"/>
          <w:sz w:val="18"/>
          <w:szCs w:val="18"/>
        </w:rPr>
        <w:t xml:space="preserve">algoritmo e indicaciones técnicas que se encuentran establecidas en los lineamientos vigentes para la Vigilancia por Laboratorio de Dengue y otras </w:t>
      </w:r>
      <w:proofErr w:type="spellStart"/>
      <w:r w:rsidRPr="00FC73F4">
        <w:rPr>
          <w:rFonts w:ascii="Montserrat" w:hAnsi="Montserrat"/>
          <w:sz w:val="18"/>
          <w:szCs w:val="18"/>
        </w:rPr>
        <w:t>Arbovirosis</w:t>
      </w:r>
      <w:proofErr w:type="spellEnd"/>
      <w:r w:rsidRPr="00FC73F4">
        <w:rPr>
          <w:rFonts w:ascii="Montserrat" w:hAnsi="Montserrat"/>
          <w:sz w:val="18"/>
          <w:szCs w:val="18"/>
        </w:rPr>
        <w:t>, además del Manual de Procedimientos Estandarizados para la Vigilancia Epidemiológica de Enferm</w:t>
      </w:r>
      <w:r w:rsidR="0094186F" w:rsidRPr="00FC73F4">
        <w:rPr>
          <w:rFonts w:ascii="Montserrat" w:hAnsi="Montserrat"/>
          <w:sz w:val="18"/>
          <w:szCs w:val="18"/>
        </w:rPr>
        <w:t>edades Transmitidas por Vector.</w:t>
      </w:r>
    </w:p>
    <w:p w14:paraId="73F9FD5B" w14:textId="3FC94C64" w:rsidR="00990E01" w:rsidRPr="00FC73F4" w:rsidRDefault="00990E01" w:rsidP="0094186F">
      <w:pPr>
        <w:pStyle w:val="Prrafodelista"/>
        <w:numPr>
          <w:ilvl w:val="0"/>
          <w:numId w:val="24"/>
        </w:numPr>
        <w:rPr>
          <w:rFonts w:ascii="Montserrat" w:hAnsi="Montserrat"/>
          <w:sz w:val="18"/>
          <w:szCs w:val="18"/>
        </w:rPr>
      </w:pPr>
      <w:r w:rsidRPr="00FC73F4">
        <w:rPr>
          <w:rFonts w:ascii="Montserrat" w:hAnsi="Montserrat"/>
          <w:b/>
          <w:sz w:val="18"/>
          <w:szCs w:val="18"/>
        </w:rPr>
        <w:t xml:space="preserve">Muestras </w:t>
      </w:r>
      <w:r w:rsidR="0094186F" w:rsidRPr="00FC73F4">
        <w:rPr>
          <w:rFonts w:ascii="Montserrat" w:hAnsi="Montserrat"/>
          <w:b/>
          <w:sz w:val="18"/>
          <w:szCs w:val="18"/>
        </w:rPr>
        <w:t xml:space="preserve">positivas </w:t>
      </w:r>
      <w:r w:rsidRPr="00FC73F4">
        <w:rPr>
          <w:rFonts w:ascii="Montserrat" w:hAnsi="Montserrat"/>
          <w:b/>
          <w:sz w:val="18"/>
          <w:szCs w:val="18"/>
        </w:rPr>
        <w:t xml:space="preserve">para </w:t>
      </w:r>
      <w:proofErr w:type="spellStart"/>
      <w:r w:rsidRPr="00FC73F4">
        <w:rPr>
          <w:rFonts w:ascii="Montserrat" w:hAnsi="Montserrat"/>
          <w:b/>
          <w:sz w:val="18"/>
          <w:szCs w:val="18"/>
        </w:rPr>
        <w:t>IgM</w:t>
      </w:r>
      <w:proofErr w:type="spellEnd"/>
      <w:r w:rsidRPr="00FC73F4">
        <w:rPr>
          <w:rFonts w:ascii="Montserrat" w:hAnsi="Montserrat"/>
          <w:b/>
          <w:sz w:val="18"/>
          <w:szCs w:val="18"/>
        </w:rPr>
        <w:t xml:space="preserve"> (ELISA):</w:t>
      </w:r>
      <w:r w:rsidRPr="00FC73F4">
        <w:rPr>
          <w:rFonts w:ascii="Montserrat" w:hAnsi="Montserrat"/>
          <w:sz w:val="18"/>
          <w:szCs w:val="18"/>
        </w:rPr>
        <w:t xml:space="preserve"> Son aquellas muestras que después de la validación de la corrida, tengan densidades ópticas arriba del valor de corte indicado por el estuche de la marca comercial utilizada, la cual deberá ser avalada por el InDRE. En el caso de la metodología de referencia del InDRE (MAC ELISA), determina qué muestras con resultado </w:t>
      </w:r>
      <w:r w:rsidR="0094186F" w:rsidRPr="00FC73F4">
        <w:rPr>
          <w:rFonts w:ascii="Montserrat" w:hAnsi="Montserrat"/>
          <w:sz w:val="18"/>
          <w:szCs w:val="18"/>
        </w:rPr>
        <w:t xml:space="preserve">igual o mayor al valor de corte </w:t>
      </w:r>
      <w:r w:rsidRPr="00FC73F4">
        <w:rPr>
          <w:rFonts w:ascii="Montserrat" w:hAnsi="Montserrat"/>
          <w:sz w:val="18"/>
          <w:szCs w:val="18"/>
        </w:rPr>
        <w:t>son consideradas positivas.</w:t>
      </w:r>
    </w:p>
    <w:p w14:paraId="1A937527" w14:textId="7E4CEBEA" w:rsidR="00990E01" w:rsidRPr="00FC73F4" w:rsidRDefault="00990E01" w:rsidP="007043F8">
      <w:pPr>
        <w:pStyle w:val="Prrafodelista"/>
        <w:numPr>
          <w:ilvl w:val="0"/>
          <w:numId w:val="24"/>
        </w:numPr>
        <w:rPr>
          <w:rFonts w:ascii="Montserrat" w:hAnsi="Montserrat"/>
          <w:sz w:val="18"/>
          <w:szCs w:val="18"/>
        </w:rPr>
      </w:pPr>
      <w:r w:rsidRPr="00FC73F4">
        <w:rPr>
          <w:rFonts w:ascii="Montserrat" w:hAnsi="Montserrat"/>
          <w:b/>
          <w:sz w:val="18"/>
          <w:szCs w:val="18"/>
        </w:rPr>
        <w:t xml:space="preserve">Muestras </w:t>
      </w:r>
      <w:r w:rsidR="0094186F" w:rsidRPr="00FC73F4">
        <w:rPr>
          <w:rFonts w:ascii="Montserrat" w:hAnsi="Montserrat"/>
          <w:b/>
          <w:sz w:val="18"/>
          <w:szCs w:val="18"/>
        </w:rPr>
        <w:t xml:space="preserve">negativas </w:t>
      </w:r>
      <w:r w:rsidRPr="00FC73F4">
        <w:rPr>
          <w:rFonts w:ascii="Montserrat" w:hAnsi="Montserrat"/>
          <w:b/>
          <w:sz w:val="18"/>
          <w:szCs w:val="18"/>
        </w:rPr>
        <w:t xml:space="preserve">para </w:t>
      </w:r>
      <w:proofErr w:type="spellStart"/>
      <w:r w:rsidRPr="00FC73F4">
        <w:rPr>
          <w:rFonts w:ascii="Montserrat" w:hAnsi="Montserrat"/>
          <w:b/>
          <w:sz w:val="18"/>
          <w:szCs w:val="18"/>
        </w:rPr>
        <w:t>IgM</w:t>
      </w:r>
      <w:proofErr w:type="spellEnd"/>
      <w:r w:rsidRPr="00FC73F4">
        <w:rPr>
          <w:rFonts w:ascii="Montserrat" w:hAnsi="Montserrat"/>
          <w:b/>
          <w:sz w:val="18"/>
          <w:szCs w:val="18"/>
        </w:rPr>
        <w:t xml:space="preserve"> (ELISA):</w:t>
      </w:r>
      <w:r w:rsidRPr="00FC73F4">
        <w:rPr>
          <w:rFonts w:ascii="Montserrat" w:hAnsi="Montserrat"/>
          <w:sz w:val="18"/>
          <w:szCs w:val="18"/>
        </w:rPr>
        <w:t xml:space="preserve"> Son aquellas muestras que después de la validación de la corrida, tengan densidades ópticas </w:t>
      </w:r>
      <w:r w:rsidR="007043F8" w:rsidRPr="00FC73F4">
        <w:rPr>
          <w:rFonts w:ascii="Montserrat" w:hAnsi="Montserrat"/>
          <w:sz w:val="18"/>
          <w:szCs w:val="18"/>
        </w:rPr>
        <w:t xml:space="preserve">igual o menor al </w:t>
      </w:r>
      <w:r w:rsidRPr="00FC73F4">
        <w:rPr>
          <w:rFonts w:ascii="Montserrat" w:hAnsi="Montserrat"/>
          <w:sz w:val="18"/>
          <w:szCs w:val="18"/>
        </w:rPr>
        <w:t xml:space="preserve">valor de corte indicado por el estuche de la marca comercial utilizada, la cual deberá ser avalada por el InDRE. En el caso de la metodología de referencia del InDRE (MAC ELISA), determina que muestras con resultado igual o menor </w:t>
      </w:r>
      <w:r w:rsidR="007043F8" w:rsidRPr="00FC73F4">
        <w:rPr>
          <w:rFonts w:ascii="Montserrat" w:hAnsi="Montserrat"/>
          <w:sz w:val="18"/>
          <w:szCs w:val="18"/>
        </w:rPr>
        <w:t xml:space="preserve">al valor de corte </w:t>
      </w:r>
      <w:r w:rsidRPr="00FC73F4">
        <w:rPr>
          <w:rFonts w:ascii="Montserrat" w:hAnsi="Montserrat"/>
          <w:sz w:val="18"/>
          <w:szCs w:val="18"/>
        </w:rPr>
        <w:t>son consideradas negativas.</w:t>
      </w:r>
    </w:p>
    <w:p w14:paraId="05E90C04" w14:textId="46C62282" w:rsidR="00990E01" w:rsidRPr="00FC73F4" w:rsidRDefault="00990E01" w:rsidP="00990E01">
      <w:pPr>
        <w:pStyle w:val="Prrafodelista"/>
        <w:numPr>
          <w:ilvl w:val="0"/>
          <w:numId w:val="24"/>
        </w:numPr>
        <w:rPr>
          <w:rFonts w:ascii="Montserrat" w:hAnsi="Montserrat"/>
          <w:sz w:val="18"/>
          <w:szCs w:val="18"/>
        </w:rPr>
      </w:pPr>
      <w:r w:rsidRPr="00FC73F4">
        <w:rPr>
          <w:rFonts w:ascii="Montserrat" w:hAnsi="Montserrat"/>
          <w:b/>
          <w:sz w:val="18"/>
          <w:szCs w:val="18"/>
        </w:rPr>
        <w:t xml:space="preserve">Muestras </w:t>
      </w:r>
      <w:r w:rsidR="0094186F" w:rsidRPr="00FC73F4">
        <w:rPr>
          <w:rFonts w:ascii="Montserrat" w:hAnsi="Montserrat"/>
          <w:b/>
          <w:sz w:val="18"/>
          <w:szCs w:val="18"/>
        </w:rPr>
        <w:t xml:space="preserve">indeterminadas </w:t>
      </w:r>
      <w:r w:rsidRPr="00FC73F4">
        <w:rPr>
          <w:rFonts w:ascii="Montserrat" w:hAnsi="Montserrat"/>
          <w:b/>
          <w:sz w:val="18"/>
          <w:szCs w:val="18"/>
        </w:rPr>
        <w:t xml:space="preserve">para </w:t>
      </w:r>
      <w:proofErr w:type="spellStart"/>
      <w:r w:rsidRPr="00FC73F4">
        <w:rPr>
          <w:rFonts w:ascii="Montserrat" w:hAnsi="Montserrat"/>
          <w:b/>
          <w:sz w:val="18"/>
          <w:szCs w:val="18"/>
        </w:rPr>
        <w:t>IgM</w:t>
      </w:r>
      <w:proofErr w:type="spellEnd"/>
      <w:r w:rsidRPr="00FC73F4">
        <w:rPr>
          <w:rFonts w:ascii="Montserrat" w:hAnsi="Montserrat"/>
          <w:b/>
          <w:sz w:val="18"/>
          <w:szCs w:val="18"/>
        </w:rPr>
        <w:t xml:space="preserve"> (ELISA):</w:t>
      </w:r>
      <w:r w:rsidRPr="00FC73F4">
        <w:rPr>
          <w:rFonts w:ascii="Montserrat" w:hAnsi="Montserrat"/>
          <w:sz w:val="18"/>
          <w:szCs w:val="18"/>
        </w:rPr>
        <w:t xml:space="preserve"> Son aquellas muestras que después de la validación de la corrida, tengan densidades ópticas dentro de la zona gris indicada por el estuche de la marca comercial utilizada, la cual </w:t>
      </w:r>
      <w:r w:rsidR="007043F8" w:rsidRPr="00FC73F4">
        <w:rPr>
          <w:rFonts w:ascii="Montserrat" w:hAnsi="Montserrat"/>
          <w:sz w:val="18"/>
          <w:szCs w:val="18"/>
        </w:rPr>
        <w:t xml:space="preserve">debe </w:t>
      </w:r>
      <w:r w:rsidRPr="00FC73F4">
        <w:rPr>
          <w:rFonts w:ascii="Montserrat" w:hAnsi="Montserrat"/>
          <w:sz w:val="18"/>
          <w:szCs w:val="18"/>
        </w:rPr>
        <w:t xml:space="preserve">ser avalada por el InDRE. En el caso de la metodología de referencia del InDRE (MAC ELISA), </w:t>
      </w:r>
      <w:r w:rsidR="007043F8" w:rsidRPr="00FC73F4">
        <w:rPr>
          <w:rFonts w:ascii="Montserrat" w:hAnsi="Montserrat"/>
          <w:sz w:val="18"/>
          <w:szCs w:val="18"/>
        </w:rPr>
        <w:t xml:space="preserve">no se obtienen </w:t>
      </w:r>
      <w:r w:rsidRPr="00FC73F4">
        <w:rPr>
          <w:rFonts w:ascii="Montserrat" w:hAnsi="Montserrat"/>
          <w:sz w:val="18"/>
          <w:szCs w:val="18"/>
        </w:rPr>
        <w:t>resultado</w:t>
      </w:r>
      <w:r w:rsidR="007043F8" w:rsidRPr="00FC73F4">
        <w:rPr>
          <w:rFonts w:ascii="Montserrat" w:hAnsi="Montserrat"/>
          <w:sz w:val="18"/>
          <w:szCs w:val="18"/>
        </w:rPr>
        <w:t>s</w:t>
      </w:r>
      <w:r w:rsidRPr="00FC73F4">
        <w:rPr>
          <w:rFonts w:ascii="Montserrat" w:hAnsi="Montserrat"/>
          <w:sz w:val="18"/>
          <w:szCs w:val="18"/>
        </w:rPr>
        <w:t xml:space="preserve"> indeterminado</w:t>
      </w:r>
      <w:r w:rsidR="007043F8" w:rsidRPr="00FC73F4">
        <w:rPr>
          <w:rFonts w:ascii="Montserrat" w:hAnsi="Montserrat"/>
          <w:sz w:val="18"/>
          <w:szCs w:val="18"/>
        </w:rPr>
        <w:t>s</w:t>
      </w:r>
      <w:r w:rsidR="00DB3601" w:rsidRPr="00FC73F4">
        <w:rPr>
          <w:rFonts w:ascii="Montserrat" w:hAnsi="Montserrat"/>
          <w:sz w:val="18"/>
          <w:szCs w:val="18"/>
        </w:rPr>
        <w:t>.</w:t>
      </w:r>
    </w:p>
    <w:p w14:paraId="7DA25712" w14:textId="507E385F" w:rsidR="00990E01" w:rsidRPr="00FC73F4" w:rsidRDefault="00990E01" w:rsidP="00DB3601">
      <w:pPr>
        <w:pStyle w:val="Prrafodelista"/>
        <w:numPr>
          <w:ilvl w:val="0"/>
          <w:numId w:val="24"/>
        </w:numPr>
        <w:rPr>
          <w:rFonts w:ascii="Montserrat" w:hAnsi="Montserrat"/>
          <w:sz w:val="18"/>
          <w:szCs w:val="18"/>
        </w:rPr>
      </w:pPr>
      <w:r w:rsidRPr="00FC73F4">
        <w:rPr>
          <w:rFonts w:ascii="Montserrat" w:hAnsi="Montserrat"/>
          <w:b/>
          <w:sz w:val="18"/>
          <w:szCs w:val="18"/>
        </w:rPr>
        <w:t>Muestra aceptada para RT-PCR TRIPLEX en tiempo real:</w:t>
      </w:r>
      <w:r w:rsidRPr="00FC73F4">
        <w:rPr>
          <w:rFonts w:ascii="Montserrat" w:hAnsi="Montserrat"/>
          <w:sz w:val="18"/>
          <w:szCs w:val="18"/>
        </w:rPr>
        <w:t xml:space="preserve"> Son aquellas muestras que cumplan con definición operacional para caso probable de Fiebre </w:t>
      </w:r>
      <w:proofErr w:type="spellStart"/>
      <w:r w:rsidRPr="00FC73F4">
        <w:rPr>
          <w:rFonts w:ascii="Montserrat" w:hAnsi="Montserrat"/>
          <w:sz w:val="18"/>
          <w:szCs w:val="18"/>
        </w:rPr>
        <w:t>Chikungunya</w:t>
      </w:r>
      <w:proofErr w:type="spellEnd"/>
      <w:r w:rsidRPr="00FC73F4">
        <w:rPr>
          <w:rFonts w:ascii="Montserrat" w:hAnsi="Montserrat"/>
          <w:sz w:val="18"/>
          <w:szCs w:val="18"/>
        </w:rPr>
        <w:t xml:space="preserve">. lo cual debe ser indicado </w:t>
      </w:r>
      <w:r w:rsidR="00DB3601" w:rsidRPr="00FC73F4">
        <w:rPr>
          <w:rFonts w:ascii="Montserrat" w:hAnsi="Montserrat"/>
          <w:sz w:val="18"/>
          <w:szCs w:val="18"/>
        </w:rPr>
        <w:t xml:space="preserve">el registro impreso y legible de plataforma ETV </w:t>
      </w:r>
      <w:r w:rsidRPr="00FC73F4">
        <w:rPr>
          <w:rFonts w:ascii="Montserrat" w:hAnsi="Montserrat"/>
          <w:sz w:val="18"/>
          <w:szCs w:val="18"/>
        </w:rPr>
        <w:t xml:space="preserve">para Dengue y otras </w:t>
      </w:r>
      <w:proofErr w:type="spellStart"/>
      <w:r w:rsidRPr="00FC73F4">
        <w:rPr>
          <w:rFonts w:ascii="Montserrat" w:hAnsi="Montserrat"/>
          <w:sz w:val="18"/>
          <w:szCs w:val="18"/>
        </w:rPr>
        <w:t>Arbovirosis</w:t>
      </w:r>
      <w:proofErr w:type="spellEnd"/>
      <w:r w:rsidRPr="00FC73F4">
        <w:rPr>
          <w:rFonts w:ascii="Montserrat" w:hAnsi="Montserrat"/>
          <w:sz w:val="18"/>
          <w:szCs w:val="18"/>
        </w:rPr>
        <w:t xml:space="preserve">. Las muestras a procesar </w:t>
      </w:r>
      <w:r w:rsidR="00DB3601" w:rsidRPr="00FC73F4">
        <w:rPr>
          <w:rFonts w:ascii="Montserrat" w:hAnsi="Montserrat"/>
          <w:sz w:val="18"/>
          <w:szCs w:val="18"/>
        </w:rPr>
        <w:t xml:space="preserve">deben </w:t>
      </w:r>
      <w:r w:rsidRPr="00FC73F4">
        <w:rPr>
          <w:rFonts w:ascii="Montserrat" w:hAnsi="Montserrat"/>
          <w:sz w:val="18"/>
          <w:szCs w:val="18"/>
        </w:rPr>
        <w:t xml:space="preserve">ser aquellas de fase aguda con 0-5 días de evolución. Se </w:t>
      </w:r>
      <w:r w:rsidR="00DB3601" w:rsidRPr="00FC73F4">
        <w:rPr>
          <w:rFonts w:ascii="Montserrat" w:hAnsi="Montserrat"/>
          <w:sz w:val="18"/>
          <w:szCs w:val="18"/>
        </w:rPr>
        <w:t xml:space="preserve">deben </w:t>
      </w:r>
      <w:r w:rsidRPr="00FC73F4">
        <w:rPr>
          <w:rFonts w:ascii="Montserrat" w:hAnsi="Montserrat"/>
          <w:sz w:val="18"/>
          <w:szCs w:val="18"/>
        </w:rPr>
        <w:t xml:space="preserve">seguir los algoritmos e indicaciones técnicas que se encuentran establecidas en los lineamientos vigentes para la Vigilancia por Laboratorio de Dengue y otras </w:t>
      </w:r>
      <w:proofErr w:type="spellStart"/>
      <w:r w:rsidRPr="00FC73F4">
        <w:rPr>
          <w:rFonts w:ascii="Montserrat" w:hAnsi="Montserrat"/>
          <w:sz w:val="18"/>
          <w:szCs w:val="18"/>
        </w:rPr>
        <w:t>Arbovirosis</w:t>
      </w:r>
      <w:proofErr w:type="spellEnd"/>
      <w:r w:rsidRPr="00FC73F4">
        <w:rPr>
          <w:rFonts w:ascii="Montserrat" w:hAnsi="Montserrat"/>
          <w:sz w:val="18"/>
          <w:szCs w:val="18"/>
        </w:rPr>
        <w:t xml:space="preserve">, además del Manual de Procedimientos Estandarizados para la Vigilancia Epidemiológica de Enfermedades </w:t>
      </w:r>
      <w:r w:rsidR="00DB3601" w:rsidRPr="00FC73F4">
        <w:rPr>
          <w:rFonts w:ascii="Montserrat" w:hAnsi="Montserrat"/>
          <w:sz w:val="18"/>
          <w:szCs w:val="18"/>
        </w:rPr>
        <w:t>Transmitidas por Vector.</w:t>
      </w:r>
    </w:p>
    <w:p w14:paraId="0B5788B0" w14:textId="3AFB936A" w:rsidR="00990E01" w:rsidRPr="00FC73F4" w:rsidRDefault="00990E01" w:rsidP="00DB3601">
      <w:pPr>
        <w:pStyle w:val="Prrafodelista"/>
        <w:numPr>
          <w:ilvl w:val="0"/>
          <w:numId w:val="24"/>
        </w:numPr>
        <w:rPr>
          <w:rFonts w:ascii="Montserrat" w:hAnsi="Montserrat"/>
          <w:sz w:val="18"/>
          <w:szCs w:val="18"/>
        </w:rPr>
      </w:pPr>
      <w:r w:rsidRPr="00A438DC">
        <w:rPr>
          <w:rFonts w:ascii="Montserrat" w:hAnsi="Montserrat"/>
          <w:b/>
          <w:sz w:val="18"/>
          <w:szCs w:val="18"/>
        </w:rPr>
        <w:t xml:space="preserve">Muestras </w:t>
      </w:r>
      <w:r w:rsidR="00DB3601" w:rsidRPr="00A438DC">
        <w:rPr>
          <w:rFonts w:ascii="Montserrat" w:hAnsi="Montserrat"/>
          <w:b/>
          <w:sz w:val="18"/>
          <w:szCs w:val="18"/>
        </w:rPr>
        <w:t xml:space="preserve">positivas </w:t>
      </w:r>
      <w:r w:rsidRPr="00A438DC">
        <w:rPr>
          <w:rFonts w:ascii="Montserrat" w:hAnsi="Montserrat"/>
          <w:b/>
          <w:sz w:val="18"/>
          <w:szCs w:val="18"/>
        </w:rPr>
        <w:t xml:space="preserve">a virus </w:t>
      </w:r>
      <w:proofErr w:type="spellStart"/>
      <w:r w:rsidRPr="00A438DC">
        <w:rPr>
          <w:rFonts w:ascii="Montserrat" w:hAnsi="Montserrat"/>
          <w:b/>
          <w:sz w:val="18"/>
          <w:szCs w:val="18"/>
        </w:rPr>
        <w:t>chikungunya</w:t>
      </w:r>
      <w:proofErr w:type="spellEnd"/>
      <w:r w:rsidRPr="00A438DC">
        <w:rPr>
          <w:rFonts w:ascii="Montserrat" w:hAnsi="Montserrat"/>
          <w:b/>
          <w:sz w:val="18"/>
          <w:szCs w:val="18"/>
        </w:rPr>
        <w:t xml:space="preserve">, mediante RT-PCR </w:t>
      </w:r>
      <w:proofErr w:type="spellStart"/>
      <w:r w:rsidR="00542F07" w:rsidRPr="00A438DC">
        <w:rPr>
          <w:rFonts w:ascii="Montserrat" w:hAnsi="Montserrat"/>
          <w:b/>
          <w:sz w:val="18"/>
          <w:szCs w:val="18"/>
        </w:rPr>
        <w:t>triplex</w:t>
      </w:r>
      <w:proofErr w:type="spellEnd"/>
      <w:r w:rsidR="00542F07" w:rsidRPr="00A438DC">
        <w:rPr>
          <w:rFonts w:ascii="Montserrat" w:hAnsi="Montserrat"/>
          <w:b/>
          <w:sz w:val="18"/>
          <w:szCs w:val="18"/>
        </w:rPr>
        <w:t xml:space="preserve"> </w:t>
      </w:r>
      <w:r w:rsidRPr="00A438DC">
        <w:rPr>
          <w:rFonts w:ascii="Montserrat" w:hAnsi="Montserrat"/>
          <w:b/>
          <w:sz w:val="18"/>
          <w:szCs w:val="18"/>
        </w:rPr>
        <w:t>en tiempo real:</w:t>
      </w:r>
      <w:r w:rsidRPr="00A438DC">
        <w:rPr>
          <w:rFonts w:ascii="Montserrat" w:hAnsi="Montserrat"/>
          <w:sz w:val="18"/>
          <w:szCs w:val="18"/>
        </w:rPr>
        <w:t xml:space="preserve"> Son aquellas </w:t>
      </w:r>
      <w:r w:rsidRPr="00FC73F4">
        <w:rPr>
          <w:rFonts w:ascii="Montserrat" w:hAnsi="Montserrat"/>
          <w:sz w:val="18"/>
          <w:szCs w:val="18"/>
        </w:rPr>
        <w:t xml:space="preserve">muestras que presenten gráficos de amplificación con sigmoides bien definidas para virus </w:t>
      </w:r>
      <w:proofErr w:type="spellStart"/>
      <w:r w:rsidRPr="00FC73F4">
        <w:rPr>
          <w:rFonts w:ascii="Montserrat" w:hAnsi="Montserrat"/>
          <w:sz w:val="18"/>
          <w:szCs w:val="18"/>
        </w:rPr>
        <w:t>chikungunya</w:t>
      </w:r>
      <w:proofErr w:type="spellEnd"/>
      <w:r w:rsidRPr="00FC73F4">
        <w:rPr>
          <w:rFonts w:ascii="Montserrat" w:hAnsi="Montserrat"/>
          <w:sz w:val="18"/>
          <w:szCs w:val="18"/>
        </w:rPr>
        <w:t xml:space="preserve"> y que cumplan con el valor de </w:t>
      </w:r>
      <w:proofErr w:type="spellStart"/>
      <w:r w:rsidR="00DB3601" w:rsidRPr="00FC73F4">
        <w:rPr>
          <w:rFonts w:ascii="Montserrat" w:hAnsi="Montserrat"/>
          <w:sz w:val="18"/>
          <w:szCs w:val="18"/>
        </w:rPr>
        <w:t>Ct</w:t>
      </w:r>
      <w:proofErr w:type="spellEnd"/>
      <w:r w:rsidR="00DB3601" w:rsidRPr="00FC73F4">
        <w:rPr>
          <w:rFonts w:ascii="Montserrat" w:hAnsi="Montserrat"/>
          <w:sz w:val="18"/>
          <w:szCs w:val="18"/>
        </w:rPr>
        <w:t xml:space="preserve"> correspondiente para un resultado positivo, indicado por el estuche de la marca comercial utilizada, la cual debe estar avalada por el InDRE.</w:t>
      </w:r>
    </w:p>
    <w:p w14:paraId="739C4104" w14:textId="5D40E2A5" w:rsidR="00990E01" w:rsidRPr="00FC73F4" w:rsidRDefault="00990E01" w:rsidP="00542F07">
      <w:pPr>
        <w:pStyle w:val="Prrafodelista"/>
        <w:numPr>
          <w:ilvl w:val="0"/>
          <w:numId w:val="24"/>
        </w:numPr>
        <w:rPr>
          <w:rFonts w:ascii="Montserrat" w:hAnsi="Montserrat"/>
          <w:sz w:val="18"/>
          <w:szCs w:val="18"/>
        </w:rPr>
      </w:pPr>
      <w:r w:rsidRPr="00FC73F4">
        <w:rPr>
          <w:rFonts w:ascii="Montserrat" w:hAnsi="Montserrat"/>
          <w:b/>
          <w:sz w:val="18"/>
          <w:szCs w:val="18"/>
        </w:rPr>
        <w:t xml:space="preserve">Muestras </w:t>
      </w:r>
      <w:r w:rsidR="00DB3601" w:rsidRPr="00FC73F4">
        <w:rPr>
          <w:rFonts w:ascii="Montserrat" w:hAnsi="Montserrat"/>
          <w:b/>
          <w:sz w:val="18"/>
          <w:szCs w:val="18"/>
        </w:rPr>
        <w:t xml:space="preserve">negativas </w:t>
      </w:r>
      <w:r w:rsidRPr="00FC73F4">
        <w:rPr>
          <w:rFonts w:ascii="Montserrat" w:hAnsi="Montserrat"/>
          <w:b/>
          <w:sz w:val="18"/>
          <w:szCs w:val="18"/>
        </w:rPr>
        <w:t xml:space="preserve">a virus </w:t>
      </w:r>
      <w:proofErr w:type="spellStart"/>
      <w:r w:rsidRPr="00FC73F4">
        <w:rPr>
          <w:rFonts w:ascii="Montserrat" w:hAnsi="Montserrat"/>
          <w:b/>
          <w:sz w:val="18"/>
          <w:szCs w:val="18"/>
        </w:rPr>
        <w:t>chikungunya</w:t>
      </w:r>
      <w:proofErr w:type="spellEnd"/>
      <w:r w:rsidRPr="00FC73F4">
        <w:rPr>
          <w:rFonts w:ascii="Montserrat" w:hAnsi="Montserrat"/>
          <w:b/>
          <w:sz w:val="18"/>
          <w:szCs w:val="18"/>
        </w:rPr>
        <w:t xml:space="preserve">, mediante RT-PCR </w:t>
      </w:r>
      <w:proofErr w:type="spellStart"/>
      <w:r w:rsidR="00542F07" w:rsidRPr="00FC73F4">
        <w:rPr>
          <w:rFonts w:ascii="Montserrat" w:hAnsi="Montserrat"/>
          <w:b/>
          <w:sz w:val="18"/>
          <w:szCs w:val="18"/>
        </w:rPr>
        <w:t>triplex</w:t>
      </w:r>
      <w:proofErr w:type="spellEnd"/>
      <w:r w:rsidR="00542F07" w:rsidRPr="00FC73F4">
        <w:rPr>
          <w:rFonts w:ascii="Montserrat" w:hAnsi="Montserrat"/>
          <w:b/>
          <w:sz w:val="18"/>
          <w:szCs w:val="18"/>
        </w:rPr>
        <w:t xml:space="preserve"> </w:t>
      </w:r>
      <w:r w:rsidRPr="00FC73F4">
        <w:rPr>
          <w:rFonts w:ascii="Montserrat" w:hAnsi="Montserrat"/>
          <w:b/>
          <w:sz w:val="18"/>
          <w:szCs w:val="18"/>
        </w:rPr>
        <w:t>en tiempo real:</w:t>
      </w:r>
      <w:r w:rsidRPr="00FC73F4">
        <w:rPr>
          <w:rFonts w:ascii="Montserrat" w:hAnsi="Montserrat"/>
          <w:sz w:val="18"/>
          <w:szCs w:val="18"/>
        </w:rPr>
        <w:t xml:space="preserve"> Son aquellas muestras que NO presenten gráficos de amplificación para virus </w:t>
      </w:r>
      <w:proofErr w:type="spellStart"/>
      <w:r w:rsidRPr="00FC73F4">
        <w:rPr>
          <w:rFonts w:ascii="Montserrat" w:hAnsi="Montserrat"/>
          <w:sz w:val="18"/>
          <w:szCs w:val="18"/>
        </w:rPr>
        <w:t>chikungunya</w:t>
      </w:r>
      <w:proofErr w:type="spellEnd"/>
      <w:r w:rsidR="00542F07" w:rsidRPr="00FC73F4">
        <w:rPr>
          <w:rFonts w:ascii="Montserrat" w:hAnsi="Montserrat"/>
          <w:sz w:val="18"/>
          <w:szCs w:val="18"/>
        </w:rPr>
        <w:t xml:space="preserve"> y</w:t>
      </w:r>
      <w:r w:rsidRPr="00FC73F4">
        <w:rPr>
          <w:rFonts w:ascii="Montserrat" w:hAnsi="Montserrat"/>
          <w:sz w:val="18"/>
          <w:szCs w:val="18"/>
        </w:rPr>
        <w:t xml:space="preserve"> dentro del valor de </w:t>
      </w:r>
      <w:proofErr w:type="spellStart"/>
      <w:r w:rsidR="00542F07" w:rsidRPr="00FC73F4">
        <w:rPr>
          <w:rFonts w:ascii="Montserrat" w:hAnsi="Montserrat"/>
          <w:sz w:val="18"/>
          <w:szCs w:val="18"/>
        </w:rPr>
        <w:t>Ct</w:t>
      </w:r>
      <w:proofErr w:type="spellEnd"/>
      <w:r w:rsidR="00542F07" w:rsidRPr="00FC73F4">
        <w:rPr>
          <w:rFonts w:ascii="Montserrat" w:hAnsi="Montserrat"/>
          <w:sz w:val="18"/>
          <w:szCs w:val="18"/>
        </w:rPr>
        <w:t xml:space="preserve"> correspondiente para un resultado negativo, indicado por el estuche de la marca comercial utilizada, la cual debe estar avalada por el InDRE</w:t>
      </w:r>
      <w:r w:rsidRPr="00FC73F4">
        <w:rPr>
          <w:rFonts w:ascii="Montserrat" w:hAnsi="Montserrat"/>
          <w:sz w:val="18"/>
          <w:szCs w:val="18"/>
        </w:rPr>
        <w:t>.</w:t>
      </w:r>
    </w:p>
    <w:p w14:paraId="011C1A52" w14:textId="77777777" w:rsidR="00542F07" w:rsidRPr="00FC73F4" w:rsidRDefault="00542F07" w:rsidP="00542F07">
      <w:pPr>
        <w:pStyle w:val="Prrafodelista"/>
        <w:numPr>
          <w:ilvl w:val="0"/>
          <w:numId w:val="24"/>
        </w:numPr>
        <w:rPr>
          <w:rFonts w:ascii="Montserrat" w:hAnsi="Montserrat"/>
          <w:sz w:val="18"/>
          <w:szCs w:val="18"/>
        </w:rPr>
      </w:pPr>
      <w:r w:rsidRPr="00FC73F4">
        <w:rPr>
          <w:rFonts w:ascii="Montserrat" w:hAnsi="Montserrat"/>
          <w:b/>
          <w:sz w:val="18"/>
          <w:szCs w:val="18"/>
        </w:rPr>
        <w:t xml:space="preserve">Muestras aceptadas para detección de virus </w:t>
      </w:r>
      <w:proofErr w:type="spellStart"/>
      <w:r w:rsidRPr="00FC73F4">
        <w:rPr>
          <w:rFonts w:ascii="Montserrat" w:hAnsi="Montserrat"/>
          <w:b/>
          <w:sz w:val="18"/>
          <w:szCs w:val="18"/>
        </w:rPr>
        <w:t>chikungunya</w:t>
      </w:r>
      <w:proofErr w:type="spellEnd"/>
      <w:r w:rsidRPr="00FC73F4">
        <w:rPr>
          <w:rFonts w:ascii="Montserrat" w:hAnsi="Montserrat"/>
          <w:b/>
          <w:sz w:val="18"/>
          <w:szCs w:val="18"/>
        </w:rPr>
        <w:t xml:space="preserve"> mediante RT-PCR en tiempo real:</w:t>
      </w:r>
      <w:r w:rsidRPr="00FC73F4">
        <w:rPr>
          <w:rFonts w:ascii="Montserrat" w:hAnsi="Montserrat"/>
          <w:sz w:val="18"/>
          <w:szCs w:val="18"/>
        </w:rPr>
        <w:t xml:space="preserve"> Son aquellas muestras que cumplan con definición operacional para caso probable de Fiebre </w:t>
      </w:r>
      <w:proofErr w:type="spellStart"/>
      <w:r w:rsidRPr="00FC73F4">
        <w:rPr>
          <w:rFonts w:ascii="Montserrat" w:hAnsi="Montserrat"/>
          <w:sz w:val="18"/>
          <w:szCs w:val="18"/>
        </w:rPr>
        <w:t>Chikungunya</w:t>
      </w:r>
      <w:proofErr w:type="spellEnd"/>
      <w:r w:rsidRPr="00FC73F4">
        <w:rPr>
          <w:rFonts w:ascii="Montserrat" w:hAnsi="Montserrat"/>
          <w:sz w:val="18"/>
          <w:szCs w:val="18"/>
        </w:rPr>
        <w:t xml:space="preserve">, lo cual debe ser indicado en el registro impreso y legible de plataforma ETV para Dengue y otras </w:t>
      </w:r>
      <w:proofErr w:type="spellStart"/>
      <w:r w:rsidRPr="00FC73F4">
        <w:rPr>
          <w:rFonts w:ascii="Montserrat" w:hAnsi="Montserrat"/>
          <w:sz w:val="18"/>
          <w:szCs w:val="18"/>
        </w:rPr>
        <w:t>Arbovirosis</w:t>
      </w:r>
      <w:proofErr w:type="spellEnd"/>
      <w:r w:rsidRPr="00FC73F4">
        <w:rPr>
          <w:rFonts w:ascii="Montserrat" w:hAnsi="Montserrat"/>
          <w:sz w:val="18"/>
          <w:szCs w:val="18"/>
        </w:rPr>
        <w:t xml:space="preserve">. Las muestras a procesar deben únicamente ser aquellas que estén en fase aguda entre 0-5 días de evolución, cuando no se cuente con reactivo </w:t>
      </w:r>
      <w:proofErr w:type="spellStart"/>
      <w:r w:rsidRPr="00FC73F4">
        <w:rPr>
          <w:rFonts w:ascii="Montserrat" w:hAnsi="Montserrat"/>
          <w:sz w:val="18"/>
          <w:szCs w:val="18"/>
        </w:rPr>
        <w:t>triplex</w:t>
      </w:r>
      <w:proofErr w:type="spellEnd"/>
      <w:r w:rsidRPr="00FC73F4">
        <w:rPr>
          <w:rFonts w:ascii="Montserrat" w:hAnsi="Montserrat"/>
          <w:sz w:val="18"/>
          <w:szCs w:val="18"/>
        </w:rPr>
        <w:t xml:space="preserve">. Se deben seguir el algoritmo e indicaciones técnicas que se encuentran establecidas en los lineamientos vigentes para la Vigilancia por Laboratorio de Dengue y otras </w:t>
      </w:r>
      <w:proofErr w:type="spellStart"/>
      <w:r w:rsidRPr="00FC73F4">
        <w:rPr>
          <w:rFonts w:ascii="Montserrat" w:hAnsi="Montserrat"/>
          <w:sz w:val="18"/>
          <w:szCs w:val="18"/>
        </w:rPr>
        <w:t>Arbovirosis</w:t>
      </w:r>
      <w:proofErr w:type="spellEnd"/>
      <w:r w:rsidRPr="00FC73F4">
        <w:rPr>
          <w:rFonts w:ascii="Montserrat" w:hAnsi="Montserrat"/>
          <w:sz w:val="18"/>
          <w:szCs w:val="18"/>
        </w:rPr>
        <w:t xml:space="preserve">, además del Manual de Procedimientos Estandarizados para la Vigilancia Epidemiológica de Enfermedades Transmitidas por Vector.  </w:t>
      </w:r>
    </w:p>
    <w:p w14:paraId="2E2A6573" w14:textId="77777777" w:rsidR="00542F07" w:rsidRPr="00FC73F4" w:rsidRDefault="00542F07" w:rsidP="00542F07">
      <w:pPr>
        <w:pStyle w:val="Prrafodelista"/>
        <w:numPr>
          <w:ilvl w:val="0"/>
          <w:numId w:val="24"/>
        </w:numPr>
        <w:rPr>
          <w:rFonts w:ascii="Montserrat" w:hAnsi="Montserrat"/>
          <w:sz w:val="18"/>
          <w:szCs w:val="18"/>
        </w:rPr>
      </w:pPr>
      <w:r w:rsidRPr="00FC73F4">
        <w:rPr>
          <w:rFonts w:ascii="Montserrat" w:hAnsi="Montserrat"/>
          <w:b/>
          <w:sz w:val="18"/>
          <w:szCs w:val="18"/>
        </w:rPr>
        <w:t xml:space="preserve">Muestras positivas para detección de virus </w:t>
      </w:r>
      <w:proofErr w:type="spellStart"/>
      <w:r w:rsidRPr="00FC73F4">
        <w:rPr>
          <w:rFonts w:ascii="Montserrat" w:hAnsi="Montserrat"/>
          <w:b/>
          <w:sz w:val="18"/>
          <w:szCs w:val="18"/>
        </w:rPr>
        <w:t>chikungunya</w:t>
      </w:r>
      <w:proofErr w:type="spellEnd"/>
      <w:r w:rsidRPr="00FC73F4">
        <w:rPr>
          <w:rFonts w:ascii="Montserrat" w:hAnsi="Montserrat"/>
          <w:b/>
          <w:sz w:val="18"/>
          <w:szCs w:val="18"/>
        </w:rPr>
        <w:t xml:space="preserve"> mediante RT-PCR en tiempo real:</w:t>
      </w:r>
      <w:r w:rsidRPr="00FC73F4">
        <w:rPr>
          <w:rFonts w:ascii="Montserrat" w:hAnsi="Montserrat"/>
          <w:sz w:val="18"/>
          <w:szCs w:val="18"/>
        </w:rPr>
        <w:t xml:space="preserve"> Son aquellas muestras que presenten gráficos de amplificación con sigmoides bien definidas para virus </w:t>
      </w:r>
      <w:proofErr w:type="spellStart"/>
      <w:r w:rsidRPr="00FC73F4">
        <w:rPr>
          <w:rFonts w:ascii="Montserrat" w:hAnsi="Montserrat"/>
          <w:sz w:val="18"/>
          <w:szCs w:val="18"/>
        </w:rPr>
        <w:t>chikungunya</w:t>
      </w:r>
      <w:proofErr w:type="spellEnd"/>
      <w:r w:rsidRPr="00FC73F4">
        <w:rPr>
          <w:rFonts w:ascii="Montserrat" w:hAnsi="Montserrat"/>
          <w:sz w:val="18"/>
          <w:szCs w:val="18"/>
        </w:rPr>
        <w:t xml:space="preserve"> y que cumplan con el valor de </w:t>
      </w:r>
      <w:proofErr w:type="spellStart"/>
      <w:r w:rsidRPr="00FC73F4">
        <w:rPr>
          <w:rFonts w:ascii="Montserrat" w:hAnsi="Montserrat"/>
          <w:sz w:val="18"/>
          <w:szCs w:val="18"/>
        </w:rPr>
        <w:t>Ct</w:t>
      </w:r>
      <w:proofErr w:type="spellEnd"/>
      <w:r w:rsidRPr="00FC73F4">
        <w:rPr>
          <w:rFonts w:ascii="Montserrat" w:hAnsi="Montserrat"/>
          <w:sz w:val="18"/>
          <w:szCs w:val="18"/>
        </w:rPr>
        <w:t xml:space="preserve"> correspondiente para un resultado positivo, indicado por la metodología avalada por el InDRE. </w:t>
      </w:r>
    </w:p>
    <w:p w14:paraId="16DEB4AB" w14:textId="018322B0" w:rsidR="00990E01" w:rsidRPr="00FC73F4" w:rsidRDefault="00542F07" w:rsidP="00542F07">
      <w:pPr>
        <w:pStyle w:val="Prrafodelista"/>
        <w:rPr>
          <w:rFonts w:ascii="Montserrat" w:hAnsi="Montserrat"/>
          <w:sz w:val="18"/>
          <w:szCs w:val="18"/>
        </w:rPr>
      </w:pPr>
      <w:r w:rsidRPr="00FC73F4">
        <w:rPr>
          <w:rFonts w:ascii="Montserrat" w:hAnsi="Montserrat"/>
          <w:b/>
          <w:sz w:val="18"/>
          <w:szCs w:val="18"/>
        </w:rPr>
        <w:t xml:space="preserve">Muestras negativas para detección de virus </w:t>
      </w:r>
      <w:proofErr w:type="spellStart"/>
      <w:r w:rsidRPr="00FC73F4">
        <w:rPr>
          <w:rFonts w:ascii="Montserrat" w:hAnsi="Montserrat"/>
          <w:b/>
          <w:sz w:val="18"/>
          <w:szCs w:val="18"/>
        </w:rPr>
        <w:t>chikungunya</w:t>
      </w:r>
      <w:proofErr w:type="spellEnd"/>
      <w:r w:rsidRPr="00FC73F4">
        <w:rPr>
          <w:rFonts w:ascii="Montserrat" w:hAnsi="Montserrat"/>
          <w:b/>
          <w:sz w:val="18"/>
          <w:szCs w:val="18"/>
        </w:rPr>
        <w:t xml:space="preserve"> mediante RT-PCR en tiempo real:</w:t>
      </w:r>
      <w:r w:rsidRPr="00FC73F4">
        <w:rPr>
          <w:rFonts w:ascii="Montserrat" w:hAnsi="Montserrat"/>
          <w:sz w:val="18"/>
          <w:szCs w:val="18"/>
        </w:rPr>
        <w:t xml:space="preserve"> Son aquellas muestras que NO presenten gráficos de amplificación para virus </w:t>
      </w:r>
      <w:proofErr w:type="spellStart"/>
      <w:r w:rsidRPr="00FC73F4">
        <w:rPr>
          <w:rFonts w:ascii="Montserrat" w:hAnsi="Montserrat"/>
          <w:sz w:val="18"/>
          <w:szCs w:val="18"/>
        </w:rPr>
        <w:t>chikungunya</w:t>
      </w:r>
      <w:proofErr w:type="spellEnd"/>
      <w:r w:rsidRPr="00FC73F4">
        <w:rPr>
          <w:rFonts w:ascii="Montserrat" w:hAnsi="Montserrat"/>
          <w:sz w:val="18"/>
          <w:szCs w:val="18"/>
        </w:rPr>
        <w:t xml:space="preserve"> y dentro del </w:t>
      </w:r>
      <w:r w:rsidRPr="00FC73F4">
        <w:rPr>
          <w:rFonts w:ascii="Montserrat" w:hAnsi="Montserrat"/>
          <w:sz w:val="18"/>
          <w:szCs w:val="18"/>
        </w:rPr>
        <w:lastRenderedPageBreak/>
        <w:t xml:space="preserve">valor de </w:t>
      </w:r>
      <w:proofErr w:type="spellStart"/>
      <w:r w:rsidRPr="00FC73F4">
        <w:rPr>
          <w:rFonts w:ascii="Montserrat" w:hAnsi="Montserrat"/>
          <w:sz w:val="18"/>
          <w:szCs w:val="18"/>
        </w:rPr>
        <w:t>Ct</w:t>
      </w:r>
      <w:proofErr w:type="spellEnd"/>
      <w:r w:rsidRPr="00FC73F4">
        <w:rPr>
          <w:rFonts w:ascii="Montserrat" w:hAnsi="Montserrat"/>
          <w:sz w:val="18"/>
          <w:szCs w:val="18"/>
        </w:rPr>
        <w:t xml:space="preserve"> correspondiente para un resultado negativo, indicado por la metodología avalada por el InDRE.</w:t>
      </w:r>
    </w:p>
    <w:p w14:paraId="1ED65B82" w14:textId="77777777" w:rsidR="00542F07" w:rsidRPr="00FC73F4" w:rsidRDefault="00542F07" w:rsidP="00542F07">
      <w:pPr>
        <w:rPr>
          <w:rFonts w:ascii="Montserrat" w:hAnsi="Montserrat"/>
          <w:sz w:val="18"/>
          <w:szCs w:val="18"/>
        </w:rPr>
      </w:pPr>
    </w:p>
    <w:p w14:paraId="21B61C34" w14:textId="77777777" w:rsidR="00990E01" w:rsidRPr="00FC73F4" w:rsidRDefault="00990E01" w:rsidP="00990E01">
      <w:pPr>
        <w:rPr>
          <w:rFonts w:ascii="Montserrat" w:hAnsi="Montserrat" w:cs="Arial"/>
          <w:b/>
          <w:i/>
          <w:sz w:val="22"/>
          <w:u w:val="single"/>
        </w:rPr>
      </w:pPr>
      <w:r w:rsidRPr="00FC73F4">
        <w:rPr>
          <w:rFonts w:ascii="Montserrat" w:hAnsi="Montserrat" w:cs="Arial"/>
          <w:b/>
          <w:i/>
          <w:sz w:val="22"/>
          <w:u w:val="single"/>
        </w:rPr>
        <w:t>ZIKA</w:t>
      </w:r>
    </w:p>
    <w:p w14:paraId="3FDFE46B" w14:textId="60AD0198" w:rsidR="00990E01" w:rsidRPr="00FC73F4" w:rsidRDefault="00990E01" w:rsidP="00366C7A">
      <w:pPr>
        <w:pStyle w:val="Prrafodelista"/>
        <w:numPr>
          <w:ilvl w:val="0"/>
          <w:numId w:val="24"/>
        </w:numPr>
        <w:rPr>
          <w:rFonts w:ascii="Montserrat" w:hAnsi="Montserrat"/>
          <w:sz w:val="18"/>
          <w:szCs w:val="18"/>
        </w:rPr>
      </w:pPr>
      <w:r w:rsidRPr="00FC73F4">
        <w:rPr>
          <w:rFonts w:ascii="Montserrat" w:hAnsi="Montserrat"/>
          <w:b/>
          <w:sz w:val="18"/>
          <w:szCs w:val="18"/>
        </w:rPr>
        <w:t xml:space="preserve">Muestra aceptada para </w:t>
      </w:r>
      <w:proofErr w:type="spellStart"/>
      <w:r w:rsidRPr="00FC73F4">
        <w:rPr>
          <w:rFonts w:ascii="Montserrat" w:hAnsi="Montserrat"/>
          <w:b/>
          <w:sz w:val="18"/>
          <w:szCs w:val="18"/>
        </w:rPr>
        <w:t>IgM</w:t>
      </w:r>
      <w:proofErr w:type="spellEnd"/>
      <w:r w:rsidRPr="00FC73F4">
        <w:rPr>
          <w:rFonts w:ascii="Montserrat" w:hAnsi="Montserrat"/>
          <w:b/>
          <w:sz w:val="18"/>
          <w:szCs w:val="18"/>
        </w:rPr>
        <w:t xml:space="preserve"> (ELISA):</w:t>
      </w:r>
      <w:r w:rsidRPr="00FC73F4">
        <w:rPr>
          <w:rFonts w:ascii="Montserrat" w:hAnsi="Montserrat"/>
          <w:sz w:val="18"/>
          <w:szCs w:val="18"/>
        </w:rPr>
        <w:t xml:space="preserve"> Son aquellas muestras que cumplan con definición operacional para caso probable de Enfermedad por Virus </w:t>
      </w:r>
      <w:proofErr w:type="spellStart"/>
      <w:r w:rsidRPr="00FC73F4">
        <w:rPr>
          <w:rFonts w:ascii="Montserrat" w:hAnsi="Montserrat"/>
          <w:sz w:val="18"/>
          <w:szCs w:val="18"/>
        </w:rPr>
        <w:t>Zika</w:t>
      </w:r>
      <w:proofErr w:type="spellEnd"/>
      <w:r w:rsidRPr="00FC73F4">
        <w:rPr>
          <w:rFonts w:ascii="Montserrat" w:hAnsi="Montserrat"/>
          <w:sz w:val="18"/>
          <w:szCs w:val="18"/>
        </w:rPr>
        <w:t xml:space="preserve">, lo cual debe ser indicado en </w:t>
      </w:r>
      <w:r w:rsidR="006E04CB" w:rsidRPr="00FC73F4">
        <w:rPr>
          <w:rFonts w:ascii="Montserrat" w:hAnsi="Montserrat"/>
          <w:sz w:val="18"/>
          <w:szCs w:val="18"/>
        </w:rPr>
        <w:t xml:space="preserve">el registro impreso y legible de plataforma ETV </w:t>
      </w:r>
      <w:r w:rsidRPr="00FC73F4">
        <w:rPr>
          <w:rFonts w:ascii="Montserrat" w:hAnsi="Montserrat"/>
          <w:sz w:val="18"/>
          <w:szCs w:val="18"/>
        </w:rPr>
        <w:t xml:space="preserve">para Dengue y otras </w:t>
      </w:r>
      <w:proofErr w:type="spellStart"/>
      <w:r w:rsidRPr="00FC73F4">
        <w:rPr>
          <w:rFonts w:ascii="Montserrat" w:hAnsi="Montserrat"/>
          <w:sz w:val="18"/>
          <w:szCs w:val="18"/>
        </w:rPr>
        <w:t>Arbovirosis</w:t>
      </w:r>
      <w:proofErr w:type="spellEnd"/>
      <w:r w:rsidRPr="00FC73F4">
        <w:rPr>
          <w:rFonts w:ascii="Montserrat" w:hAnsi="Montserrat"/>
          <w:sz w:val="18"/>
          <w:szCs w:val="18"/>
        </w:rPr>
        <w:t xml:space="preserve">. Las muestras a procesar </w:t>
      </w:r>
      <w:r w:rsidR="006E04CB" w:rsidRPr="00FC73F4">
        <w:rPr>
          <w:rFonts w:ascii="Montserrat" w:hAnsi="Montserrat"/>
          <w:sz w:val="18"/>
          <w:szCs w:val="18"/>
        </w:rPr>
        <w:t xml:space="preserve">deben </w:t>
      </w:r>
      <w:r w:rsidRPr="00FC73F4">
        <w:rPr>
          <w:rFonts w:ascii="Montserrat" w:hAnsi="Montserrat"/>
          <w:sz w:val="18"/>
          <w:szCs w:val="18"/>
        </w:rPr>
        <w:t xml:space="preserve">ser aquellas tomadas en fase convaleciente </w:t>
      </w:r>
      <w:r w:rsidR="00366C7A" w:rsidRPr="00FC73F4">
        <w:rPr>
          <w:rFonts w:ascii="Montserrat" w:hAnsi="Montserrat"/>
          <w:sz w:val="18"/>
          <w:szCs w:val="18"/>
        </w:rPr>
        <w:t xml:space="preserve">entre </w:t>
      </w:r>
      <w:r w:rsidRPr="00FC73F4">
        <w:rPr>
          <w:rFonts w:ascii="Montserrat" w:hAnsi="Montserrat"/>
          <w:sz w:val="18"/>
          <w:szCs w:val="18"/>
        </w:rPr>
        <w:t>6-30</w:t>
      </w:r>
      <w:r w:rsidR="00366C7A" w:rsidRPr="00FC73F4">
        <w:rPr>
          <w:rFonts w:ascii="Montserrat" w:hAnsi="Montserrat"/>
          <w:sz w:val="18"/>
          <w:szCs w:val="18"/>
        </w:rPr>
        <w:t xml:space="preserve"> días de evolución,</w:t>
      </w:r>
      <w:r w:rsidRPr="00FC73F4">
        <w:rPr>
          <w:rFonts w:ascii="Montserrat" w:hAnsi="Montserrat"/>
          <w:sz w:val="18"/>
          <w:szCs w:val="18"/>
        </w:rPr>
        <w:t xml:space="preserve"> </w:t>
      </w:r>
      <w:r w:rsidR="00366C7A" w:rsidRPr="00FC73F4">
        <w:rPr>
          <w:rFonts w:ascii="Montserrat" w:hAnsi="Montserrat"/>
          <w:sz w:val="18"/>
          <w:szCs w:val="18"/>
        </w:rPr>
        <w:t xml:space="preserve">en caso </w:t>
      </w:r>
      <w:r w:rsidRPr="00FC73F4">
        <w:rPr>
          <w:rFonts w:ascii="Montserrat" w:hAnsi="Montserrat"/>
          <w:sz w:val="18"/>
          <w:szCs w:val="18"/>
        </w:rPr>
        <w:t xml:space="preserve">de mujeres embarazadas quienes no se les tomo muestra en fase aguda. Se </w:t>
      </w:r>
      <w:r w:rsidR="00366C7A" w:rsidRPr="00FC73F4">
        <w:rPr>
          <w:rFonts w:ascii="Montserrat" w:hAnsi="Montserrat"/>
          <w:sz w:val="18"/>
          <w:szCs w:val="18"/>
        </w:rPr>
        <w:t xml:space="preserve">deben </w:t>
      </w:r>
      <w:r w:rsidRPr="00FC73F4">
        <w:rPr>
          <w:rFonts w:ascii="Montserrat" w:hAnsi="Montserrat"/>
          <w:sz w:val="18"/>
          <w:szCs w:val="18"/>
        </w:rPr>
        <w:t xml:space="preserve">seguir los algoritmos e indicaciones técnicas que se encuentran establecidas en los lineamientos vigentes para la Vigilancia por Laboratorio de Dengue y otras </w:t>
      </w:r>
      <w:proofErr w:type="spellStart"/>
      <w:r w:rsidRPr="00FC73F4">
        <w:rPr>
          <w:rFonts w:ascii="Montserrat" w:hAnsi="Montserrat"/>
          <w:sz w:val="18"/>
          <w:szCs w:val="18"/>
        </w:rPr>
        <w:t>Arbovirosis</w:t>
      </w:r>
      <w:proofErr w:type="spellEnd"/>
      <w:r w:rsidRPr="00FC73F4">
        <w:rPr>
          <w:rFonts w:ascii="Montserrat" w:hAnsi="Montserrat"/>
          <w:sz w:val="18"/>
          <w:szCs w:val="18"/>
        </w:rPr>
        <w:t>, además del Manual de Procedimientos Estandarizados para la Vigilancia Epidemiológica de Enferm</w:t>
      </w:r>
      <w:r w:rsidR="00366C7A" w:rsidRPr="00FC73F4">
        <w:rPr>
          <w:rFonts w:ascii="Montserrat" w:hAnsi="Montserrat"/>
          <w:sz w:val="18"/>
          <w:szCs w:val="18"/>
        </w:rPr>
        <w:t>edades Transmitidas por Vector.</w:t>
      </w:r>
    </w:p>
    <w:p w14:paraId="509980A9" w14:textId="427E67DB" w:rsidR="00990E01" w:rsidRPr="00A438DC" w:rsidRDefault="00990E01" w:rsidP="00366C7A">
      <w:pPr>
        <w:pStyle w:val="Prrafodelista"/>
        <w:numPr>
          <w:ilvl w:val="0"/>
          <w:numId w:val="24"/>
        </w:numPr>
        <w:rPr>
          <w:rFonts w:ascii="Montserrat" w:hAnsi="Montserrat"/>
          <w:sz w:val="18"/>
          <w:szCs w:val="18"/>
        </w:rPr>
      </w:pPr>
      <w:r w:rsidRPr="00FC73F4">
        <w:rPr>
          <w:rFonts w:ascii="Montserrat" w:hAnsi="Montserrat"/>
          <w:b/>
          <w:sz w:val="18"/>
          <w:szCs w:val="18"/>
        </w:rPr>
        <w:t xml:space="preserve">Muestras </w:t>
      </w:r>
      <w:r w:rsidR="00366C7A" w:rsidRPr="00FC73F4">
        <w:rPr>
          <w:rFonts w:ascii="Montserrat" w:hAnsi="Montserrat"/>
          <w:b/>
          <w:sz w:val="18"/>
          <w:szCs w:val="18"/>
        </w:rPr>
        <w:t xml:space="preserve">positivas </w:t>
      </w:r>
      <w:r w:rsidRPr="00FC73F4">
        <w:rPr>
          <w:rFonts w:ascii="Montserrat" w:hAnsi="Montserrat"/>
          <w:b/>
          <w:sz w:val="18"/>
          <w:szCs w:val="18"/>
        </w:rPr>
        <w:t xml:space="preserve">para </w:t>
      </w:r>
      <w:proofErr w:type="spellStart"/>
      <w:r w:rsidRPr="00FC73F4">
        <w:rPr>
          <w:rFonts w:ascii="Montserrat" w:hAnsi="Montserrat"/>
          <w:b/>
          <w:sz w:val="18"/>
          <w:szCs w:val="18"/>
        </w:rPr>
        <w:t>IgM</w:t>
      </w:r>
      <w:proofErr w:type="spellEnd"/>
      <w:r w:rsidRPr="00FC73F4">
        <w:rPr>
          <w:rFonts w:ascii="Montserrat" w:hAnsi="Montserrat"/>
          <w:b/>
          <w:sz w:val="18"/>
          <w:szCs w:val="18"/>
        </w:rPr>
        <w:t xml:space="preserve"> (ELISA):</w:t>
      </w:r>
      <w:r w:rsidRPr="00FC73F4">
        <w:rPr>
          <w:rFonts w:ascii="Montserrat" w:hAnsi="Montserrat"/>
          <w:sz w:val="18"/>
          <w:szCs w:val="18"/>
        </w:rPr>
        <w:t xml:space="preserve"> Son aquellas muestras que después de la validación de la corrida, tengan densidades ópticas </w:t>
      </w:r>
      <w:r w:rsidR="00366C7A" w:rsidRPr="00FC73F4">
        <w:rPr>
          <w:rFonts w:ascii="Montserrat" w:hAnsi="Montserrat"/>
          <w:sz w:val="18"/>
          <w:szCs w:val="18"/>
        </w:rPr>
        <w:t xml:space="preserve">igual o mayor al </w:t>
      </w:r>
      <w:r w:rsidRPr="00FC73F4">
        <w:rPr>
          <w:rFonts w:ascii="Montserrat" w:hAnsi="Montserrat"/>
          <w:sz w:val="18"/>
          <w:szCs w:val="18"/>
        </w:rPr>
        <w:t xml:space="preserve">valor de corte indicado por el estuche de la marca comercial utilizada, la cual </w:t>
      </w:r>
      <w:r w:rsidR="00366C7A" w:rsidRPr="00FC73F4">
        <w:rPr>
          <w:rFonts w:ascii="Montserrat" w:hAnsi="Montserrat"/>
          <w:sz w:val="18"/>
          <w:szCs w:val="18"/>
        </w:rPr>
        <w:t xml:space="preserve">debe estar </w:t>
      </w:r>
      <w:r w:rsidRPr="00FC73F4">
        <w:rPr>
          <w:rFonts w:ascii="Montserrat" w:hAnsi="Montserrat"/>
          <w:sz w:val="18"/>
          <w:szCs w:val="18"/>
        </w:rPr>
        <w:t xml:space="preserve">avalada por el InDRE. En el caso de la metodología de referencia del InDRE (MAC ELISA), determina qué muestras con resultado </w:t>
      </w:r>
      <w:r w:rsidR="00366C7A" w:rsidRPr="00FC73F4">
        <w:rPr>
          <w:rFonts w:ascii="Montserrat" w:hAnsi="Montserrat"/>
          <w:sz w:val="18"/>
          <w:szCs w:val="18"/>
        </w:rPr>
        <w:t xml:space="preserve">igual o mayor al valor de corte </w:t>
      </w:r>
      <w:r w:rsidRPr="00FC73F4">
        <w:rPr>
          <w:rFonts w:ascii="Montserrat" w:hAnsi="Montserrat"/>
          <w:sz w:val="18"/>
          <w:szCs w:val="18"/>
        </w:rPr>
        <w:t xml:space="preserve">son </w:t>
      </w:r>
      <w:r w:rsidRPr="00A438DC">
        <w:rPr>
          <w:rFonts w:ascii="Montserrat" w:hAnsi="Montserrat"/>
          <w:sz w:val="18"/>
          <w:szCs w:val="18"/>
        </w:rPr>
        <w:t>consideradas positivas.</w:t>
      </w:r>
    </w:p>
    <w:p w14:paraId="120804E4" w14:textId="23B7A25B" w:rsidR="00990E01" w:rsidRPr="00FC73F4" w:rsidRDefault="00990E01" w:rsidP="00366C7A">
      <w:pPr>
        <w:pStyle w:val="Prrafodelista"/>
        <w:numPr>
          <w:ilvl w:val="0"/>
          <w:numId w:val="24"/>
        </w:numPr>
        <w:rPr>
          <w:rFonts w:ascii="Montserrat" w:hAnsi="Montserrat"/>
          <w:sz w:val="18"/>
          <w:szCs w:val="18"/>
        </w:rPr>
      </w:pPr>
      <w:r w:rsidRPr="00A438DC">
        <w:rPr>
          <w:rFonts w:ascii="Montserrat" w:hAnsi="Montserrat"/>
          <w:b/>
          <w:sz w:val="18"/>
          <w:szCs w:val="18"/>
        </w:rPr>
        <w:t xml:space="preserve">Muestras </w:t>
      </w:r>
      <w:r w:rsidR="00366C7A" w:rsidRPr="00A438DC">
        <w:rPr>
          <w:rFonts w:ascii="Montserrat" w:hAnsi="Montserrat"/>
          <w:b/>
          <w:sz w:val="18"/>
          <w:szCs w:val="18"/>
        </w:rPr>
        <w:t xml:space="preserve">negativas </w:t>
      </w:r>
      <w:r w:rsidRPr="00A438DC">
        <w:rPr>
          <w:rFonts w:ascii="Montserrat" w:hAnsi="Montserrat"/>
          <w:b/>
          <w:sz w:val="18"/>
          <w:szCs w:val="18"/>
        </w:rPr>
        <w:t xml:space="preserve">para </w:t>
      </w:r>
      <w:proofErr w:type="spellStart"/>
      <w:r w:rsidRPr="00A438DC">
        <w:rPr>
          <w:rFonts w:ascii="Montserrat" w:hAnsi="Montserrat"/>
          <w:b/>
          <w:sz w:val="18"/>
          <w:szCs w:val="18"/>
        </w:rPr>
        <w:t>IgM</w:t>
      </w:r>
      <w:proofErr w:type="spellEnd"/>
      <w:r w:rsidRPr="00A438DC">
        <w:rPr>
          <w:rFonts w:ascii="Montserrat" w:hAnsi="Montserrat"/>
          <w:b/>
          <w:sz w:val="18"/>
          <w:szCs w:val="18"/>
        </w:rPr>
        <w:t xml:space="preserve"> (ELISA):</w:t>
      </w:r>
      <w:r w:rsidRPr="00A438DC">
        <w:rPr>
          <w:rFonts w:ascii="Montserrat" w:hAnsi="Montserrat"/>
          <w:sz w:val="18"/>
          <w:szCs w:val="18"/>
        </w:rPr>
        <w:t xml:space="preserve"> Son aquellas muestras que después de la validación de la corrida, tengan densidades ópticas </w:t>
      </w:r>
      <w:r w:rsidR="00366C7A" w:rsidRPr="00FC73F4">
        <w:rPr>
          <w:rFonts w:ascii="Montserrat" w:hAnsi="Montserrat"/>
          <w:sz w:val="18"/>
          <w:szCs w:val="18"/>
        </w:rPr>
        <w:t>igual o menor al</w:t>
      </w:r>
      <w:r w:rsidRPr="00FC73F4">
        <w:rPr>
          <w:rFonts w:ascii="Montserrat" w:hAnsi="Montserrat"/>
          <w:sz w:val="18"/>
          <w:szCs w:val="18"/>
        </w:rPr>
        <w:t xml:space="preserve"> valor de corte indicado por el estuche de la marca comercial utilizada, la cual deberá ser avalada por el InDRE. En el caso de la metodología de referencia del InDRE (MAC ELISA), el valor determina que muestras con resultado igual o menor </w:t>
      </w:r>
      <w:r w:rsidR="00366C7A" w:rsidRPr="00FC73F4">
        <w:rPr>
          <w:rFonts w:ascii="Montserrat" w:hAnsi="Montserrat"/>
          <w:sz w:val="18"/>
          <w:szCs w:val="18"/>
        </w:rPr>
        <w:t>al valor de corte</w:t>
      </w:r>
      <w:r w:rsidRPr="00FC73F4">
        <w:rPr>
          <w:rFonts w:ascii="Montserrat" w:hAnsi="Montserrat"/>
          <w:sz w:val="18"/>
          <w:szCs w:val="18"/>
        </w:rPr>
        <w:t xml:space="preserve"> son consideradas negativas.</w:t>
      </w:r>
    </w:p>
    <w:p w14:paraId="7662A111" w14:textId="328C0891" w:rsidR="0065588C" w:rsidRPr="0065588C" w:rsidRDefault="00990E01" w:rsidP="0065588C">
      <w:pPr>
        <w:pStyle w:val="Prrafodelista"/>
        <w:numPr>
          <w:ilvl w:val="0"/>
          <w:numId w:val="24"/>
        </w:numPr>
        <w:rPr>
          <w:rFonts w:ascii="Montserrat" w:hAnsi="Montserrat" w:cs="Arial"/>
          <w:sz w:val="18"/>
        </w:rPr>
      </w:pPr>
      <w:r w:rsidRPr="00A438DC">
        <w:rPr>
          <w:rFonts w:ascii="Montserrat" w:hAnsi="Montserrat"/>
          <w:b/>
          <w:sz w:val="18"/>
          <w:szCs w:val="18"/>
        </w:rPr>
        <w:t xml:space="preserve">Muestras </w:t>
      </w:r>
      <w:r w:rsidR="00366C7A" w:rsidRPr="00A438DC">
        <w:rPr>
          <w:rFonts w:ascii="Montserrat" w:hAnsi="Montserrat"/>
          <w:b/>
          <w:sz w:val="18"/>
          <w:szCs w:val="18"/>
        </w:rPr>
        <w:t xml:space="preserve">indeterminadas </w:t>
      </w:r>
      <w:r w:rsidRPr="00A438DC">
        <w:rPr>
          <w:rFonts w:ascii="Montserrat" w:hAnsi="Montserrat"/>
          <w:b/>
          <w:sz w:val="18"/>
          <w:szCs w:val="18"/>
        </w:rPr>
        <w:t xml:space="preserve">para </w:t>
      </w:r>
      <w:proofErr w:type="spellStart"/>
      <w:r w:rsidRPr="00A438DC">
        <w:rPr>
          <w:rFonts w:ascii="Montserrat" w:hAnsi="Montserrat"/>
          <w:b/>
          <w:sz w:val="18"/>
          <w:szCs w:val="18"/>
        </w:rPr>
        <w:t>IgM</w:t>
      </w:r>
      <w:proofErr w:type="spellEnd"/>
      <w:r w:rsidRPr="00A438DC">
        <w:rPr>
          <w:rFonts w:ascii="Montserrat" w:hAnsi="Montserrat"/>
          <w:b/>
          <w:sz w:val="18"/>
          <w:szCs w:val="18"/>
        </w:rPr>
        <w:t xml:space="preserve"> (ELISA):</w:t>
      </w:r>
      <w:r w:rsidRPr="00A438DC">
        <w:rPr>
          <w:rFonts w:ascii="Montserrat" w:hAnsi="Montserrat"/>
          <w:sz w:val="18"/>
          <w:szCs w:val="18"/>
        </w:rPr>
        <w:t xml:space="preserve"> Son aquellas muestras que después de la validación de la corrida, tengan densidades ópticas dentro de la zona gris indicada por el estuche de la marca comercial utilizada, la cual deberá ser avalada por el InDRE. En el caso de la metodología de r</w:t>
      </w:r>
      <w:r w:rsidR="00FC73F4">
        <w:rPr>
          <w:rFonts w:ascii="Montserrat" w:hAnsi="Montserrat"/>
          <w:sz w:val="18"/>
          <w:szCs w:val="18"/>
        </w:rPr>
        <w:t>eferencia del InDRE (MAC ELISA)</w:t>
      </w:r>
      <w:r w:rsidRPr="00A438DC">
        <w:rPr>
          <w:rFonts w:ascii="Montserrat" w:hAnsi="Montserrat"/>
          <w:sz w:val="18"/>
          <w:szCs w:val="18"/>
        </w:rPr>
        <w:t>.</w:t>
      </w:r>
    </w:p>
    <w:p w14:paraId="75BB852D" w14:textId="59816F1E" w:rsidR="00990E01" w:rsidRPr="00FC73F4" w:rsidRDefault="00990E01" w:rsidP="0065588C">
      <w:pPr>
        <w:pStyle w:val="Prrafodelista"/>
        <w:numPr>
          <w:ilvl w:val="0"/>
          <w:numId w:val="24"/>
        </w:numPr>
        <w:rPr>
          <w:rFonts w:ascii="Montserrat" w:hAnsi="Montserrat"/>
          <w:sz w:val="18"/>
          <w:szCs w:val="18"/>
        </w:rPr>
      </w:pPr>
      <w:r w:rsidRPr="00A438DC">
        <w:rPr>
          <w:rFonts w:ascii="Montserrat" w:hAnsi="Montserrat"/>
          <w:b/>
          <w:sz w:val="18"/>
          <w:szCs w:val="18"/>
        </w:rPr>
        <w:t xml:space="preserve">Muestra aceptada para RT-PCR </w:t>
      </w:r>
      <w:r w:rsidRPr="00FC73F4">
        <w:rPr>
          <w:rFonts w:ascii="Montserrat" w:hAnsi="Montserrat"/>
          <w:b/>
          <w:sz w:val="18"/>
          <w:szCs w:val="18"/>
        </w:rPr>
        <w:t>TRIPLEX en tiempo real:</w:t>
      </w:r>
      <w:r w:rsidRPr="00FC73F4">
        <w:rPr>
          <w:rFonts w:ascii="Montserrat" w:hAnsi="Montserrat"/>
          <w:sz w:val="18"/>
          <w:szCs w:val="18"/>
        </w:rPr>
        <w:t xml:space="preserve"> Son aquellas muestras que cumplan con definición operacional para caso probable de Enfermedad por virus </w:t>
      </w:r>
      <w:proofErr w:type="spellStart"/>
      <w:r w:rsidRPr="00FC73F4">
        <w:rPr>
          <w:rFonts w:ascii="Montserrat" w:hAnsi="Montserrat"/>
          <w:sz w:val="18"/>
          <w:szCs w:val="18"/>
        </w:rPr>
        <w:t>Zika</w:t>
      </w:r>
      <w:proofErr w:type="spellEnd"/>
      <w:r w:rsidRPr="00FC73F4">
        <w:rPr>
          <w:rFonts w:ascii="Montserrat" w:hAnsi="Montserrat"/>
          <w:sz w:val="18"/>
          <w:szCs w:val="18"/>
        </w:rPr>
        <w:t xml:space="preserve">. lo cual debe ser indicado en </w:t>
      </w:r>
      <w:r w:rsidR="0065588C" w:rsidRPr="00FC73F4">
        <w:rPr>
          <w:rFonts w:ascii="Montserrat" w:hAnsi="Montserrat"/>
          <w:sz w:val="18"/>
          <w:szCs w:val="18"/>
        </w:rPr>
        <w:t xml:space="preserve">el registro impreso y legible de plataforma ETV </w:t>
      </w:r>
      <w:r w:rsidRPr="00FC73F4">
        <w:rPr>
          <w:rFonts w:ascii="Montserrat" w:hAnsi="Montserrat"/>
          <w:sz w:val="18"/>
          <w:szCs w:val="18"/>
        </w:rPr>
        <w:t xml:space="preserve">para Dengue y otras </w:t>
      </w:r>
      <w:proofErr w:type="spellStart"/>
      <w:r w:rsidRPr="00FC73F4">
        <w:rPr>
          <w:rFonts w:ascii="Montserrat" w:hAnsi="Montserrat"/>
          <w:sz w:val="18"/>
          <w:szCs w:val="18"/>
        </w:rPr>
        <w:t>Arbovirosis</w:t>
      </w:r>
      <w:proofErr w:type="spellEnd"/>
      <w:r w:rsidRPr="00FC73F4">
        <w:rPr>
          <w:rFonts w:ascii="Montserrat" w:hAnsi="Montserrat"/>
          <w:sz w:val="18"/>
          <w:szCs w:val="18"/>
        </w:rPr>
        <w:t xml:space="preserve">. Las muestras a procesar </w:t>
      </w:r>
      <w:r w:rsidR="0065588C" w:rsidRPr="00FC73F4">
        <w:rPr>
          <w:rFonts w:ascii="Montserrat" w:hAnsi="Montserrat"/>
          <w:sz w:val="18"/>
          <w:szCs w:val="18"/>
        </w:rPr>
        <w:t xml:space="preserve">deben </w:t>
      </w:r>
      <w:r w:rsidRPr="00FC73F4">
        <w:rPr>
          <w:rFonts w:ascii="Montserrat" w:hAnsi="Montserrat"/>
          <w:sz w:val="18"/>
          <w:szCs w:val="18"/>
        </w:rPr>
        <w:t xml:space="preserve">ser aquellas de fase aguda con 0-5 días de evolución. Se </w:t>
      </w:r>
      <w:r w:rsidR="0065588C" w:rsidRPr="00FC73F4">
        <w:rPr>
          <w:rFonts w:ascii="Montserrat" w:hAnsi="Montserrat"/>
          <w:sz w:val="18"/>
          <w:szCs w:val="18"/>
        </w:rPr>
        <w:t xml:space="preserve">deben </w:t>
      </w:r>
      <w:r w:rsidRPr="00FC73F4">
        <w:rPr>
          <w:rFonts w:ascii="Montserrat" w:hAnsi="Montserrat"/>
          <w:sz w:val="18"/>
          <w:szCs w:val="18"/>
        </w:rPr>
        <w:t xml:space="preserve">seguir los algoritmos e indicaciones técnicas que se encuentran establecidas en los lineamientos vigentes para la Vigilancia por Laboratorio de Dengue y otras </w:t>
      </w:r>
      <w:proofErr w:type="spellStart"/>
      <w:r w:rsidRPr="00FC73F4">
        <w:rPr>
          <w:rFonts w:ascii="Montserrat" w:hAnsi="Montserrat"/>
          <w:sz w:val="18"/>
          <w:szCs w:val="18"/>
        </w:rPr>
        <w:t>Arbovirosis</w:t>
      </w:r>
      <w:proofErr w:type="spellEnd"/>
      <w:r w:rsidRPr="00FC73F4">
        <w:rPr>
          <w:rFonts w:ascii="Montserrat" w:hAnsi="Montserrat"/>
          <w:sz w:val="18"/>
          <w:szCs w:val="18"/>
        </w:rPr>
        <w:t>, además del Manual de Procedimientos Estandarizados para la Vigilancia Epidemiológica de Enferm</w:t>
      </w:r>
      <w:r w:rsidR="0065588C" w:rsidRPr="00FC73F4">
        <w:rPr>
          <w:rFonts w:ascii="Montserrat" w:hAnsi="Montserrat"/>
          <w:sz w:val="18"/>
          <w:szCs w:val="18"/>
        </w:rPr>
        <w:t>edades Transmitidas por Vector.</w:t>
      </w:r>
    </w:p>
    <w:p w14:paraId="7972068B" w14:textId="3FEF2CCF" w:rsidR="00990E01" w:rsidRPr="00FC73F4" w:rsidRDefault="00990E01" w:rsidP="0065588C">
      <w:pPr>
        <w:pStyle w:val="Prrafodelista"/>
        <w:numPr>
          <w:ilvl w:val="0"/>
          <w:numId w:val="24"/>
        </w:numPr>
        <w:rPr>
          <w:rFonts w:ascii="Montserrat" w:hAnsi="Montserrat"/>
          <w:sz w:val="18"/>
          <w:szCs w:val="18"/>
        </w:rPr>
      </w:pPr>
      <w:r w:rsidRPr="00FC73F4">
        <w:rPr>
          <w:rFonts w:ascii="Montserrat" w:hAnsi="Montserrat"/>
          <w:b/>
          <w:sz w:val="18"/>
          <w:szCs w:val="18"/>
        </w:rPr>
        <w:t xml:space="preserve">Muestras </w:t>
      </w:r>
      <w:r w:rsidR="0065588C" w:rsidRPr="00FC73F4">
        <w:rPr>
          <w:rFonts w:ascii="Montserrat" w:hAnsi="Montserrat"/>
          <w:b/>
          <w:sz w:val="18"/>
          <w:szCs w:val="18"/>
        </w:rPr>
        <w:t xml:space="preserve">positivas </w:t>
      </w:r>
      <w:r w:rsidRPr="00FC73F4">
        <w:rPr>
          <w:rFonts w:ascii="Montserrat" w:hAnsi="Montserrat"/>
          <w:b/>
          <w:sz w:val="18"/>
          <w:szCs w:val="18"/>
        </w:rPr>
        <w:t xml:space="preserve">a virus </w:t>
      </w:r>
      <w:proofErr w:type="spellStart"/>
      <w:r w:rsidRPr="00FC73F4">
        <w:rPr>
          <w:rFonts w:ascii="Montserrat" w:hAnsi="Montserrat"/>
          <w:b/>
          <w:sz w:val="18"/>
          <w:szCs w:val="18"/>
        </w:rPr>
        <w:t>Zika</w:t>
      </w:r>
      <w:proofErr w:type="spellEnd"/>
      <w:r w:rsidRPr="00FC73F4">
        <w:rPr>
          <w:rFonts w:ascii="Montserrat" w:hAnsi="Montserrat"/>
          <w:b/>
          <w:sz w:val="18"/>
          <w:szCs w:val="18"/>
        </w:rPr>
        <w:t xml:space="preserve">, mediante RT-PCR </w:t>
      </w:r>
      <w:proofErr w:type="spellStart"/>
      <w:r w:rsidR="0065588C" w:rsidRPr="00FC73F4">
        <w:rPr>
          <w:rFonts w:ascii="Montserrat" w:hAnsi="Montserrat"/>
          <w:b/>
          <w:sz w:val="18"/>
          <w:szCs w:val="18"/>
        </w:rPr>
        <w:t>triplex</w:t>
      </w:r>
      <w:proofErr w:type="spellEnd"/>
      <w:r w:rsidR="0065588C" w:rsidRPr="00FC73F4">
        <w:rPr>
          <w:rFonts w:ascii="Montserrat" w:hAnsi="Montserrat"/>
          <w:b/>
          <w:sz w:val="18"/>
          <w:szCs w:val="18"/>
        </w:rPr>
        <w:t xml:space="preserve"> </w:t>
      </w:r>
      <w:r w:rsidRPr="00FC73F4">
        <w:rPr>
          <w:rFonts w:ascii="Montserrat" w:hAnsi="Montserrat"/>
          <w:b/>
          <w:sz w:val="18"/>
          <w:szCs w:val="18"/>
        </w:rPr>
        <w:t>en tiempo real:</w:t>
      </w:r>
      <w:r w:rsidRPr="00FC73F4">
        <w:rPr>
          <w:rFonts w:ascii="Montserrat" w:hAnsi="Montserrat"/>
          <w:sz w:val="18"/>
          <w:szCs w:val="18"/>
        </w:rPr>
        <w:t xml:space="preserve"> Son aquellas muestras que presenten gráficos de amplificación con sigmoides bien definidas para virus </w:t>
      </w:r>
      <w:proofErr w:type="spellStart"/>
      <w:r w:rsidRPr="00FC73F4">
        <w:rPr>
          <w:rFonts w:ascii="Montserrat" w:hAnsi="Montserrat"/>
          <w:sz w:val="18"/>
          <w:szCs w:val="18"/>
        </w:rPr>
        <w:t>Zika</w:t>
      </w:r>
      <w:proofErr w:type="spellEnd"/>
      <w:r w:rsidRPr="00FC73F4">
        <w:rPr>
          <w:rFonts w:ascii="Montserrat" w:hAnsi="Montserrat"/>
          <w:sz w:val="18"/>
          <w:szCs w:val="18"/>
        </w:rPr>
        <w:t xml:space="preserve"> y que cumplan con el valor de </w:t>
      </w:r>
      <w:proofErr w:type="spellStart"/>
      <w:r w:rsidR="0065588C" w:rsidRPr="00FC73F4">
        <w:rPr>
          <w:rFonts w:ascii="Montserrat" w:hAnsi="Montserrat"/>
          <w:sz w:val="18"/>
          <w:szCs w:val="18"/>
        </w:rPr>
        <w:t>Ct</w:t>
      </w:r>
      <w:proofErr w:type="spellEnd"/>
      <w:r w:rsidR="0065588C" w:rsidRPr="00FC73F4">
        <w:rPr>
          <w:rFonts w:ascii="Montserrat" w:hAnsi="Montserrat"/>
          <w:sz w:val="18"/>
          <w:szCs w:val="18"/>
        </w:rPr>
        <w:t xml:space="preserve"> correspondiente para un resultado positivo, indicado por el estuche de la marca comercial utilizada, la cual debe estar avalada por el InDRE.</w:t>
      </w:r>
    </w:p>
    <w:p w14:paraId="4C13386F" w14:textId="3B737437" w:rsidR="005C74F5" w:rsidRPr="00FC73F4" w:rsidRDefault="00990E01" w:rsidP="0065588C">
      <w:pPr>
        <w:pStyle w:val="Prrafodelista"/>
        <w:numPr>
          <w:ilvl w:val="0"/>
          <w:numId w:val="24"/>
        </w:numPr>
        <w:rPr>
          <w:rFonts w:ascii="Montserrat" w:hAnsi="Montserrat"/>
          <w:sz w:val="18"/>
          <w:szCs w:val="18"/>
        </w:rPr>
      </w:pPr>
      <w:r w:rsidRPr="00FC73F4">
        <w:rPr>
          <w:rFonts w:ascii="Montserrat" w:hAnsi="Montserrat"/>
          <w:b/>
          <w:sz w:val="18"/>
          <w:szCs w:val="18"/>
        </w:rPr>
        <w:t xml:space="preserve">Muestras </w:t>
      </w:r>
      <w:r w:rsidR="0065588C" w:rsidRPr="00FC73F4">
        <w:rPr>
          <w:rFonts w:ascii="Montserrat" w:hAnsi="Montserrat"/>
          <w:b/>
          <w:sz w:val="18"/>
          <w:szCs w:val="18"/>
        </w:rPr>
        <w:t xml:space="preserve">negativas </w:t>
      </w:r>
      <w:r w:rsidRPr="00FC73F4">
        <w:rPr>
          <w:rFonts w:ascii="Montserrat" w:hAnsi="Montserrat"/>
          <w:b/>
          <w:sz w:val="18"/>
          <w:szCs w:val="18"/>
        </w:rPr>
        <w:t xml:space="preserve">a virus </w:t>
      </w:r>
      <w:proofErr w:type="spellStart"/>
      <w:r w:rsidRPr="00FC73F4">
        <w:rPr>
          <w:rFonts w:ascii="Montserrat" w:hAnsi="Montserrat"/>
          <w:b/>
          <w:sz w:val="18"/>
          <w:szCs w:val="18"/>
        </w:rPr>
        <w:t>Zika</w:t>
      </w:r>
      <w:proofErr w:type="spellEnd"/>
      <w:r w:rsidRPr="00FC73F4">
        <w:rPr>
          <w:rFonts w:ascii="Montserrat" w:hAnsi="Montserrat"/>
          <w:b/>
          <w:sz w:val="18"/>
          <w:szCs w:val="18"/>
        </w:rPr>
        <w:t xml:space="preserve">, mediante RT-PCR </w:t>
      </w:r>
      <w:proofErr w:type="spellStart"/>
      <w:r w:rsidR="0065588C" w:rsidRPr="00FC73F4">
        <w:rPr>
          <w:rFonts w:ascii="Montserrat" w:hAnsi="Montserrat"/>
          <w:b/>
          <w:sz w:val="18"/>
          <w:szCs w:val="18"/>
        </w:rPr>
        <w:t>triplex</w:t>
      </w:r>
      <w:proofErr w:type="spellEnd"/>
      <w:r w:rsidR="0065588C" w:rsidRPr="00FC73F4">
        <w:rPr>
          <w:rFonts w:ascii="Montserrat" w:hAnsi="Montserrat"/>
          <w:b/>
          <w:sz w:val="18"/>
          <w:szCs w:val="18"/>
        </w:rPr>
        <w:t xml:space="preserve"> </w:t>
      </w:r>
      <w:r w:rsidRPr="00FC73F4">
        <w:rPr>
          <w:rFonts w:ascii="Montserrat" w:hAnsi="Montserrat"/>
          <w:b/>
          <w:sz w:val="18"/>
          <w:szCs w:val="18"/>
        </w:rPr>
        <w:t>en tiempo real:</w:t>
      </w:r>
      <w:r w:rsidRPr="00FC73F4">
        <w:rPr>
          <w:rFonts w:ascii="Montserrat" w:hAnsi="Montserrat"/>
          <w:sz w:val="18"/>
          <w:szCs w:val="18"/>
        </w:rPr>
        <w:t xml:space="preserve"> Son aquellas muestras que NO presenten gráficos de amplificación para virus </w:t>
      </w:r>
      <w:proofErr w:type="spellStart"/>
      <w:r w:rsidRPr="00FC73F4">
        <w:rPr>
          <w:rFonts w:ascii="Montserrat" w:hAnsi="Montserrat"/>
          <w:sz w:val="18"/>
          <w:szCs w:val="18"/>
        </w:rPr>
        <w:t>Zika</w:t>
      </w:r>
      <w:proofErr w:type="spellEnd"/>
      <w:r w:rsidRPr="00FC73F4">
        <w:rPr>
          <w:rFonts w:ascii="Montserrat" w:hAnsi="Montserrat"/>
          <w:sz w:val="18"/>
          <w:szCs w:val="18"/>
        </w:rPr>
        <w:t xml:space="preserve">, dentro del valor de </w:t>
      </w:r>
      <w:proofErr w:type="spellStart"/>
      <w:r w:rsidR="0065588C" w:rsidRPr="00FC73F4">
        <w:rPr>
          <w:rFonts w:ascii="Montserrat" w:hAnsi="Montserrat"/>
          <w:sz w:val="18"/>
          <w:szCs w:val="18"/>
        </w:rPr>
        <w:t>Ct</w:t>
      </w:r>
      <w:proofErr w:type="spellEnd"/>
      <w:r w:rsidR="0065588C" w:rsidRPr="00FC73F4">
        <w:rPr>
          <w:rFonts w:ascii="Montserrat" w:hAnsi="Montserrat"/>
          <w:sz w:val="18"/>
          <w:szCs w:val="18"/>
        </w:rPr>
        <w:t xml:space="preserve"> correspondiente para un resultado negativo, indicado por el estuche de la marca comercial utilizada, la cual debe estar avalada por el InDRE</w:t>
      </w:r>
      <w:r w:rsidR="005C74F5" w:rsidRPr="00FC73F4">
        <w:rPr>
          <w:rFonts w:ascii="Montserrat" w:hAnsi="Montserrat"/>
          <w:sz w:val="18"/>
          <w:szCs w:val="18"/>
        </w:rPr>
        <w:t>.</w:t>
      </w:r>
    </w:p>
    <w:p w14:paraId="59A8EF6C" w14:textId="77777777" w:rsidR="005C74F5" w:rsidRPr="00FC73F4" w:rsidRDefault="005C74F5" w:rsidP="005C74F5">
      <w:pPr>
        <w:pStyle w:val="Prrafodelista"/>
        <w:numPr>
          <w:ilvl w:val="0"/>
          <w:numId w:val="24"/>
        </w:numPr>
        <w:rPr>
          <w:rFonts w:ascii="Montserrat" w:hAnsi="Montserrat"/>
          <w:sz w:val="18"/>
          <w:szCs w:val="18"/>
        </w:rPr>
      </w:pPr>
      <w:r w:rsidRPr="00FC73F4">
        <w:rPr>
          <w:rFonts w:ascii="Montserrat" w:hAnsi="Montserrat"/>
          <w:sz w:val="18"/>
          <w:szCs w:val="18"/>
        </w:rPr>
        <w:t xml:space="preserve">Muestras aceptadas para detección de virus </w:t>
      </w:r>
      <w:proofErr w:type="spellStart"/>
      <w:r w:rsidRPr="00FC73F4">
        <w:rPr>
          <w:rFonts w:ascii="Montserrat" w:hAnsi="Montserrat"/>
          <w:sz w:val="18"/>
          <w:szCs w:val="18"/>
        </w:rPr>
        <w:t>Zika</w:t>
      </w:r>
      <w:proofErr w:type="spellEnd"/>
      <w:r w:rsidRPr="00FC73F4">
        <w:rPr>
          <w:rFonts w:ascii="Montserrat" w:hAnsi="Montserrat"/>
          <w:sz w:val="18"/>
          <w:szCs w:val="18"/>
        </w:rPr>
        <w:t xml:space="preserve"> mediante RT-PCR en tiempo real: Son aquellas muestras que cumplan con definición operacional para caso probable de Enfermedad por virus </w:t>
      </w:r>
      <w:proofErr w:type="spellStart"/>
      <w:r w:rsidRPr="00FC73F4">
        <w:rPr>
          <w:rFonts w:ascii="Montserrat" w:hAnsi="Montserrat"/>
          <w:sz w:val="18"/>
          <w:szCs w:val="18"/>
        </w:rPr>
        <w:t>Zika</w:t>
      </w:r>
      <w:proofErr w:type="spellEnd"/>
      <w:r w:rsidRPr="00FC73F4">
        <w:rPr>
          <w:rFonts w:ascii="Montserrat" w:hAnsi="Montserrat"/>
          <w:sz w:val="18"/>
          <w:szCs w:val="18"/>
        </w:rPr>
        <w:t xml:space="preserve">, lo cual debe ser indicado en el registro impreso y legible de plataforma ETV para Dengue y otras </w:t>
      </w:r>
      <w:proofErr w:type="spellStart"/>
      <w:r w:rsidRPr="00FC73F4">
        <w:rPr>
          <w:rFonts w:ascii="Montserrat" w:hAnsi="Montserrat"/>
          <w:sz w:val="18"/>
          <w:szCs w:val="18"/>
        </w:rPr>
        <w:t>Arbovirosis</w:t>
      </w:r>
      <w:proofErr w:type="spellEnd"/>
      <w:r w:rsidRPr="00FC73F4">
        <w:rPr>
          <w:rFonts w:ascii="Montserrat" w:hAnsi="Montserrat"/>
          <w:sz w:val="18"/>
          <w:szCs w:val="18"/>
        </w:rPr>
        <w:t xml:space="preserve">. Las muestras a procesar deben únicamente ser aquellas que estén en fase aguda entre 0-5 días de evolución, cuando no se cuente con reactivo </w:t>
      </w:r>
      <w:proofErr w:type="spellStart"/>
      <w:r w:rsidRPr="00FC73F4">
        <w:rPr>
          <w:rFonts w:ascii="Montserrat" w:hAnsi="Montserrat"/>
          <w:sz w:val="18"/>
          <w:szCs w:val="18"/>
        </w:rPr>
        <w:t>triplex</w:t>
      </w:r>
      <w:proofErr w:type="spellEnd"/>
      <w:r w:rsidRPr="00FC73F4">
        <w:rPr>
          <w:rFonts w:ascii="Montserrat" w:hAnsi="Montserrat"/>
          <w:sz w:val="18"/>
          <w:szCs w:val="18"/>
        </w:rPr>
        <w:t xml:space="preserve">. Se deben seguir el algoritmo e indicaciones técnicas que se encuentran establecidas en los lineamientos vigentes para la Vigilancia por Laboratorio de Dengue y otras </w:t>
      </w:r>
      <w:proofErr w:type="spellStart"/>
      <w:r w:rsidRPr="00FC73F4">
        <w:rPr>
          <w:rFonts w:ascii="Montserrat" w:hAnsi="Montserrat"/>
          <w:sz w:val="18"/>
          <w:szCs w:val="18"/>
        </w:rPr>
        <w:t>Arbovirosis</w:t>
      </w:r>
      <w:proofErr w:type="spellEnd"/>
      <w:r w:rsidRPr="00FC73F4">
        <w:rPr>
          <w:rFonts w:ascii="Montserrat" w:hAnsi="Montserrat"/>
          <w:sz w:val="18"/>
          <w:szCs w:val="18"/>
        </w:rPr>
        <w:t xml:space="preserve">, además del Manual de Procedimientos Estandarizados para la Vigilancia Epidemiológica de Enfermedades Transmitidas por Vector.  </w:t>
      </w:r>
    </w:p>
    <w:p w14:paraId="40F5E12B" w14:textId="77777777" w:rsidR="005C74F5" w:rsidRPr="00FC73F4" w:rsidRDefault="005C74F5" w:rsidP="005C74F5">
      <w:pPr>
        <w:pStyle w:val="Prrafodelista"/>
        <w:numPr>
          <w:ilvl w:val="0"/>
          <w:numId w:val="24"/>
        </w:numPr>
        <w:rPr>
          <w:rFonts w:ascii="Montserrat" w:hAnsi="Montserrat"/>
          <w:sz w:val="18"/>
          <w:szCs w:val="18"/>
        </w:rPr>
      </w:pPr>
      <w:r w:rsidRPr="00FC73F4">
        <w:rPr>
          <w:rFonts w:ascii="Montserrat" w:hAnsi="Montserrat"/>
          <w:sz w:val="18"/>
          <w:szCs w:val="18"/>
        </w:rPr>
        <w:t xml:space="preserve">Muestras positivas para detección de virus </w:t>
      </w:r>
      <w:proofErr w:type="spellStart"/>
      <w:r w:rsidRPr="00FC73F4">
        <w:rPr>
          <w:rFonts w:ascii="Montserrat" w:hAnsi="Montserrat"/>
          <w:sz w:val="18"/>
          <w:szCs w:val="18"/>
        </w:rPr>
        <w:t>Zika</w:t>
      </w:r>
      <w:proofErr w:type="spellEnd"/>
      <w:r w:rsidRPr="00FC73F4">
        <w:rPr>
          <w:rFonts w:ascii="Montserrat" w:hAnsi="Montserrat"/>
          <w:sz w:val="18"/>
          <w:szCs w:val="18"/>
        </w:rPr>
        <w:t xml:space="preserve"> mediante RT-PCR en tiempo real: Son aquellas muestras </w:t>
      </w:r>
      <w:r w:rsidRPr="00FC73F4">
        <w:rPr>
          <w:rFonts w:ascii="Montserrat" w:hAnsi="Montserrat"/>
          <w:sz w:val="18"/>
          <w:szCs w:val="18"/>
        </w:rPr>
        <w:lastRenderedPageBreak/>
        <w:t xml:space="preserve">que presenten gráficos de amplificación con sigmoides bien definidas para virus </w:t>
      </w:r>
      <w:proofErr w:type="spellStart"/>
      <w:r w:rsidRPr="00FC73F4">
        <w:rPr>
          <w:rFonts w:ascii="Montserrat" w:hAnsi="Montserrat"/>
          <w:sz w:val="18"/>
          <w:szCs w:val="18"/>
        </w:rPr>
        <w:t>Zika</w:t>
      </w:r>
      <w:proofErr w:type="spellEnd"/>
      <w:r w:rsidRPr="00FC73F4">
        <w:rPr>
          <w:rFonts w:ascii="Montserrat" w:hAnsi="Montserrat"/>
          <w:sz w:val="18"/>
          <w:szCs w:val="18"/>
        </w:rPr>
        <w:t xml:space="preserve"> y que cumplan con el valor de </w:t>
      </w:r>
      <w:proofErr w:type="spellStart"/>
      <w:r w:rsidRPr="00FC73F4">
        <w:rPr>
          <w:rFonts w:ascii="Montserrat" w:hAnsi="Montserrat"/>
          <w:sz w:val="18"/>
          <w:szCs w:val="18"/>
        </w:rPr>
        <w:t>Ct</w:t>
      </w:r>
      <w:proofErr w:type="spellEnd"/>
      <w:r w:rsidRPr="00FC73F4">
        <w:rPr>
          <w:rFonts w:ascii="Montserrat" w:hAnsi="Montserrat"/>
          <w:sz w:val="18"/>
          <w:szCs w:val="18"/>
        </w:rPr>
        <w:t xml:space="preserve"> correspondiente para un resultado positivo, indicado por la metodología avalada por el InDRE. </w:t>
      </w:r>
    </w:p>
    <w:p w14:paraId="4D45C06E" w14:textId="42BB41DB" w:rsidR="00990E01" w:rsidRPr="00FC73F4" w:rsidRDefault="005C74F5" w:rsidP="005C74F5">
      <w:pPr>
        <w:pStyle w:val="Prrafodelista"/>
        <w:numPr>
          <w:ilvl w:val="0"/>
          <w:numId w:val="24"/>
        </w:numPr>
        <w:rPr>
          <w:rFonts w:ascii="Montserrat" w:hAnsi="Montserrat"/>
          <w:sz w:val="18"/>
          <w:szCs w:val="18"/>
        </w:rPr>
      </w:pPr>
      <w:r w:rsidRPr="00FC73F4">
        <w:rPr>
          <w:rFonts w:ascii="Montserrat" w:hAnsi="Montserrat"/>
          <w:sz w:val="18"/>
          <w:szCs w:val="18"/>
        </w:rPr>
        <w:t xml:space="preserve">Muestras negativas para detección de virus </w:t>
      </w:r>
      <w:proofErr w:type="spellStart"/>
      <w:r w:rsidRPr="00FC73F4">
        <w:rPr>
          <w:rFonts w:ascii="Montserrat" w:hAnsi="Montserrat"/>
          <w:sz w:val="18"/>
          <w:szCs w:val="18"/>
        </w:rPr>
        <w:t>Zika</w:t>
      </w:r>
      <w:proofErr w:type="spellEnd"/>
      <w:r w:rsidRPr="00FC73F4">
        <w:rPr>
          <w:rFonts w:ascii="Montserrat" w:hAnsi="Montserrat"/>
          <w:sz w:val="18"/>
          <w:szCs w:val="18"/>
        </w:rPr>
        <w:t xml:space="preserve"> mediante RT-PCR en tiempo real: Son aquellas muestras que NO presenten gráficos de amplificación para virus </w:t>
      </w:r>
      <w:proofErr w:type="spellStart"/>
      <w:r w:rsidRPr="00FC73F4">
        <w:rPr>
          <w:rFonts w:ascii="Montserrat" w:hAnsi="Montserrat"/>
          <w:sz w:val="18"/>
          <w:szCs w:val="18"/>
        </w:rPr>
        <w:t>Zika</w:t>
      </w:r>
      <w:proofErr w:type="spellEnd"/>
      <w:r w:rsidRPr="00FC73F4">
        <w:rPr>
          <w:rFonts w:ascii="Montserrat" w:hAnsi="Montserrat"/>
          <w:sz w:val="18"/>
          <w:szCs w:val="18"/>
        </w:rPr>
        <w:t xml:space="preserve"> y dentro del valor de </w:t>
      </w:r>
      <w:proofErr w:type="spellStart"/>
      <w:r w:rsidRPr="00FC73F4">
        <w:rPr>
          <w:rFonts w:ascii="Montserrat" w:hAnsi="Montserrat"/>
          <w:sz w:val="18"/>
          <w:szCs w:val="18"/>
        </w:rPr>
        <w:t>Ct</w:t>
      </w:r>
      <w:proofErr w:type="spellEnd"/>
      <w:r w:rsidRPr="00FC73F4">
        <w:rPr>
          <w:rFonts w:ascii="Montserrat" w:hAnsi="Montserrat"/>
          <w:sz w:val="18"/>
          <w:szCs w:val="18"/>
        </w:rPr>
        <w:t xml:space="preserve"> correspondiente para un resultado negativo, indicado por la metodología avalada por el InDRE.</w:t>
      </w:r>
    </w:p>
    <w:p w14:paraId="0AD9C6F4" w14:textId="77777777" w:rsidR="00990E01" w:rsidRPr="00FC73F4" w:rsidRDefault="00990E01" w:rsidP="00990E01">
      <w:pPr>
        <w:rPr>
          <w:rFonts w:ascii="Montserrat" w:hAnsi="Montserrat"/>
          <w:sz w:val="18"/>
          <w:szCs w:val="18"/>
        </w:rPr>
      </w:pPr>
    </w:p>
    <w:p w14:paraId="5467338C" w14:textId="77777777" w:rsidR="00A11EFE" w:rsidRPr="00FC73F4" w:rsidRDefault="00A11EFE" w:rsidP="00990E01">
      <w:pPr>
        <w:rPr>
          <w:rFonts w:ascii="Montserrat" w:hAnsi="Montserrat"/>
          <w:b/>
          <w:i/>
          <w:u w:val="single"/>
        </w:rPr>
      </w:pPr>
      <w:r w:rsidRPr="00FC73F4">
        <w:rPr>
          <w:rFonts w:ascii="Montserrat" w:hAnsi="Montserrat"/>
          <w:b/>
          <w:i/>
          <w:sz w:val="22"/>
          <w:u w:val="single"/>
        </w:rPr>
        <w:t>CHAGAS</w:t>
      </w:r>
    </w:p>
    <w:p w14:paraId="6BCD714F" w14:textId="77777777" w:rsidR="00A11EFE" w:rsidRPr="00A438DC" w:rsidRDefault="00A11EFE" w:rsidP="00B87729">
      <w:pPr>
        <w:pStyle w:val="Prrafodelista"/>
        <w:numPr>
          <w:ilvl w:val="0"/>
          <w:numId w:val="26"/>
        </w:numPr>
        <w:rPr>
          <w:rFonts w:ascii="Montserrat" w:hAnsi="Montserrat"/>
          <w:sz w:val="18"/>
          <w:szCs w:val="18"/>
        </w:rPr>
      </w:pPr>
      <w:r w:rsidRPr="00A438DC">
        <w:rPr>
          <w:rFonts w:ascii="Montserrat" w:hAnsi="Montserrat"/>
          <w:b/>
          <w:sz w:val="18"/>
          <w:szCs w:val="18"/>
        </w:rPr>
        <w:t>Muestras aceptadas:</w:t>
      </w:r>
      <w:r w:rsidRPr="00A438DC">
        <w:rPr>
          <w:rFonts w:ascii="Montserrat" w:hAnsi="Montserrat"/>
          <w:sz w:val="18"/>
          <w:szCs w:val="18"/>
        </w:rPr>
        <w:t xml:space="preserve"> Número total de muestras de pacientes con diagnóstico presuntivo de enfermedad de Chagas.</w:t>
      </w:r>
    </w:p>
    <w:p w14:paraId="55D0B54C" w14:textId="77777777" w:rsidR="00A11EFE" w:rsidRPr="00A438DC" w:rsidRDefault="00A11EFE" w:rsidP="00B87729">
      <w:pPr>
        <w:pStyle w:val="Prrafodelista"/>
        <w:numPr>
          <w:ilvl w:val="0"/>
          <w:numId w:val="26"/>
        </w:numPr>
        <w:rPr>
          <w:rFonts w:ascii="Montserrat" w:hAnsi="Montserrat"/>
          <w:sz w:val="18"/>
          <w:szCs w:val="18"/>
        </w:rPr>
      </w:pPr>
      <w:r w:rsidRPr="00A438DC">
        <w:rPr>
          <w:rFonts w:ascii="Montserrat" w:hAnsi="Montserrat"/>
          <w:b/>
          <w:sz w:val="18"/>
          <w:szCs w:val="18"/>
        </w:rPr>
        <w:t>Serología Chagas anticuerpos 1ra prueba</w:t>
      </w:r>
      <w:r w:rsidRPr="00A438DC">
        <w:rPr>
          <w:rFonts w:ascii="Montserrat" w:hAnsi="Montserrat"/>
          <w:sz w:val="18"/>
          <w:szCs w:val="18"/>
        </w:rPr>
        <w:t>: Se podrán reportar los datos de cualquier prueba de aglutinación o bien otra técnica enzimática, con alta sensibilidad, siempre y cuando se trate de una prueba con diferente formato antigénico y especificidad menor a la esperada por la técnica reportada en el renglón indicado para prueba 2.</w:t>
      </w:r>
    </w:p>
    <w:p w14:paraId="461FCF7B" w14:textId="77777777" w:rsidR="00A11EFE" w:rsidRPr="00A438DC" w:rsidRDefault="00A11EFE" w:rsidP="00B87729">
      <w:pPr>
        <w:pStyle w:val="Prrafodelista"/>
        <w:numPr>
          <w:ilvl w:val="0"/>
          <w:numId w:val="26"/>
        </w:numPr>
        <w:rPr>
          <w:rFonts w:ascii="Montserrat" w:hAnsi="Montserrat"/>
          <w:sz w:val="18"/>
          <w:szCs w:val="18"/>
        </w:rPr>
      </w:pPr>
      <w:r w:rsidRPr="00A438DC">
        <w:rPr>
          <w:rFonts w:ascii="Montserrat" w:hAnsi="Montserrat"/>
          <w:b/>
          <w:sz w:val="18"/>
          <w:szCs w:val="18"/>
        </w:rPr>
        <w:t>Muestras positivas</w:t>
      </w:r>
      <w:r w:rsidRPr="00A438DC">
        <w:rPr>
          <w:rFonts w:ascii="Montserrat" w:hAnsi="Montserrat"/>
          <w:sz w:val="18"/>
          <w:szCs w:val="18"/>
        </w:rPr>
        <w:t xml:space="preserve">: Número de muestras reactivas a la prueba serológica individual señalada en el renglón correspondiente. </w:t>
      </w:r>
    </w:p>
    <w:p w14:paraId="1679D14F" w14:textId="77777777" w:rsidR="00A11EFE" w:rsidRPr="00A438DC" w:rsidRDefault="00A11EFE" w:rsidP="00B87729">
      <w:pPr>
        <w:pStyle w:val="Prrafodelista"/>
        <w:numPr>
          <w:ilvl w:val="0"/>
          <w:numId w:val="26"/>
        </w:numPr>
        <w:rPr>
          <w:rFonts w:ascii="Montserrat" w:hAnsi="Montserrat"/>
          <w:sz w:val="18"/>
          <w:szCs w:val="18"/>
        </w:rPr>
      </w:pPr>
      <w:r w:rsidRPr="00A438DC">
        <w:rPr>
          <w:rFonts w:ascii="Montserrat" w:hAnsi="Montserrat"/>
          <w:b/>
          <w:sz w:val="18"/>
          <w:szCs w:val="18"/>
        </w:rPr>
        <w:t>Muestras negativas:</w:t>
      </w:r>
      <w:r w:rsidRPr="00A438DC">
        <w:rPr>
          <w:rFonts w:ascii="Montserrat" w:hAnsi="Montserrat"/>
          <w:sz w:val="18"/>
          <w:szCs w:val="18"/>
        </w:rPr>
        <w:t xml:space="preserve"> Número de muestras no reactivas a la prueba serológica individual señalada en el renglón correspondiente. </w:t>
      </w:r>
    </w:p>
    <w:p w14:paraId="44055718" w14:textId="77777777" w:rsidR="00A11EFE" w:rsidRPr="00A438DC" w:rsidRDefault="00A11EFE" w:rsidP="00B87729">
      <w:pPr>
        <w:pStyle w:val="Prrafodelista"/>
        <w:numPr>
          <w:ilvl w:val="0"/>
          <w:numId w:val="26"/>
        </w:numPr>
        <w:rPr>
          <w:rFonts w:ascii="Montserrat" w:hAnsi="Montserrat"/>
          <w:sz w:val="18"/>
          <w:szCs w:val="18"/>
        </w:rPr>
      </w:pPr>
      <w:r w:rsidRPr="00A438DC">
        <w:rPr>
          <w:rFonts w:ascii="Montserrat" w:hAnsi="Montserrat"/>
          <w:b/>
          <w:sz w:val="18"/>
          <w:szCs w:val="18"/>
        </w:rPr>
        <w:t>Serología Chagas anticuerpos 2da prueba:</w:t>
      </w:r>
      <w:r w:rsidRPr="00A438DC">
        <w:rPr>
          <w:rFonts w:ascii="Montserrat" w:hAnsi="Montserrat"/>
          <w:sz w:val="18"/>
          <w:szCs w:val="18"/>
        </w:rPr>
        <w:t xml:space="preserve"> Se podrán reportar los datos de cualquier técnica enzimática siempre y cuando se trate de una prueba con diferente formato antigénico y especificidad mayor a la esperada por la técnica reportada en el renglón indicado para prueba 1.</w:t>
      </w:r>
    </w:p>
    <w:p w14:paraId="045ACD2F" w14:textId="77777777" w:rsidR="00A11EFE" w:rsidRPr="00A438DC" w:rsidRDefault="00A11EFE" w:rsidP="00B87729">
      <w:pPr>
        <w:pStyle w:val="Prrafodelista"/>
        <w:numPr>
          <w:ilvl w:val="0"/>
          <w:numId w:val="26"/>
        </w:numPr>
        <w:rPr>
          <w:rFonts w:ascii="Montserrat" w:hAnsi="Montserrat"/>
          <w:sz w:val="18"/>
          <w:szCs w:val="18"/>
        </w:rPr>
      </w:pPr>
      <w:r w:rsidRPr="00A438DC">
        <w:rPr>
          <w:rFonts w:ascii="Montserrat" w:hAnsi="Montserrat"/>
          <w:b/>
          <w:sz w:val="18"/>
          <w:szCs w:val="18"/>
        </w:rPr>
        <w:t>Muestras positivas:</w:t>
      </w:r>
      <w:r w:rsidRPr="00A438DC">
        <w:rPr>
          <w:rFonts w:ascii="Montserrat" w:hAnsi="Montserrat"/>
          <w:sz w:val="18"/>
          <w:szCs w:val="18"/>
        </w:rPr>
        <w:t xml:space="preserve"> Número de muestras reactivas a la prueba serológica individual señalada en el renglón correspondiente.</w:t>
      </w:r>
    </w:p>
    <w:p w14:paraId="0348F322" w14:textId="77777777" w:rsidR="00A11EFE" w:rsidRPr="00A438DC" w:rsidRDefault="00A11EFE" w:rsidP="00B87729">
      <w:pPr>
        <w:pStyle w:val="Prrafodelista"/>
        <w:numPr>
          <w:ilvl w:val="0"/>
          <w:numId w:val="26"/>
        </w:numPr>
        <w:rPr>
          <w:rFonts w:ascii="Montserrat" w:hAnsi="Montserrat"/>
          <w:sz w:val="18"/>
          <w:szCs w:val="18"/>
        </w:rPr>
      </w:pPr>
      <w:r w:rsidRPr="00A438DC">
        <w:rPr>
          <w:rFonts w:ascii="Montserrat" w:hAnsi="Montserrat"/>
          <w:sz w:val="18"/>
          <w:szCs w:val="18"/>
        </w:rPr>
        <w:t>Muestras negativa</w:t>
      </w:r>
      <w:r w:rsidRPr="00A438DC">
        <w:rPr>
          <w:rFonts w:ascii="Montserrat" w:hAnsi="Montserrat"/>
          <w:b/>
          <w:sz w:val="18"/>
          <w:szCs w:val="18"/>
        </w:rPr>
        <w:t>s:</w:t>
      </w:r>
      <w:r w:rsidRPr="00A438DC">
        <w:rPr>
          <w:rFonts w:ascii="Montserrat" w:hAnsi="Montserrat"/>
          <w:sz w:val="18"/>
          <w:szCs w:val="18"/>
        </w:rPr>
        <w:t xml:space="preserve"> Número de muestras no reactivas a la prueba serológica individual señalada en el renglón correspondiente. </w:t>
      </w:r>
    </w:p>
    <w:p w14:paraId="21CDEBE4" w14:textId="77777777" w:rsidR="00A11EFE" w:rsidRPr="00A438DC" w:rsidRDefault="00A11EFE" w:rsidP="00B87729">
      <w:pPr>
        <w:pStyle w:val="Prrafodelista"/>
        <w:numPr>
          <w:ilvl w:val="0"/>
          <w:numId w:val="26"/>
        </w:numPr>
        <w:rPr>
          <w:rFonts w:ascii="Montserrat" w:hAnsi="Montserrat"/>
          <w:sz w:val="18"/>
          <w:szCs w:val="18"/>
        </w:rPr>
      </w:pPr>
      <w:r w:rsidRPr="00A438DC">
        <w:rPr>
          <w:rFonts w:ascii="Montserrat" w:hAnsi="Montserrat"/>
          <w:b/>
          <w:sz w:val="18"/>
          <w:szCs w:val="18"/>
        </w:rPr>
        <w:t>Serología Chagas anticuerpos 3ra prueba:</w:t>
      </w:r>
      <w:r w:rsidRPr="00A438DC">
        <w:rPr>
          <w:rFonts w:ascii="Montserrat" w:hAnsi="Montserrat"/>
          <w:sz w:val="18"/>
          <w:szCs w:val="18"/>
        </w:rPr>
        <w:t xml:space="preserve"> Se podrán reportar los datos de cualquier prueba suplementaria de alta sensibilidad, como IFI o bien otra técnica enzimática siempre y cuando se trate de una prueba con diferente formato antigénico, alta sensibilidad y especificidad que depende de la calidad y tipo de antígeno empleado.</w:t>
      </w:r>
    </w:p>
    <w:p w14:paraId="7AA2CB49" w14:textId="77777777" w:rsidR="00A11EFE" w:rsidRPr="00A438DC" w:rsidRDefault="00A11EFE" w:rsidP="00B87729">
      <w:pPr>
        <w:pStyle w:val="Prrafodelista"/>
        <w:numPr>
          <w:ilvl w:val="0"/>
          <w:numId w:val="26"/>
        </w:numPr>
        <w:rPr>
          <w:rFonts w:ascii="Montserrat" w:hAnsi="Montserrat"/>
          <w:sz w:val="18"/>
          <w:szCs w:val="18"/>
        </w:rPr>
      </w:pPr>
      <w:r w:rsidRPr="00A438DC">
        <w:rPr>
          <w:rFonts w:ascii="Montserrat" w:hAnsi="Montserrat"/>
          <w:b/>
          <w:sz w:val="18"/>
          <w:szCs w:val="18"/>
        </w:rPr>
        <w:t>Muestras positivas:</w:t>
      </w:r>
      <w:r w:rsidRPr="00A438DC">
        <w:rPr>
          <w:rFonts w:ascii="Montserrat" w:hAnsi="Montserrat"/>
          <w:sz w:val="18"/>
          <w:szCs w:val="18"/>
        </w:rPr>
        <w:t xml:space="preserve"> Número de muestras reactivas a la prueba serológica individual señalada en el renglón correspondiente.</w:t>
      </w:r>
    </w:p>
    <w:p w14:paraId="0E034A59" w14:textId="77777777" w:rsidR="00A11EFE" w:rsidRPr="00A438DC" w:rsidRDefault="00A11EFE" w:rsidP="00B87729">
      <w:pPr>
        <w:pStyle w:val="Prrafodelista"/>
        <w:numPr>
          <w:ilvl w:val="0"/>
          <w:numId w:val="26"/>
        </w:numPr>
        <w:rPr>
          <w:rFonts w:ascii="Montserrat" w:hAnsi="Montserrat"/>
          <w:sz w:val="18"/>
          <w:szCs w:val="18"/>
        </w:rPr>
      </w:pPr>
      <w:r w:rsidRPr="00A438DC">
        <w:rPr>
          <w:rFonts w:ascii="Montserrat" w:hAnsi="Montserrat"/>
          <w:b/>
          <w:sz w:val="18"/>
          <w:szCs w:val="18"/>
        </w:rPr>
        <w:t>Muestras negativas:</w:t>
      </w:r>
      <w:r w:rsidRPr="00A438DC">
        <w:rPr>
          <w:rFonts w:ascii="Montserrat" w:hAnsi="Montserrat"/>
          <w:sz w:val="18"/>
          <w:szCs w:val="18"/>
        </w:rPr>
        <w:t xml:space="preserve"> Número de muestras no reactivas a la prueba serológica individual señalada en el renglón correspondiente.</w:t>
      </w:r>
    </w:p>
    <w:p w14:paraId="3A258BCC" w14:textId="77777777" w:rsidR="000A12ED" w:rsidRPr="00FC73F4" w:rsidRDefault="000A12ED" w:rsidP="000A12ED">
      <w:pPr>
        <w:pStyle w:val="Prrafodelista"/>
        <w:numPr>
          <w:ilvl w:val="0"/>
          <w:numId w:val="26"/>
        </w:numPr>
        <w:rPr>
          <w:rFonts w:ascii="Montserrat" w:hAnsi="Montserrat"/>
          <w:b/>
          <w:sz w:val="18"/>
          <w:szCs w:val="18"/>
        </w:rPr>
      </w:pPr>
      <w:r w:rsidRPr="00FC73F4">
        <w:rPr>
          <w:rFonts w:ascii="Montserrat" w:hAnsi="Montserrat"/>
          <w:b/>
          <w:sz w:val="18"/>
          <w:szCs w:val="18"/>
        </w:rPr>
        <w:t xml:space="preserve">Muestras indeterminadas (3ra prueba no concluyente): </w:t>
      </w:r>
      <w:r w:rsidRPr="00FC73F4">
        <w:rPr>
          <w:rFonts w:ascii="Montserrat" w:hAnsi="Montserrat"/>
          <w:sz w:val="18"/>
          <w:szCs w:val="18"/>
        </w:rPr>
        <w:t>Número de muestras que después de la validación de la corrida analítica tengan valores dentro de la zona gris, una imagen dudosa en hemaglutinación o un patrón de fluorescencia dudoso, indicada en la prueba utilizada o en seguimiento a los Lineamientos de Vigilancia por Laboratorio del InDRE.</w:t>
      </w:r>
    </w:p>
    <w:p w14:paraId="2F6B5472" w14:textId="77777777" w:rsidR="00A11EFE" w:rsidRPr="00A438DC" w:rsidRDefault="00A11EFE" w:rsidP="00B87729">
      <w:pPr>
        <w:pStyle w:val="Prrafodelista"/>
        <w:numPr>
          <w:ilvl w:val="0"/>
          <w:numId w:val="26"/>
        </w:numPr>
        <w:rPr>
          <w:rFonts w:ascii="Montserrat" w:hAnsi="Montserrat"/>
          <w:sz w:val="18"/>
          <w:szCs w:val="18"/>
        </w:rPr>
      </w:pPr>
      <w:r w:rsidRPr="00FC73F4">
        <w:rPr>
          <w:rFonts w:ascii="Montserrat" w:hAnsi="Montserrat"/>
          <w:b/>
          <w:sz w:val="18"/>
          <w:szCs w:val="18"/>
        </w:rPr>
        <w:t>En el renglón de Chagas conclusión diagnóstica:</w:t>
      </w:r>
      <w:r w:rsidRPr="00FC73F4">
        <w:rPr>
          <w:rFonts w:ascii="Montserrat" w:hAnsi="Montserrat"/>
          <w:sz w:val="18"/>
          <w:szCs w:val="18"/>
        </w:rPr>
        <w:t xml:space="preserve"> Se anotará el número total de muestras aceptadas y de las cuales se obtuvo diagnóstico confirmatorio en el LESP. En la columna de positivas se anotará el número de muestras con al menos dos pruebas individuales reactivas </w:t>
      </w:r>
      <w:r w:rsidRPr="00A438DC">
        <w:rPr>
          <w:rFonts w:ascii="Montserrat" w:hAnsi="Montserrat"/>
          <w:sz w:val="18"/>
          <w:szCs w:val="18"/>
        </w:rPr>
        <w:t>y en la columna de negativas se anotará el número de muestras con al menos dos pruebas individuales no reactivas.</w:t>
      </w:r>
    </w:p>
    <w:p w14:paraId="4B1F511A" w14:textId="77777777" w:rsidR="005F620D" w:rsidRPr="00A438DC" w:rsidRDefault="005F620D" w:rsidP="005F620D">
      <w:pPr>
        <w:rPr>
          <w:rFonts w:ascii="Montserrat" w:hAnsi="Montserrat"/>
          <w:sz w:val="18"/>
          <w:szCs w:val="18"/>
        </w:rPr>
      </w:pPr>
    </w:p>
    <w:p w14:paraId="16020323" w14:textId="77777777" w:rsidR="005F620D" w:rsidRPr="00FC73F4" w:rsidRDefault="005F620D" w:rsidP="005F620D">
      <w:pPr>
        <w:rPr>
          <w:rFonts w:ascii="Montserrat" w:hAnsi="Montserrat"/>
          <w:b/>
          <w:i/>
          <w:u w:val="single"/>
        </w:rPr>
      </w:pPr>
      <w:r w:rsidRPr="00A438DC">
        <w:rPr>
          <w:rFonts w:ascii="Montserrat" w:hAnsi="Montserrat"/>
          <w:b/>
          <w:i/>
          <w:sz w:val="22"/>
          <w:u w:val="single"/>
        </w:rPr>
        <w:t>CHAGAS (GOTA GRUESA)</w:t>
      </w:r>
    </w:p>
    <w:p w14:paraId="42682396" w14:textId="7AF567C8" w:rsidR="005F620D" w:rsidRPr="00FC73F4" w:rsidRDefault="05C0AFD3" w:rsidP="005F620D">
      <w:pPr>
        <w:widowControl/>
        <w:numPr>
          <w:ilvl w:val="0"/>
          <w:numId w:val="26"/>
        </w:numPr>
        <w:spacing w:line="240" w:lineRule="auto"/>
        <w:rPr>
          <w:rFonts w:ascii="Montserrat" w:hAnsi="Montserrat" w:cs="Arial"/>
          <w:sz w:val="18"/>
          <w:szCs w:val="18"/>
        </w:rPr>
      </w:pPr>
      <w:r w:rsidRPr="00FC73F4">
        <w:rPr>
          <w:rFonts w:ascii="Montserrat" w:hAnsi="Montserrat" w:cs="Arial"/>
          <w:b/>
          <w:bCs/>
          <w:sz w:val="18"/>
          <w:szCs w:val="18"/>
        </w:rPr>
        <w:t>Muestras aceptadas:</w:t>
      </w:r>
      <w:r w:rsidRPr="00FC73F4">
        <w:rPr>
          <w:rFonts w:ascii="Montserrat" w:hAnsi="Montserrat" w:cs="Arial"/>
          <w:sz w:val="18"/>
          <w:szCs w:val="18"/>
        </w:rPr>
        <w:t xml:space="preserve"> Número total de láminas de </w:t>
      </w:r>
      <w:r w:rsidR="00DA17E9" w:rsidRPr="00FC73F4">
        <w:rPr>
          <w:rFonts w:ascii="Montserrat" w:hAnsi="Montserrat" w:cs="Arial"/>
          <w:sz w:val="18"/>
          <w:szCs w:val="18"/>
        </w:rPr>
        <w:t xml:space="preserve">las y los </w:t>
      </w:r>
      <w:r w:rsidRPr="00FC73F4">
        <w:rPr>
          <w:rFonts w:ascii="Montserrat" w:hAnsi="Montserrat" w:cs="Arial"/>
          <w:sz w:val="18"/>
          <w:szCs w:val="18"/>
        </w:rPr>
        <w:t xml:space="preserve">pacientes con diagnóstico presuntivo de enfermedad de Chagas agudo. </w:t>
      </w:r>
    </w:p>
    <w:p w14:paraId="037C0C0D" w14:textId="77777777" w:rsidR="005F620D" w:rsidRPr="00FC73F4" w:rsidRDefault="005F620D" w:rsidP="005F620D">
      <w:pPr>
        <w:widowControl/>
        <w:numPr>
          <w:ilvl w:val="0"/>
          <w:numId w:val="26"/>
        </w:numPr>
        <w:spacing w:line="240" w:lineRule="auto"/>
        <w:rPr>
          <w:rFonts w:ascii="Montserrat" w:hAnsi="Montserrat" w:cs="Arial"/>
          <w:sz w:val="18"/>
          <w:szCs w:val="18"/>
        </w:rPr>
      </w:pPr>
      <w:r w:rsidRPr="00FC73F4">
        <w:rPr>
          <w:rFonts w:ascii="Montserrat" w:hAnsi="Montserrat" w:cs="Arial"/>
          <w:b/>
          <w:sz w:val="18"/>
          <w:szCs w:val="18"/>
        </w:rPr>
        <w:t>Muestras positivas:</w:t>
      </w:r>
      <w:r w:rsidRPr="00FC73F4">
        <w:rPr>
          <w:rFonts w:ascii="Montserrat" w:hAnsi="Montserrat" w:cs="Arial"/>
          <w:sz w:val="18"/>
          <w:szCs w:val="18"/>
        </w:rPr>
        <w:t xml:space="preserve"> Número de láminas con presencia de formas parasitarias compatibles con </w:t>
      </w:r>
      <w:proofErr w:type="spellStart"/>
      <w:r w:rsidRPr="00FC73F4">
        <w:rPr>
          <w:rFonts w:ascii="Montserrat" w:hAnsi="Montserrat" w:cs="Arial"/>
          <w:i/>
          <w:sz w:val="18"/>
          <w:szCs w:val="18"/>
        </w:rPr>
        <w:t>Trypanosoma</w:t>
      </w:r>
      <w:proofErr w:type="spellEnd"/>
      <w:r w:rsidRPr="00FC73F4">
        <w:rPr>
          <w:rFonts w:ascii="Montserrat" w:hAnsi="Montserrat" w:cs="Arial"/>
          <w:i/>
          <w:sz w:val="18"/>
          <w:szCs w:val="18"/>
        </w:rPr>
        <w:t xml:space="preserve"> </w:t>
      </w:r>
      <w:proofErr w:type="spellStart"/>
      <w:r w:rsidRPr="00FC73F4">
        <w:rPr>
          <w:rFonts w:ascii="Montserrat" w:hAnsi="Montserrat" w:cs="Arial"/>
          <w:i/>
          <w:sz w:val="18"/>
          <w:szCs w:val="18"/>
        </w:rPr>
        <w:t>cruzi</w:t>
      </w:r>
      <w:proofErr w:type="spellEnd"/>
      <w:r w:rsidRPr="00FC73F4">
        <w:rPr>
          <w:rFonts w:ascii="Montserrat" w:hAnsi="Montserrat" w:cs="Arial"/>
          <w:sz w:val="18"/>
          <w:szCs w:val="18"/>
        </w:rPr>
        <w:t xml:space="preserve"> (</w:t>
      </w:r>
      <w:proofErr w:type="spellStart"/>
      <w:r w:rsidRPr="00FC73F4">
        <w:rPr>
          <w:rFonts w:ascii="Montserrat" w:hAnsi="Montserrat" w:cs="Arial"/>
          <w:sz w:val="18"/>
          <w:szCs w:val="18"/>
        </w:rPr>
        <w:t>tripomastigote</w:t>
      </w:r>
      <w:proofErr w:type="spellEnd"/>
      <w:r w:rsidRPr="00FC73F4">
        <w:rPr>
          <w:rFonts w:ascii="Montserrat" w:hAnsi="Montserrat" w:cs="Arial"/>
          <w:sz w:val="18"/>
          <w:szCs w:val="18"/>
        </w:rPr>
        <w:t xml:space="preserve"> sanguíneo).</w:t>
      </w:r>
    </w:p>
    <w:p w14:paraId="71A504E9" w14:textId="77777777" w:rsidR="005F620D" w:rsidRPr="00FC73F4" w:rsidRDefault="005F620D" w:rsidP="005F620D">
      <w:pPr>
        <w:widowControl/>
        <w:numPr>
          <w:ilvl w:val="0"/>
          <w:numId w:val="26"/>
        </w:numPr>
        <w:spacing w:line="240" w:lineRule="auto"/>
        <w:rPr>
          <w:rFonts w:ascii="Montserrat" w:hAnsi="Montserrat"/>
          <w:sz w:val="18"/>
          <w:szCs w:val="18"/>
        </w:rPr>
      </w:pPr>
      <w:r w:rsidRPr="00FC73F4">
        <w:rPr>
          <w:rFonts w:ascii="Montserrat" w:hAnsi="Montserrat" w:cs="Arial"/>
          <w:b/>
          <w:sz w:val="18"/>
          <w:szCs w:val="18"/>
        </w:rPr>
        <w:t>Muestras negativas:</w:t>
      </w:r>
      <w:r w:rsidRPr="00FC73F4">
        <w:rPr>
          <w:rFonts w:ascii="Montserrat" w:hAnsi="Montserrat" w:cs="Arial"/>
          <w:sz w:val="18"/>
          <w:szCs w:val="18"/>
        </w:rPr>
        <w:t xml:space="preserve"> Número de láminas con ausencia de formas parasitarias compatibles con </w:t>
      </w:r>
      <w:proofErr w:type="spellStart"/>
      <w:r w:rsidRPr="00FC73F4">
        <w:rPr>
          <w:rFonts w:ascii="Montserrat" w:hAnsi="Montserrat" w:cs="Arial"/>
          <w:i/>
          <w:sz w:val="18"/>
          <w:szCs w:val="18"/>
        </w:rPr>
        <w:t>Trypanosoma</w:t>
      </w:r>
      <w:proofErr w:type="spellEnd"/>
      <w:r w:rsidRPr="00FC73F4">
        <w:rPr>
          <w:rFonts w:ascii="Montserrat" w:hAnsi="Montserrat" w:cs="Arial"/>
          <w:i/>
          <w:sz w:val="18"/>
          <w:szCs w:val="18"/>
        </w:rPr>
        <w:t xml:space="preserve"> </w:t>
      </w:r>
      <w:proofErr w:type="spellStart"/>
      <w:r w:rsidRPr="00FC73F4">
        <w:rPr>
          <w:rFonts w:ascii="Montserrat" w:hAnsi="Montserrat" w:cs="Arial"/>
          <w:i/>
          <w:sz w:val="18"/>
          <w:szCs w:val="18"/>
        </w:rPr>
        <w:t>cruzi</w:t>
      </w:r>
      <w:proofErr w:type="spellEnd"/>
      <w:r w:rsidRPr="00FC73F4">
        <w:rPr>
          <w:rFonts w:ascii="Montserrat" w:hAnsi="Montserrat" w:cs="Arial"/>
          <w:sz w:val="18"/>
          <w:szCs w:val="18"/>
        </w:rPr>
        <w:t xml:space="preserve"> (</w:t>
      </w:r>
      <w:proofErr w:type="spellStart"/>
      <w:r w:rsidRPr="00FC73F4">
        <w:rPr>
          <w:rFonts w:ascii="Montserrat" w:hAnsi="Montserrat" w:cs="Arial"/>
          <w:sz w:val="18"/>
          <w:szCs w:val="18"/>
        </w:rPr>
        <w:t>tripomastigote</w:t>
      </w:r>
      <w:proofErr w:type="spellEnd"/>
      <w:r w:rsidRPr="00FC73F4">
        <w:rPr>
          <w:rFonts w:ascii="Montserrat" w:hAnsi="Montserrat" w:cs="Arial"/>
          <w:sz w:val="18"/>
          <w:szCs w:val="18"/>
        </w:rPr>
        <w:t xml:space="preserve"> sanguíneo).</w:t>
      </w:r>
    </w:p>
    <w:p w14:paraId="65F9C3DC" w14:textId="77777777" w:rsidR="00E92CDF" w:rsidRPr="00FC73F4" w:rsidRDefault="00E92CDF" w:rsidP="00E92CDF">
      <w:pPr>
        <w:rPr>
          <w:rFonts w:ascii="Montserrat" w:hAnsi="Montserrat"/>
          <w:sz w:val="18"/>
          <w:szCs w:val="18"/>
        </w:rPr>
      </w:pPr>
    </w:p>
    <w:p w14:paraId="4F90FFDE" w14:textId="77777777" w:rsidR="00A11EFE" w:rsidRPr="00FC73F4" w:rsidRDefault="00A11EFE" w:rsidP="00B87729">
      <w:pPr>
        <w:rPr>
          <w:rFonts w:ascii="Montserrat" w:hAnsi="Montserrat"/>
          <w:b/>
          <w:i/>
          <w:sz w:val="22"/>
          <w:u w:val="single"/>
        </w:rPr>
      </w:pPr>
      <w:r w:rsidRPr="00FC73F4">
        <w:rPr>
          <w:rFonts w:ascii="Montserrat" w:hAnsi="Montserrat"/>
          <w:b/>
          <w:i/>
          <w:sz w:val="22"/>
          <w:u w:val="single"/>
        </w:rPr>
        <w:lastRenderedPageBreak/>
        <w:t>PALUDISMO (GOTA GRUESA)</w:t>
      </w:r>
    </w:p>
    <w:p w14:paraId="17DB57C7" w14:textId="3775B659" w:rsidR="00A11EFE" w:rsidRPr="00FC73F4" w:rsidRDefault="05C0AFD3" w:rsidP="00AE7BFD">
      <w:pPr>
        <w:widowControl/>
        <w:numPr>
          <w:ilvl w:val="0"/>
          <w:numId w:val="10"/>
        </w:numPr>
        <w:spacing w:line="240" w:lineRule="auto"/>
        <w:rPr>
          <w:rFonts w:ascii="Montserrat" w:hAnsi="Montserrat" w:cs="Arial"/>
          <w:sz w:val="18"/>
          <w:szCs w:val="18"/>
        </w:rPr>
      </w:pPr>
      <w:r w:rsidRPr="00FC73F4">
        <w:rPr>
          <w:rFonts w:ascii="Montserrat" w:hAnsi="Montserrat" w:cs="Arial"/>
          <w:b/>
          <w:bCs/>
          <w:sz w:val="18"/>
          <w:szCs w:val="18"/>
        </w:rPr>
        <w:t>Muestras aceptadas:</w:t>
      </w:r>
      <w:r w:rsidRPr="00FC73F4">
        <w:rPr>
          <w:rFonts w:ascii="Montserrat" w:hAnsi="Montserrat" w:cs="Arial"/>
          <w:sz w:val="18"/>
          <w:szCs w:val="18"/>
        </w:rPr>
        <w:t xml:space="preserve"> Número total de láminas de las </w:t>
      </w:r>
      <w:r w:rsidR="005C74F5" w:rsidRPr="00FC73F4">
        <w:rPr>
          <w:rFonts w:ascii="Montserrat" w:hAnsi="Montserrat" w:cs="Arial"/>
          <w:sz w:val="18"/>
          <w:szCs w:val="18"/>
        </w:rPr>
        <w:t>y</w:t>
      </w:r>
      <w:r w:rsidRPr="00FC73F4">
        <w:rPr>
          <w:rFonts w:ascii="Montserrat" w:hAnsi="Montserrat" w:cs="Arial"/>
          <w:sz w:val="18"/>
          <w:szCs w:val="18"/>
        </w:rPr>
        <w:t xml:space="preserve"> los pacientes con diagnóstico presuntivo de paludismo. </w:t>
      </w:r>
    </w:p>
    <w:p w14:paraId="53F053FF" w14:textId="77777777" w:rsidR="00A11EFE" w:rsidRPr="00A438DC" w:rsidRDefault="00A11EFE" w:rsidP="00AE7BFD">
      <w:pPr>
        <w:widowControl/>
        <w:numPr>
          <w:ilvl w:val="0"/>
          <w:numId w:val="10"/>
        </w:numPr>
        <w:spacing w:line="240" w:lineRule="auto"/>
        <w:rPr>
          <w:rFonts w:ascii="Montserrat" w:hAnsi="Montserrat" w:cs="Arial"/>
          <w:sz w:val="18"/>
          <w:szCs w:val="18"/>
        </w:rPr>
      </w:pPr>
      <w:r w:rsidRPr="00A438DC">
        <w:rPr>
          <w:rFonts w:ascii="Montserrat" w:hAnsi="Montserrat" w:cs="Arial"/>
          <w:b/>
          <w:sz w:val="18"/>
          <w:szCs w:val="18"/>
        </w:rPr>
        <w:t>Muestras positivas:</w:t>
      </w:r>
      <w:r w:rsidRPr="00A438DC">
        <w:rPr>
          <w:rFonts w:ascii="Montserrat" w:hAnsi="Montserrat" w:cs="Arial"/>
          <w:sz w:val="18"/>
          <w:szCs w:val="18"/>
        </w:rPr>
        <w:t xml:space="preserve"> Número de láminas con presencia de formas parasitarias correspondientes a alguna de las especies del género </w:t>
      </w:r>
      <w:proofErr w:type="spellStart"/>
      <w:r w:rsidRPr="00A438DC">
        <w:rPr>
          <w:rFonts w:ascii="Montserrat" w:hAnsi="Montserrat" w:cs="Arial"/>
          <w:i/>
          <w:sz w:val="18"/>
          <w:szCs w:val="18"/>
        </w:rPr>
        <w:t>Plasmodium</w:t>
      </w:r>
      <w:proofErr w:type="spellEnd"/>
      <w:r w:rsidRPr="00A438DC">
        <w:rPr>
          <w:rFonts w:ascii="Montserrat" w:hAnsi="Montserrat" w:cs="Arial"/>
          <w:sz w:val="18"/>
          <w:szCs w:val="18"/>
        </w:rPr>
        <w:t>.</w:t>
      </w:r>
    </w:p>
    <w:p w14:paraId="011EA915" w14:textId="7A59F093" w:rsidR="00A11EFE" w:rsidRPr="00A438DC" w:rsidRDefault="00A11EFE" w:rsidP="00AE7BFD">
      <w:pPr>
        <w:widowControl/>
        <w:numPr>
          <w:ilvl w:val="0"/>
          <w:numId w:val="10"/>
        </w:numPr>
        <w:spacing w:line="240" w:lineRule="auto"/>
        <w:rPr>
          <w:rFonts w:ascii="Montserrat" w:hAnsi="Montserrat" w:cs="Arial"/>
          <w:sz w:val="18"/>
          <w:szCs w:val="18"/>
        </w:rPr>
      </w:pPr>
      <w:r w:rsidRPr="00A438DC">
        <w:rPr>
          <w:rFonts w:ascii="Montserrat" w:hAnsi="Montserrat" w:cs="Arial"/>
          <w:b/>
          <w:sz w:val="18"/>
          <w:szCs w:val="18"/>
        </w:rPr>
        <w:t>Muestras negativas:</w:t>
      </w:r>
      <w:r w:rsidRPr="00A438DC">
        <w:rPr>
          <w:rFonts w:ascii="Montserrat" w:hAnsi="Montserrat" w:cs="Arial"/>
          <w:sz w:val="18"/>
          <w:szCs w:val="18"/>
        </w:rPr>
        <w:t xml:space="preserve"> Número de láminas con ausencia de formas parasitarias correspondientes al género </w:t>
      </w:r>
      <w:proofErr w:type="spellStart"/>
      <w:r w:rsidRPr="00A438DC">
        <w:rPr>
          <w:rFonts w:ascii="Montserrat" w:hAnsi="Montserrat" w:cs="Arial"/>
          <w:i/>
          <w:sz w:val="18"/>
          <w:szCs w:val="18"/>
        </w:rPr>
        <w:t>Plasmodium</w:t>
      </w:r>
      <w:proofErr w:type="spellEnd"/>
      <w:r w:rsidR="005C74F5">
        <w:rPr>
          <w:rFonts w:ascii="Montserrat" w:hAnsi="Montserrat" w:cs="Arial"/>
          <w:sz w:val="18"/>
          <w:szCs w:val="18"/>
        </w:rPr>
        <w:t>.</w:t>
      </w:r>
    </w:p>
    <w:p w14:paraId="135ADB70" w14:textId="77777777" w:rsidR="005F620D" w:rsidRPr="00A438DC" w:rsidRDefault="005F620D" w:rsidP="005F620D">
      <w:pPr>
        <w:widowControl/>
        <w:numPr>
          <w:ilvl w:val="0"/>
          <w:numId w:val="10"/>
        </w:numPr>
        <w:spacing w:line="240" w:lineRule="auto"/>
        <w:rPr>
          <w:rFonts w:ascii="Montserrat" w:hAnsi="Montserrat" w:cs="Arial"/>
          <w:sz w:val="18"/>
          <w:szCs w:val="18"/>
        </w:rPr>
      </w:pPr>
      <w:r w:rsidRPr="00A438DC">
        <w:rPr>
          <w:rFonts w:ascii="Montserrat" w:hAnsi="Montserrat" w:cs="Arial"/>
          <w:b/>
          <w:sz w:val="18"/>
          <w:szCs w:val="18"/>
        </w:rPr>
        <w:t xml:space="preserve">Paludismo por P. </w:t>
      </w:r>
      <w:proofErr w:type="spellStart"/>
      <w:r w:rsidRPr="00A438DC">
        <w:rPr>
          <w:rFonts w:ascii="Montserrat" w:hAnsi="Montserrat" w:cs="Arial"/>
          <w:b/>
          <w:sz w:val="18"/>
          <w:szCs w:val="18"/>
        </w:rPr>
        <w:t>vivax</w:t>
      </w:r>
      <w:proofErr w:type="spellEnd"/>
      <w:r w:rsidRPr="00A438DC">
        <w:rPr>
          <w:rFonts w:ascii="Montserrat" w:hAnsi="Montserrat" w:cs="Arial"/>
          <w:sz w:val="18"/>
          <w:szCs w:val="18"/>
        </w:rPr>
        <w:t xml:space="preserve">. Número de laminillas con presencia de formas parasitarias correspondientes la </w:t>
      </w:r>
      <w:proofErr w:type="spellStart"/>
      <w:r w:rsidRPr="00A438DC">
        <w:rPr>
          <w:rFonts w:ascii="Montserrat" w:hAnsi="Montserrat" w:cs="Arial"/>
          <w:i/>
          <w:sz w:val="18"/>
          <w:szCs w:val="18"/>
        </w:rPr>
        <w:t>Plasmodium</w:t>
      </w:r>
      <w:proofErr w:type="spellEnd"/>
      <w:r w:rsidRPr="00A438DC">
        <w:rPr>
          <w:rFonts w:ascii="Montserrat" w:hAnsi="Montserrat" w:cs="Arial"/>
          <w:sz w:val="18"/>
          <w:szCs w:val="18"/>
        </w:rPr>
        <w:t xml:space="preserve"> </w:t>
      </w:r>
      <w:proofErr w:type="spellStart"/>
      <w:r w:rsidRPr="00A438DC">
        <w:rPr>
          <w:rFonts w:ascii="Montserrat" w:hAnsi="Montserrat" w:cs="Arial"/>
          <w:sz w:val="18"/>
          <w:szCs w:val="18"/>
        </w:rPr>
        <w:t>vivax</w:t>
      </w:r>
      <w:proofErr w:type="spellEnd"/>
      <w:r w:rsidRPr="00A438DC">
        <w:rPr>
          <w:rFonts w:ascii="Montserrat" w:hAnsi="Montserrat" w:cs="Arial"/>
          <w:sz w:val="18"/>
          <w:szCs w:val="18"/>
        </w:rPr>
        <w:t>.</w:t>
      </w:r>
    </w:p>
    <w:p w14:paraId="150134B7" w14:textId="5EE475B0" w:rsidR="005F620D" w:rsidRPr="00A438DC" w:rsidRDefault="005F620D" w:rsidP="005F620D">
      <w:pPr>
        <w:widowControl/>
        <w:numPr>
          <w:ilvl w:val="0"/>
          <w:numId w:val="10"/>
        </w:numPr>
        <w:spacing w:line="240" w:lineRule="auto"/>
        <w:rPr>
          <w:rFonts w:ascii="Montserrat" w:hAnsi="Montserrat" w:cs="Arial"/>
          <w:sz w:val="18"/>
          <w:szCs w:val="18"/>
        </w:rPr>
      </w:pPr>
      <w:r w:rsidRPr="00A438DC">
        <w:rPr>
          <w:rFonts w:ascii="Montserrat" w:hAnsi="Montserrat" w:cs="Arial"/>
          <w:b/>
          <w:sz w:val="18"/>
          <w:szCs w:val="18"/>
        </w:rPr>
        <w:t xml:space="preserve">Paludismo por P. </w:t>
      </w:r>
      <w:proofErr w:type="spellStart"/>
      <w:r w:rsidRPr="00A438DC">
        <w:rPr>
          <w:rFonts w:ascii="Montserrat" w:hAnsi="Montserrat" w:cs="Arial"/>
          <w:b/>
          <w:sz w:val="18"/>
          <w:szCs w:val="18"/>
        </w:rPr>
        <w:t>falciparum</w:t>
      </w:r>
      <w:proofErr w:type="spellEnd"/>
      <w:r w:rsidRPr="00A438DC">
        <w:rPr>
          <w:rFonts w:ascii="Montserrat" w:hAnsi="Montserrat" w:cs="Arial"/>
          <w:b/>
          <w:sz w:val="18"/>
          <w:szCs w:val="18"/>
        </w:rPr>
        <w:t xml:space="preserve">. </w:t>
      </w:r>
      <w:r w:rsidRPr="00A438DC">
        <w:rPr>
          <w:rFonts w:ascii="Montserrat" w:hAnsi="Montserrat" w:cs="Arial"/>
          <w:sz w:val="18"/>
          <w:szCs w:val="18"/>
        </w:rPr>
        <w:t xml:space="preserve">Número de laminillas con presencia de formas parasitarias correspondientes a </w:t>
      </w:r>
      <w:proofErr w:type="spellStart"/>
      <w:r w:rsidRPr="00A438DC">
        <w:rPr>
          <w:rFonts w:ascii="Montserrat" w:hAnsi="Montserrat" w:cs="Arial"/>
          <w:i/>
          <w:sz w:val="18"/>
          <w:szCs w:val="18"/>
        </w:rPr>
        <w:t>Plasmodium</w:t>
      </w:r>
      <w:proofErr w:type="spellEnd"/>
      <w:r w:rsidR="005C74F5">
        <w:rPr>
          <w:rFonts w:ascii="Montserrat" w:hAnsi="Montserrat" w:cs="Arial"/>
          <w:sz w:val="18"/>
          <w:szCs w:val="18"/>
        </w:rPr>
        <w:t xml:space="preserve"> </w:t>
      </w:r>
      <w:proofErr w:type="spellStart"/>
      <w:r w:rsidR="005C74F5">
        <w:rPr>
          <w:rFonts w:ascii="Montserrat" w:hAnsi="Montserrat" w:cs="Arial"/>
          <w:sz w:val="18"/>
          <w:szCs w:val="18"/>
        </w:rPr>
        <w:t>falciparum</w:t>
      </w:r>
      <w:proofErr w:type="spellEnd"/>
      <w:r w:rsidR="005C74F5">
        <w:rPr>
          <w:rFonts w:ascii="Montserrat" w:hAnsi="Montserrat" w:cs="Arial"/>
          <w:sz w:val="18"/>
          <w:szCs w:val="18"/>
        </w:rPr>
        <w:t>.</w:t>
      </w:r>
    </w:p>
    <w:p w14:paraId="2D0EB67B" w14:textId="77777777" w:rsidR="005F620D" w:rsidRPr="00A438DC" w:rsidRDefault="005F620D" w:rsidP="005F620D">
      <w:pPr>
        <w:widowControl/>
        <w:numPr>
          <w:ilvl w:val="0"/>
          <w:numId w:val="10"/>
        </w:numPr>
        <w:spacing w:line="240" w:lineRule="auto"/>
        <w:rPr>
          <w:rFonts w:ascii="Montserrat" w:hAnsi="Montserrat" w:cs="Arial"/>
          <w:sz w:val="18"/>
          <w:szCs w:val="18"/>
        </w:rPr>
      </w:pPr>
      <w:r w:rsidRPr="00A438DC">
        <w:rPr>
          <w:rFonts w:ascii="Montserrat" w:hAnsi="Montserrat" w:cs="Arial"/>
          <w:b/>
          <w:sz w:val="18"/>
          <w:szCs w:val="18"/>
        </w:rPr>
        <w:t xml:space="preserve">Paludismo por especie distinta a P. </w:t>
      </w:r>
      <w:proofErr w:type="spellStart"/>
      <w:r w:rsidRPr="00A438DC">
        <w:rPr>
          <w:rFonts w:ascii="Montserrat" w:hAnsi="Montserrat" w:cs="Arial"/>
          <w:b/>
          <w:sz w:val="18"/>
          <w:szCs w:val="18"/>
        </w:rPr>
        <w:t>vivax</w:t>
      </w:r>
      <w:proofErr w:type="spellEnd"/>
      <w:r w:rsidRPr="00A438DC">
        <w:rPr>
          <w:rFonts w:ascii="Montserrat" w:hAnsi="Montserrat" w:cs="Arial"/>
          <w:b/>
          <w:sz w:val="18"/>
          <w:szCs w:val="18"/>
        </w:rPr>
        <w:t xml:space="preserve">/ P. </w:t>
      </w:r>
      <w:proofErr w:type="spellStart"/>
      <w:r w:rsidRPr="00A438DC">
        <w:rPr>
          <w:rFonts w:ascii="Montserrat" w:hAnsi="Montserrat" w:cs="Arial"/>
          <w:b/>
          <w:sz w:val="18"/>
          <w:szCs w:val="18"/>
        </w:rPr>
        <w:t>falciparum</w:t>
      </w:r>
      <w:proofErr w:type="spellEnd"/>
      <w:r w:rsidRPr="00A438DC">
        <w:rPr>
          <w:rFonts w:ascii="Montserrat" w:hAnsi="Montserrat" w:cs="Arial"/>
          <w:b/>
          <w:sz w:val="18"/>
          <w:szCs w:val="18"/>
        </w:rPr>
        <w:t xml:space="preserve">. </w:t>
      </w:r>
      <w:r w:rsidRPr="00A438DC">
        <w:rPr>
          <w:rFonts w:ascii="Montserrat" w:hAnsi="Montserrat" w:cs="Arial"/>
          <w:sz w:val="18"/>
          <w:szCs w:val="18"/>
        </w:rPr>
        <w:t xml:space="preserve">Número de laminillas con presencia de formas parasitarias correspondientes a alguna de especie distinta a </w:t>
      </w:r>
      <w:proofErr w:type="spellStart"/>
      <w:proofErr w:type="gramStart"/>
      <w:r w:rsidRPr="00A438DC">
        <w:rPr>
          <w:rFonts w:ascii="Montserrat" w:hAnsi="Montserrat" w:cs="Arial"/>
          <w:sz w:val="18"/>
          <w:szCs w:val="18"/>
        </w:rPr>
        <w:t>P.vivax</w:t>
      </w:r>
      <w:proofErr w:type="spellEnd"/>
      <w:proofErr w:type="gramEnd"/>
      <w:r w:rsidRPr="00A438DC">
        <w:rPr>
          <w:rFonts w:ascii="Montserrat" w:hAnsi="Montserrat" w:cs="Arial"/>
          <w:sz w:val="18"/>
          <w:szCs w:val="18"/>
        </w:rPr>
        <w:t xml:space="preserve">/ P. </w:t>
      </w:r>
      <w:proofErr w:type="spellStart"/>
      <w:r w:rsidRPr="00A438DC">
        <w:rPr>
          <w:rFonts w:ascii="Montserrat" w:hAnsi="Montserrat" w:cs="Arial"/>
          <w:sz w:val="18"/>
          <w:szCs w:val="18"/>
        </w:rPr>
        <w:t>falciparum</w:t>
      </w:r>
      <w:proofErr w:type="spellEnd"/>
      <w:r w:rsidRPr="00A438DC">
        <w:rPr>
          <w:rFonts w:ascii="Montserrat" w:hAnsi="Montserrat" w:cs="Arial"/>
          <w:sz w:val="18"/>
          <w:szCs w:val="18"/>
        </w:rPr>
        <w:t>.</w:t>
      </w:r>
    </w:p>
    <w:p w14:paraId="1F3B1409" w14:textId="77777777" w:rsidR="00A11EFE" w:rsidRPr="00A438DC" w:rsidRDefault="00A11EFE" w:rsidP="00E92CDF">
      <w:pPr>
        <w:rPr>
          <w:rFonts w:ascii="Montserrat" w:hAnsi="Montserrat" w:cs="Arial"/>
          <w:sz w:val="18"/>
          <w:szCs w:val="18"/>
        </w:rPr>
      </w:pPr>
    </w:p>
    <w:p w14:paraId="620C8875" w14:textId="506DEBA0" w:rsidR="00A11EFE" w:rsidRPr="00FC73F4" w:rsidRDefault="00A11EFE" w:rsidP="00B87729">
      <w:pPr>
        <w:rPr>
          <w:rFonts w:ascii="Montserrat" w:hAnsi="Montserrat"/>
          <w:b/>
          <w:i/>
          <w:sz w:val="22"/>
          <w:u w:val="single"/>
        </w:rPr>
      </w:pPr>
      <w:r w:rsidRPr="00FC73F4">
        <w:rPr>
          <w:rFonts w:ascii="Montserrat" w:hAnsi="Montserrat"/>
          <w:b/>
          <w:i/>
          <w:sz w:val="22"/>
          <w:u w:val="single"/>
        </w:rPr>
        <w:t>LEISHMANIASIS (</w:t>
      </w:r>
      <w:r w:rsidR="005C74F5" w:rsidRPr="00FC73F4">
        <w:rPr>
          <w:rFonts w:ascii="Montserrat" w:hAnsi="Montserrat"/>
          <w:b/>
          <w:i/>
          <w:sz w:val="22"/>
          <w:u w:val="single"/>
        </w:rPr>
        <w:t>MICROSCOPÍA</w:t>
      </w:r>
      <w:r w:rsidRPr="00FC73F4">
        <w:rPr>
          <w:rFonts w:ascii="Montserrat" w:hAnsi="Montserrat"/>
          <w:b/>
          <w:i/>
          <w:sz w:val="22"/>
          <w:u w:val="single"/>
        </w:rPr>
        <w:t>)</w:t>
      </w:r>
    </w:p>
    <w:p w14:paraId="5E0E6C61" w14:textId="706857ED" w:rsidR="00A11EFE" w:rsidRPr="00FC73F4" w:rsidRDefault="00A11EFE" w:rsidP="00AE7BFD">
      <w:pPr>
        <w:widowControl/>
        <w:numPr>
          <w:ilvl w:val="0"/>
          <w:numId w:val="10"/>
        </w:numPr>
        <w:spacing w:line="240" w:lineRule="auto"/>
        <w:rPr>
          <w:rFonts w:ascii="Montserrat" w:hAnsi="Montserrat" w:cs="Arial"/>
          <w:sz w:val="18"/>
          <w:szCs w:val="18"/>
        </w:rPr>
      </w:pPr>
      <w:r w:rsidRPr="00FC73F4">
        <w:rPr>
          <w:rFonts w:ascii="Montserrat" w:hAnsi="Montserrat" w:cs="Arial"/>
          <w:b/>
          <w:bCs/>
          <w:sz w:val="18"/>
          <w:szCs w:val="18"/>
        </w:rPr>
        <w:t>Muestras aceptadas:</w:t>
      </w:r>
      <w:r w:rsidRPr="00FC73F4">
        <w:rPr>
          <w:rFonts w:ascii="Montserrat" w:hAnsi="Montserrat" w:cs="Arial"/>
          <w:sz w:val="18"/>
          <w:szCs w:val="18"/>
        </w:rPr>
        <w:t xml:space="preserve"> Número total de láminas de </w:t>
      </w:r>
      <w:r w:rsidR="005C74F5" w:rsidRPr="00FC73F4">
        <w:rPr>
          <w:rFonts w:ascii="Montserrat" w:hAnsi="Montserrat" w:cs="Arial"/>
          <w:sz w:val="18"/>
          <w:szCs w:val="18"/>
        </w:rPr>
        <w:t xml:space="preserve">las y los </w:t>
      </w:r>
      <w:r w:rsidRPr="00FC73F4">
        <w:rPr>
          <w:rFonts w:ascii="Montserrat" w:hAnsi="Montserrat" w:cs="Arial"/>
          <w:sz w:val="18"/>
          <w:szCs w:val="18"/>
        </w:rPr>
        <w:t xml:space="preserve">pacientes con diagnóstico presuntivo de </w:t>
      </w:r>
      <w:proofErr w:type="spellStart"/>
      <w:r w:rsidRPr="00FC73F4">
        <w:rPr>
          <w:rFonts w:ascii="Montserrat" w:hAnsi="Montserrat" w:cs="Arial"/>
          <w:sz w:val="18"/>
          <w:szCs w:val="18"/>
        </w:rPr>
        <w:t>leishmaniasis</w:t>
      </w:r>
      <w:proofErr w:type="spellEnd"/>
      <w:r w:rsidRPr="00FC73F4">
        <w:rPr>
          <w:rFonts w:ascii="Montserrat" w:hAnsi="Montserrat" w:cs="Arial"/>
          <w:sz w:val="18"/>
          <w:szCs w:val="18"/>
        </w:rPr>
        <w:t xml:space="preserve">. Se recomienda la toma de </w:t>
      </w:r>
      <w:smartTag w:uri="urn:schemas-microsoft-com:office:smarttags" w:element="metricconverter">
        <w:smartTagPr>
          <w:attr w:name="ProductID" w:val="3 a"/>
        </w:smartTagPr>
        <w:r w:rsidRPr="00FC73F4">
          <w:rPr>
            <w:rFonts w:ascii="Montserrat" w:hAnsi="Montserrat" w:cs="Arial"/>
            <w:sz w:val="18"/>
            <w:szCs w:val="18"/>
          </w:rPr>
          <w:t>3 a</w:t>
        </w:r>
      </w:smartTag>
      <w:r w:rsidRPr="00FC73F4">
        <w:rPr>
          <w:rFonts w:ascii="Montserrat" w:hAnsi="Montserrat" w:cs="Arial"/>
          <w:sz w:val="18"/>
          <w:szCs w:val="18"/>
        </w:rPr>
        <w:t xml:space="preserve"> 5 portaobjetos por </w:t>
      </w:r>
      <w:r w:rsidR="005C74F5" w:rsidRPr="00FC73F4">
        <w:rPr>
          <w:rFonts w:ascii="Montserrat" w:hAnsi="Montserrat" w:cs="Arial"/>
          <w:sz w:val="18"/>
          <w:szCs w:val="18"/>
        </w:rPr>
        <w:t>la y</w:t>
      </w:r>
      <w:r w:rsidRPr="00FC73F4">
        <w:rPr>
          <w:rFonts w:ascii="Montserrat" w:hAnsi="Montserrat" w:cs="Arial"/>
          <w:sz w:val="18"/>
          <w:szCs w:val="18"/>
        </w:rPr>
        <w:t xml:space="preserve"> el paciente.</w:t>
      </w:r>
    </w:p>
    <w:p w14:paraId="7C55EAC9" w14:textId="34D6DED8" w:rsidR="00A11EFE" w:rsidRPr="00FC73F4" w:rsidRDefault="05C0AFD3" w:rsidP="00AE7BFD">
      <w:pPr>
        <w:widowControl/>
        <w:numPr>
          <w:ilvl w:val="0"/>
          <w:numId w:val="10"/>
        </w:numPr>
        <w:spacing w:line="240" w:lineRule="auto"/>
        <w:rPr>
          <w:rFonts w:ascii="Montserrat" w:hAnsi="Montserrat" w:cs="Arial"/>
          <w:sz w:val="18"/>
          <w:szCs w:val="18"/>
        </w:rPr>
      </w:pPr>
      <w:r w:rsidRPr="00FC73F4">
        <w:rPr>
          <w:rFonts w:ascii="Montserrat" w:hAnsi="Montserrat" w:cs="Arial"/>
          <w:b/>
          <w:bCs/>
          <w:sz w:val="18"/>
          <w:szCs w:val="18"/>
        </w:rPr>
        <w:t>Muestras positivas:</w:t>
      </w:r>
      <w:r w:rsidRPr="00FC73F4">
        <w:rPr>
          <w:rFonts w:ascii="Montserrat" w:hAnsi="Montserrat" w:cs="Arial"/>
          <w:sz w:val="18"/>
          <w:szCs w:val="18"/>
        </w:rPr>
        <w:t xml:space="preserve"> Número de improntas positivas. Se considera impronta positiva a la primera lámina de cada paciente con presencia de </w:t>
      </w:r>
      <w:proofErr w:type="spellStart"/>
      <w:r w:rsidRPr="00FC73F4">
        <w:rPr>
          <w:rFonts w:ascii="Montserrat" w:hAnsi="Montserrat" w:cs="Arial"/>
          <w:sz w:val="18"/>
          <w:szCs w:val="18"/>
        </w:rPr>
        <w:t>amastigotes</w:t>
      </w:r>
      <w:proofErr w:type="spellEnd"/>
      <w:r w:rsidRPr="00FC73F4">
        <w:rPr>
          <w:rFonts w:ascii="Montserrat" w:hAnsi="Montserrat" w:cs="Arial"/>
          <w:sz w:val="18"/>
          <w:szCs w:val="18"/>
        </w:rPr>
        <w:t>.</w:t>
      </w:r>
    </w:p>
    <w:p w14:paraId="41F74987" w14:textId="351FB39A" w:rsidR="00A11EFE" w:rsidRPr="00FC73F4" w:rsidRDefault="05C0AFD3" w:rsidP="00AE7BFD">
      <w:pPr>
        <w:widowControl/>
        <w:numPr>
          <w:ilvl w:val="0"/>
          <w:numId w:val="10"/>
        </w:numPr>
        <w:spacing w:line="240" w:lineRule="auto"/>
        <w:rPr>
          <w:rFonts w:ascii="Montserrat" w:hAnsi="Montserrat" w:cs="Arial"/>
          <w:sz w:val="18"/>
          <w:szCs w:val="18"/>
        </w:rPr>
      </w:pPr>
      <w:r w:rsidRPr="00FC73F4">
        <w:rPr>
          <w:rFonts w:ascii="Montserrat" w:hAnsi="Montserrat" w:cs="Arial"/>
          <w:b/>
          <w:bCs/>
          <w:sz w:val="18"/>
          <w:szCs w:val="18"/>
        </w:rPr>
        <w:t>Muestras negativas:</w:t>
      </w:r>
      <w:r w:rsidRPr="00FC73F4">
        <w:rPr>
          <w:rFonts w:ascii="Montserrat" w:hAnsi="Montserrat" w:cs="Arial"/>
          <w:sz w:val="18"/>
          <w:szCs w:val="18"/>
        </w:rPr>
        <w:t xml:space="preserve"> Número de improntas negativas. Se considera impronta negativa a la última lámina de cada paciente que no mostró presencia de </w:t>
      </w:r>
      <w:proofErr w:type="spellStart"/>
      <w:r w:rsidRPr="00FC73F4">
        <w:rPr>
          <w:rFonts w:ascii="Montserrat" w:hAnsi="Montserrat" w:cs="Arial"/>
          <w:sz w:val="18"/>
          <w:szCs w:val="18"/>
        </w:rPr>
        <w:t>amastigotes</w:t>
      </w:r>
      <w:proofErr w:type="spellEnd"/>
      <w:r w:rsidRPr="00FC73F4">
        <w:rPr>
          <w:rFonts w:ascii="Montserrat" w:hAnsi="Montserrat" w:cs="Arial"/>
          <w:sz w:val="18"/>
          <w:szCs w:val="18"/>
        </w:rPr>
        <w:t>.</w:t>
      </w:r>
    </w:p>
    <w:p w14:paraId="0EDAE6B0" w14:textId="3CCAB96B" w:rsidR="00A11EFE" w:rsidRPr="00FC73F4" w:rsidRDefault="05C0AFD3" w:rsidP="00AE7BFD">
      <w:pPr>
        <w:widowControl/>
        <w:numPr>
          <w:ilvl w:val="0"/>
          <w:numId w:val="10"/>
        </w:numPr>
        <w:spacing w:line="240" w:lineRule="auto"/>
        <w:rPr>
          <w:rFonts w:ascii="Montserrat" w:hAnsi="Montserrat" w:cs="Arial"/>
          <w:sz w:val="18"/>
          <w:szCs w:val="18"/>
        </w:rPr>
      </w:pPr>
      <w:r w:rsidRPr="00FC73F4">
        <w:rPr>
          <w:rFonts w:ascii="Montserrat" w:hAnsi="Montserrat" w:cs="Arial"/>
          <w:b/>
          <w:bCs/>
          <w:sz w:val="18"/>
          <w:szCs w:val="18"/>
        </w:rPr>
        <w:t>Muestras serológicas aceptadas:</w:t>
      </w:r>
      <w:r w:rsidRPr="00FC73F4">
        <w:rPr>
          <w:rFonts w:ascii="Montserrat" w:hAnsi="Montserrat" w:cs="Arial"/>
          <w:sz w:val="18"/>
          <w:szCs w:val="18"/>
        </w:rPr>
        <w:t xml:space="preserve"> Número total de muestras de </w:t>
      </w:r>
      <w:r w:rsidR="005C74F5" w:rsidRPr="00FC73F4">
        <w:rPr>
          <w:rFonts w:ascii="Montserrat" w:hAnsi="Montserrat" w:cs="Arial"/>
          <w:sz w:val="18"/>
          <w:szCs w:val="18"/>
        </w:rPr>
        <w:t xml:space="preserve">las y los </w:t>
      </w:r>
      <w:r w:rsidRPr="00FC73F4">
        <w:rPr>
          <w:rFonts w:ascii="Montserrat" w:hAnsi="Montserrat" w:cs="Arial"/>
          <w:sz w:val="18"/>
          <w:szCs w:val="18"/>
        </w:rPr>
        <w:t>pacientes con diagnóstico presuntivo de Leishmaniasis.</w:t>
      </w:r>
    </w:p>
    <w:p w14:paraId="562C75D1" w14:textId="77777777" w:rsidR="004D5F2B" w:rsidRPr="00A438DC" w:rsidRDefault="004D5F2B" w:rsidP="00E92CDF">
      <w:pPr>
        <w:widowControl/>
        <w:spacing w:line="240" w:lineRule="auto"/>
        <w:rPr>
          <w:rFonts w:ascii="Montserrat" w:hAnsi="Montserrat" w:cs="Arial"/>
          <w:sz w:val="18"/>
          <w:szCs w:val="18"/>
        </w:rPr>
      </w:pPr>
    </w:p>
    <w:p w14:paraId="3B04B846" w14:textId="77777777" w:rsidR="00A11EFE" w:rsidRPr="00A438DC" w:rsidRDefault="00A11EFE" w:rsidP="00B87729">
      <w:pPr>
        <w:rPr>
          <w:rFonts w:ascii="Montserrat" w:hAnsi="Montserrat"/>
          <w:b/>
          <w:i/>
          <w:sz w:val="22"/>
          <w:u w:val="single"/>
        </w:rPr>
      </w:pPr>
      <w:r w:rsidRPr="00A438DC">
        <w:rPr>
          <w:rFonts w:ascii="Montserrat" w:hAnsi="Montserrat"/>
          <w:b/>
          <w:i/>
          <w:sz w:val="22"/>
          <w:u w:val="single"/>
        </w:rPr>
        <w:t>LEISHMANIASIS POR INMUNOFLUORESCENCIA INDIRECTA</w:t>
      </w:r>
    </w:p>
    <w:p w14:paraId="6674BA8C" w14:textId="77777777" w:rsidR="00A11EFE" w:rsidRPr="00A438DC" w:rsidRDefault="00A11EFE" w:rsidP="00AE7BFD">
      <w:pPr>
        <w:widowControl/>
        <w:numPr>
          <w:ilvl w:val="0"/>
          <w:numId w:val="10"/>
        </w:numPr>
        <w:spacing w:line="240" w:lineRule="auto"/>
        <w:rPr>
          <w:rFonts w:ascii="Montserrat" w:hAnsi="Montserrat" w:cs="Arial"/>
          <w:sz w:val="18"/>
          <w:szCs w:val="18"/>
        </w:rPr>
      </w:pPr>
      <w:r w:rsidRPr="00A438DC">
        <w:rPr>
          <w:rFonts w:ascii="Montserrat" w:hAnsi="Montserrat" w:cs="Arial"/>
          <w:b/>
          <w:sz w:val="18"/>
          <w:szCs w:val="18"/>
        </w:rPr>
        <w:t>Muestras positivas:</w:t>
      </w:r>
      <w:r w:rsidRPr="00A438DC">
        <w:rPr>
          <w:rFonts w:ascii="Montserrat" w:hAnsi="Montserrat" w:cs="Arial"/>
          <w:sz w:val="18"/>
          <w:szCs w:val="18"/>
        </w:rPr>
        <w:t xml:space="preserve"> Número de muestras reactivas a la prueba serológica individual señalada en el renglón correspondiente.</w:t>
      </w:r>
    </w:p>
    <w:p w14:paraId="39C4425C" w14:textId="77777777" w:rsidR="00A11EFE" w:rsidRPr="00A438DC" w:rsidRDefault="00A11EFE" w:rsidP="00AE7BFD">
      <w:pPr>
        <w:widowControl/>
        <w:numPr>
          <w:ilvl w:val="0"/>
          <w:numId w:val="10"/>
        </w:numPr>
        <w:spacing w:line="240" w:lineRule="auto"/>
        <w:rPr>
          <w:rFonts w:ascii="Montserrat" w:hAnsi="Montserrat" w:cs="Arial"/>
          <w:sz w:val="18"/>
          <w:szCs w:val="18"/>
        </w:rPr>
      </w:pPr>
      <w:r w:rsidRPr="00A438DC">
        <w:rPr>
          <w:rFonts w:ascii="Montserrat" w:hAnsi="Montserrat" w:cs="Arial"/>
          <w:b/>
          <w:sz w:val="18"/>
          <w:szCs w:val="18"/>
        </w:rPr>
        <w:t>Muestras negativas:</w:t>
      </w:r>
      <w:r w:rsidRPr="00A438DC">
        <w:rPr>
          <w:rFonts w:ascii="Montserrat" w:hAnsi="Montserrat" w:cs="Arial"/>
          <w:sz w:val="18"/>
          <w:szCs w:val="18"/>
        </w:rPr>
        <w:t xml:space="preserve"> Número de muestras no reactivas a la prueba serológica individual señalada en el renglón correspondiente. </w:t>
      </w:r>
    </w:p>
    <w:p w14:paraId="010D972D" w14:textId="77777777" w:rsidR="00A11EFE" w:rsidRPr="00A438DC" w:rsidRDefault="00A11EFE" w:rsidP="00AE7BFD">
      <w:pPr>
        <w:widowControl/>
        <w:numPr>
          <w:ilvl w:val="0"/>
          <w:numId w:val="10"/>
        </w:numPr>
        <w:spacing w:line="240" w:lineRule="auto"/>
        <w:rPr>
          <w:rFonts w:ascii="Montserrat" w:hAnsi="Montserrat" w:cs="Arial"/>
          <w:sz w:val="18"/>
          <w:szCs w:val="18"/>
        </w:rPr>
      </w:pPr>
      <w:r w:rsidRPr="00A438DC">
        <w:rPr>
          <w:rFonts w:ascii="Montserrat" w:hAnsi="Montserrat" w:cs="Arial"/>
          <w:b/>
          <w:sz w:val="18"/>
          <w:szCs w:val="18"/>
        </w:rPr>
        <w:t>Serología Reactiva:</w:t>
      </w:r>
      <w:r w:rsidRPr="00A438DC">
        <w:rPr>
          <w:rFonts w:ascii="Montserrat" w:hAnsi="Montserrat" w:cs="Arial"/>
          <w:sz w:val="18"/>
          <w:szCs w:val="18"/>
        </w:rPr>
        <w:t xml:space="preserve"> La superficie de los </w:t>
      </w:r>
      <w:proofErr w:type="spellStart"/>
      <w:r w:rsidRPr="00A438DC">
        <w:rPr>
          <w:rFonts w:ascii="Montserrat" w:hAnsi="Montserrat" w:cs="Arial"/>
          <w:sz w:val="18"/>
          <w:szCs w:val="18"/>
        </w:rPr>
        <w:t>promastigotes</w:t>
      </w:r>
      <w:proofErr w:type="spellEnd"/>
      <w:r w:rsidRPr="00A438DC">
        <w:rPr>
          <w:rFonts w:ascii="Montserrat" w:hAnsi="Montserrat" w:cs="Arial"/>
          <w:sz w:val="18"/>
          <w:szCs w:val="18"/>
        </w:rPr>
        <w:t xml:space="preserve"> se ven color verde manzana brillante en el microscopio de </w:t>
      </w:r>
      <w:proofErr w:type="spellStart"/>
      <w:r w:rsidRPr="00A438DC">
        <w:rPr>
          <w:rFonts w:ascii="Montserrat" w:hAnsi="Montserrat" w:cs="Arial"/>
          <w:sz w:val="18"/>
          <w:szCs w:val="18"/>
        </w:rPr>
        <w:t>epifluorescencia</w:t>
      </w:r>
      <w:proofErr w:type="spellEnd"/>
      <w:r w:rsidRPr="00A438DC">
        <w:rPr>
          <w:rFonts w:ascii="Montserrat" w:hAnsi="Montserrat" w:cs="Arial"/>
          <w:sz w:val="18"/>
          <w:szCs w:val="18"/>
        </w:rPr>
        <w:t xml:space="preserve">. El corte se toma cuando la fluorescencia disminuye en una de las diluciones, que se ve de color amarillento y en la siguiente dilución los </w:t>
      </w:r>
      <w:proofErr w:type="spellStart"/>
      <w:r w:rsidRPr="00A438DC">
        <w:rPr>
          <w:rFonts w:ascii="Montserrat" w:hAnsi="Montserrat" w:cs="Arial"/>
          <w:sz w:val="18"/>
          <w:szCs w:val="18"/>
        </w:rPr>
        <w:t>promastigotes</w:t>
      </w:r>
      <w:proofErr w:type="spellEnd"/>
      <w:r w:rsidRPr="00A438DC">
        <w:rPr>
          <w:rFonts w:ascii="Montserrat" w:hAnsi="Montserrat" w:cs="Arial"/>
          <w:sz w:val="18"/>
          <w:szCs w:val="18"/>
        </w:rPr>
        <w:t xml:space="preserve"> se ven de color rojo. Positivo.</w:t>
      </w:r>
    </w:p>
    <w:p w14:paraId="664355AD" w14:textId="77777777" w:rsidR="00AC12D5" w:rsidRPr="00A438DC" w:rsidRDefault="00AC12D5" w:rsidP="00A11EFE">
      <w:pPr>
        <w:ind w:left="709"/>
        <w:rPr>
          <w:rFonts w:ascii="Montserrat" w:hAnsi="Montserrat" w:cs="Arial"/>
          <w:sz w:val="18"/>
          <w:szCs w:val="18"/>
        </w:rPr>
      </w:pPr>
    </w:p>
    <w:p w14:paraId="5F9E8735" w14:textId="77777777" w:rsidR="00A11EFE" w:rsidRPr="00A438DC" w:rsidRDefault="00A11EFE" w:rsidP="00A11EFE">
      <w:pPr>
        <w:ind w:left="709"/>
        <w:rPr>
          <w:rFonts w:ascii="Montserrat" w:hAnsi="Montserrat" w:cs="Arial"/>
          <w:sz w:val="18"/>
          <w:szCs w:val="18"/>
        </w:rPr>
      </w:pPr>
      <w:r w:rsidRPr="00A438DC">
        <w:rPr>
          <w:rFonts w:ascii="Montserrat" w:hAnsi="Montserrat" w:cs="Arial"/>
          <w:sz w:val="18"/>
          <w:szCs w:val="18"/>
        </w:rPr>
        <w:t>INTERVALO INFORMADO DE RESULTADO DEL EXAMEN:</w:t>
      </w:r>
    </w:p>
    <w:p w14:paraId="4E39DCFB" w14:textId="77777777" w:rsidR="00A11EFE" w:rsidRPr="00A438DC" w:rsidRDefault="00A11EFE" w:rsidP="00A11EFE">
      <w:pPr>
        <w:spacing w:line="360" w:lineRule="auto"/>
        <w:ind w:left="709"/>
        <w:rPr>
          <w:rFonts w:ascii="Montserrat" w:hAnsi="Montserrat" w:cs="Arial"/>
          <w:sz w:val="18"/>
          <w:szCs w:val="18"/>
        </w:rPr>
      </w:pPr>
      <w:r w:rsidRPr="00A438DC">
        <w:rPr>
          <w:rFonts w:ascii="Montserrat" w:hAnsi="Montserrat" w:cs="Arial"/>
          <w:sz w:val="18"/>
          <w:szCs w:val="18"/>
        </w:rPr>
        <w:t>Valor de corte LCL 1:2 LMC 1:8 LV y LCD 1:16</w:t>
      </w:r>
    </w:p>
    <w:p w14:paraId="2EB7DEB9" w14:textId="77777777" w:rsidR="00A11EFE" w:rsidRPr="00A438DC" w:rsidRDefault="00A11EFE" w:rsidP="00AE7BFD">
      <w:pPr>
        <w:pStyle w:val="Prrafodelista"/>
        <w:numPr>
          <w:ilvl w:val="0"/>
          <w:numId w:val="11"/>
        </w:numPr>
        <w:tabs>
          <w:tab w:val="left" w:pos="12532"/>
        </w:tabs>
        <w:rPr>
          <w:rFonts w:ascii="Montserrat" w:hAnsi="Montserrat" w:cs="Arial"/>
          <w:sz w:val="18"/>
          <w:szCs w:val="18"/>
        </w:rPr>
      </w:pPr>
      <w:r w:rsidRPr="00A438DC">
        <w:rPr>
          <w:rFonts w:ascii="Montserrat" w:hAnsi="Montserrat" w:cs="Arial"/>
          <w:b/>
          <w:sz w:val="18"/>
          <w:szCs w:val="18"/>
        </w:rPr>
        <w:t>Serología No reactiva:</w:t>
      </w:r>
      <w:r w:rsidRPr="00A438DC">
        <w:rPr>
          <w:rFonts w:ascii="Montserrat" w:hAnsi="Montserrat" w:cs="Arial"/>
          <w:sz w:val="18"/>
          <w:szCs w:val="18"/>
        </w:rPr>
        <w:t xml:space="preserve"> Los </w:t>
      </w:r>
      <w:proofErr w:type="spellStart"/>
      <w:r w:rsidRPr="00A438DC">
        <w:rPr>
          <w:rFonts w:ascii="Montserrat" w:hAnsi="Montserrat" w:cs="Arial"/>
          <w:sz w:val="18"/>
          <w:szCs w:val="18"/>
        </w:rPr>
        <w:t>promastigotes</w:t>
      </w:r>
      <w:proofErr w:type="spellEnd"/>
      <w:r w:rsidRPr="00A438DC">
        <w:rPr>
          <w:rFonts w:ascii="Montserrat" w:hAnsi="Montserrat" w:cs="Arial"/>
          <w:sz w:val="18"/>
          <w:szCs w:val="18"/>
        </w:rPr>
        <w:t xml:space="preserve"> se ven de color rojo. Negativo.</w:t>
      </w:r>
    </w:p>
    <w:p w14:paraId="5283D01A" w14:textId="77777777" w:rsidR="00A11EFE" w:rsidRPr="00A438DC" w:rsidRDefault="00A11EFE" w:rsidP="00A11EFE">
      <w:pPr>
        <w:ind w:left="709"/>
        <w:rPr>
          <w:rFonts w:ascii="Montserrat" w:hAnsi="Montserrat" w:cs="Arial"/>
          <w:sz w:val="18"/>
          <w:szCs w:val="18"/>
        </w:rPr>
      </w:pPr>
      <w:r w:rsidRPr="00A438DC">
        <w:rPr>
          <w:rFonts w:ascii="Montserrat" w:hAnsi="Montserrat" w:cs="Arial"/>
          <w:sz w:val="18"/>
          <w:szCs w:val="18"/>
        </w:rPr>
        <w:t xml:space="preserve">Las técnicas Inmunológicas son solo de apoyo para el diagnóstico etiológico de cuadros clínicos compatibles y las técnicas </w:t>
      </w:r>
      <w:proofErr w:type="spellStart"/>
      <w:r w:rsidRPr="00A438DC">
        <w:rPr>
          <w:rFonts w:ascii="Montserrat" w:hAnsi="Montserrat" w:cs="Arial"/>
          <w:sz w:val="18"/>
          <w:szCs w:val="18"/>
        </w:rPr>
        <w:t>parasitoscópicas</w:t>
      </w:r>
      <w:proofErr w:type="spellEnd"/>
      <w:r w:rsidRPr="00A438DC">
        <w:rPr>
          <w:rFonts w:ascii="Montserrat" w:hAnsi="Montserrat" w:cs="Arial"/>
          <w:sz w:val="18"/>
          <w:szCs w:val="18"/>
        </w:rPr>
        <w:t xml:space="preserve"> son confirmatorias.</w:t>
      </w:r>
    </w:p>
    <w:p w14:paraId="6DAD783F" w14:textId="77777777" w:rsidR="00907947" w:rsidRPr="00A438DC" w:rsidRDefault="00AC12D5" w:rsidP="00907947">
      <w:pPr>
        <w:pStyle w:val="Ttulo2"/>
        <w:ind w:left="0"/>
        <w:rPr>
          <w:rFonts w:ascii="Montserrat" w:hAnsi="Montserrat"/>
          <w:sz w:val="24"/>
        </w:rPr>
      </w:pPr>
      <w:bookmarkStart w:id="49" w:name="_Toc89962585"/>
      <w:r w:rsidRPr="00A438DC">
        <w:rPr>
          <w:rFonts w:ascii="Montserrat" w:hAnsi="Montserrat"/>
          <w:sz w:val="24"/>
        </w:rPr>
        <w:t>ENTOMOLOGIA</w:t>
      </w:r>
      <w:bookmarkEnd w:id="49"/>
    </w:p>
    <w:p w14:paraId="443BBCE7" w14:textId="77777777" w:rsidR="00AC12D5" w:rsidRPr="00A438DC" w:rsidRDefault="00AC12D5" w:rsidP="00AE7BFD">
      <w:pPr>
        <w:widowControl/>
        <w:numPr>
          <w:ilvl w:val="0"/>
          <w:numId w:val="11"/>
        </w:numPr>
        <w:spacing w:line="240" w:lineRule="auto"/>
        <w:rPr>
          <w:rFonts w:ascii="Montserrat" w:hAnsi="Montserrat" w:cs="Arial"/>
          <w:sz w:val="18"/>
          <w:szCs w:val="18"/>
        </w:rPr>
      </w:pPr>
      <w:r w:rsidRPr="00A438DC">
        <w:rPr>
          <w:rFonts w:ascii="Montserrat" w:hAnsi="Montserrat" w:cs="Arial"/>
          <w:b/>
          <w:sz w:val="18"/>
          <w:szCs w:val="18"/>
        </w:rPr>
        <w:t>Muestra positiva:</w:t>
      </w:r>
      <w:r w:rsidRPr="00A438DC">
        <w:rPr>
          <w:rFonts w:ascii="Montserrat" w:hAnsi="Montserrat" w:cs="Arial"/>
          <w:sz w:val="18"/>
          <w:szCs w:val="18"/>
        </w:rPr>
        <w:t xml:space="preserve"> Todas aquellas especies o subespecies de artrópodos implicadas en la transmisión de algún patógeno causante de alguna enfermedad en México, o sea causa indirecta o directa de algún daño por picadura, mordedura o cualquier otro medio que afecte la salud del hombre.</w:t>
      </w:r>
    </w:p>
    <w:p w14:paraId="7B223E81" w14:textId="77777777" w:rsidR="00AC12D5" w:rsidRPr="00A438DC" w:rsidRDefault="00AC12D5" w:rsidP="00AC12D5">
      <w:pPr>
        <w:pStyle w:val="Prrafodelista"/>
        <w:rPr>
          <w:rFonts w:ascii="Montserrat" w:hAnsi="Montserrat" w:cs="Arial"/>
          <w:sz w:val="18"/>
          <w:szCs w:val="18"/>
        </w:rPr>
      </w:pPr>
      <w:r w:rsidRPr="00A438DC">
        <w:rPr>
          <w:rFonts w:ascii="Montserrat" w:hAnsi="Montserrat" w:cs="Arial"/>
          <w:sz w:val="18"/>
          <w:szCs w:val="18"/>
        </w:rPr>
        <w:t xml:space="preserve">Ejemplo: En el caso de la búsqueda </w:t>
      </w:r>
      <w:proofErr w:type="spellStart"/>
      <w:r w:rsidRPr="00A438DC">
        <w:rPr>
          <w:rFonts w:ascii="Montserrat" w:hAnsi="Montserrat" w:cs="Arial"/>
          <w:sz w:val="18"/>
          <w:szCs w:val="18"/>
        </w:rPr>
        <w:t>coproparasitológica</w:t>
      </w:r>
      <w:proofErr w:type="spellEnd"/>
      <w:r w:rsidRPr="00A438DC">
        <w:rPr>
          <w:rFonts w:ascii="Montserrat" w:hAnsi="Montserrat" w:cs="Arial"/>
          <w:sz w:val="18"/>
          <w:szCs w:val="18"/>
        </w:rPr>
        <w:t xml:space="preserve"> en laminilla teñida en </w:t>
      </w:r>
      <w:proofErr w:type="spellStart"/>
      <w:r w:rsidRPr="00A438DC">
        <w:rPr>
          <w:rFonts w:ascii="Montserrat" w:hAnsi="Montserrat" w:cs="Arial"/>
          <w:sz w:val="18"/>
          <w:szCs w:val="18"/>
        </w:rPr>
        <w:t>Giemsa</w:t>
      </w:r>
      <w:proofErr w:type="spellEnd"/>
      <w:r w:rsidRPr="00A438DC">
        <w:rPr>
          <w:rFonts w:ascii="Montserrat" w:hAnsi="Montserrat" w:cs="Arial"/>
          <w:sz w:val="18"/>
          <w:szCs w:val="18"/>
        </w:rPr>
        <w:t xml:space="preserve">, se considera muestra positiva la presencia del parásito </w:t>
      </w:r>
      <w:proofErr w:type="spellStart"/>
      <w:r w:rsidRPr="00A438DC">
        <w:rPr>
          <w:rFonts w:ascii="Montserrat" w:hAnsi="Montserrat" w:cs="Arial"/>
          <w:i/>
          <w:iCs/>
          <w:sz w:val="18"/>
          <w:szCs w:val="18"/>
        </w:rPr>
        <w:t>Trypanosoma</w:t>
      </w:r>
      <w:proofErr w:type="spellEnd"/>
      <w:r w:rsidRPr="00A438DC">
        <w:rPr>
          <w:rFonts w:ascii="Montserrat" w:hAnsi="Montserrat" w:cs="Arial"/>
          <w:i/>
          <w:iCs/>
          <w:sz w:val="18"/>
          <w:szCs w:val="18"/>
        </w:rPr>
        <w:t xml:space="preserve"> </w:t>
      </w:r>
      <w:proofErr w:type="spellStart"/>
      <w:r w:rsidRPr="00A438DC">
        <w:rPr>
          <w:rFonts w:ascii="Montserrat" w:hAnsi="Montserrat" w:cs="Arial"/>
          <w:i/>
          <w:iCs/>
          <w:sz w:val="18"/>
          <w:szCs w:val="18"/>
        </w:rPr>
        <w:t>cruzi</w:t>
      </w:r>
      <w:proofErr w:type="spellEnd"/>
      <w:r w:rsidRPr="00A438DC">
        <w:rPr>
          <w:rFonts w:ascii="Montserrat" w:hAnsi="Montserrat" w:cs="Arial"/>
          <w:i/>
          <w:iCs/>
          <w:sz w:val="18"/>
          <w:szCs w:val="18"/>
        </w:rPr>
        <w:t>.</w:t>
      </w:r>
    </w:p>
    <w:p w14:paraId="2164192C" w14:textId="77777777" w:rsidR="00AC12D5" w:rsidRPr="00A438DC" w:rsidRDefault="00AC12D5" w:rsidP="00AE7BFD">
      <w:pPr>
        <w:widowControl/>
        <w:numPr>
          <w:ilvl w:val="0"/>
          <w:numId w:val="11"/>
        </w:numPr>
        <w:spacing w:line="240" w:lineRule="auto"/>
        <w:rPr>
          <w:rFonts w:ascii="Montserrat" w:hAnsi="Montserrat" w:cs="Arial"/>
          <w:sz w:val="18"/>
          <w:szCs w:val="18"/>
        </w:rPr>
      </w:pPr>
      <w:r w:rsidRPr="00A438DC">
        <w:rPr>
          <w:rFonts w:ascii="Montserrat" w:hAnsi="Montserrat" w:cs="Arial"/>
          <w:b/>
          <w:sz w:val="18"/>
          <w:szCs w:val="18"/>
        </w:rPr>
        <w:t>Muestra negativa:</w:t>
      </w:r>
      <w:r w:rsidRPr="00A438DC">
        <w:rPr>
          <w:rFonts w:ascii="Montserrat" w:hAnsi="Montserrat" w:cs="Arial"/>
          <w:sz w:val="18"/>
          <w:szCs w:val="18"/>
        </w:rPr>
        <w:t xml:space="preserve"> Todas aquellas especies que no estén implicadas en la transmisión de algún patógeno causante de alguna enfermedad en México y no sean causa directa o indirecta de algún daño por picadura, mordedura u otro medio que afecte la salud del hombre.</w:t>
      </w:r>
    </w:p>
    <w:p w14:paraId="55673192" w14:textId="77777777" w:rsidR="00AC12D5" w:rsidRPr="00A438DC" w:rsidRDefault="00AC12D5" w:rsidP="00AC12D5">
      <w:pPr>
        <w:pStyle w:val="Prrafodelista"/>
        <w:rPr>
          <w:rFonts w:ascii="Montserrat" w:hAnsi="Montserrat" w:cs="Arial"/>
          <w:sz w:val="18"/>
          <w:szCs w:val="18"/>
        </w:rPr>
      </w:pPr>
      <w:r w:rsidRPr="00A438DC">
        <w:rPr>
          <w:rFonts w:ascii="Montserrat" w:hAnsi="Montserrat" w:cs="Arial"/>
          <w:sz w:val="18"/>
          <w:szCs w:val="18"/>
        </w:rPr>
        <w:t xml:space="preserve">Ejemplo: En el caso de la búsqueda </w:t>
      </w:r>
      <w:proofErr w:type="spellStart"/>
      <w:r w:rsidRPr="00A438DC">
        <w:rPr>
          <w:rFonts w:ascii="Montserrat" w:hAnsi="Montserrat" w:cs="Arial"/>
          <w:sz w:val="18"/>
          <w:szCs w:val="18"/>
        </w:rPr>
        <w:t>coproparasitológica</w:t>
      </w:r>
      <w:proofErr w:type="spellEnd"/>
      <w:r w:rsidRPr="00A438DC">
        <w:rPr>
          <w:rFonts w:ascii="Montserrat" w:hAnsi="Montserrat" w:cs="Arial"/>
          <w:sz w:val="18"/>
          <w:szCs w:val="18"/>
        </w:rPr>
        <w:t xml:space="preserve"> en laminilla teñida en </w:t>
      </w:r>
      <w:proofErr w:type="spellStart"/>
      <w:r w:rsidRPr="00A438DC">
        <w:rPr>
          <w:rFonts w:ascii="Montserrat" w:hAnsi="Montserrat" w:cs="Arial"/>
          <w:sz w:val="18"/>
          <w:szCs w:val="18"/>
        </w:rPr>
        <w:t>Giemsa</w:t>
      </w:r>
      <w:proofErr w:type="spellEnd"/>
      <w:r w:rsidRPr="00A438DC">
        <w:rPr>
          <w:rFonts w:ascii="Montserrat" w:hAnsi="Montserrat" w:cs="Arial"/>
          <w:sz w:val="18"/>
          <w:szCs w:val="18"/>
        </w:rPr>
        <w:t xml:space="preserve">, se considera muestra negativa la ausencia del parásito </w:t>
      </w:r>
      <w:proofErr w:type="spellStart"/>
      <w:r w:rsidRPr="00A438DC">
        <w:rPr>
          <w:rFonts w:ascii="Montserrat" w:hAnsi="Montserrat" w:cs="Arial"/>
          <w:i/>
          <w:iCs/>
          <w:sz w:val="18"/>
          <w:szCs w:val="18"/>
        </w:rPr>
        <w:t>Trypanosoma</w:t>
      </w:r>
      <w:proofErr w:type="spellEnd"/>
      <w:r w:rsidRPr="00A438DC">
        <w:rPr>
          <w:rFonts w:ascii="Montserrat" w:hAnsi="Montserrat" w:cs="Arial"/>
          <w:i/>
          <w:iCs/>
          <w:sz w:val="18"/>
          <w:szCs w:val="18"/>
        </w:rPr>
        <w:t xml:space="preserve"> </w:t>
      </w:r>
      <w:proofErr w:type="spellStart"/>
      <w:r w:rsidRPr="00A438DC">
        <w:rPr>
          <w:rFonts w:ascii="Montserrat" w:hAnsi="Montserrat" w:cs="Arial"/>
          <w:i/>
          <w:iCs/>
          <w:sz w:val="18"/>
          <w:szCs w:val="18"/>
        </w:rPr>
        <w:t>cruzi</w:t>
      </w:r>
      <w:proofErr w:type="spellEnd"/>
      <w:r w:rsidRPr="00A438DC">
        <w:rPr>
          <w:rFonts w:ascii="Montserrat" w:hAnsi="Montserrat" w:cs="Arial"/>
          <w:sz w:val="18"/>
          <w:szCs w:val="18"/>
        </w:rPr>
        <w:t>.</w:t>
      </w:r>
    </w:p>
    <w:p w14:paraId="1A965116" w14:textId="77777777" w:rsidR="00AC12D5" w:rsidRPr="00A438DC" w:rsidRDefault="00AC12D5" w:rsidP="00AC12D5">
      <w:pPr>
        <w:rPr>
          <w:rFonts w:ascii="Montserrat" w:hAnsi="Montserrat" w:cs="Arial"/>
          <w:sz w:val="18"/>
          <w:szCs w:val="18"/>
        </w:rPr>
      </w:pPr>
    </w:p>
    <w:p w14:paraId="6C23D3CB" w14:textId="77777777" w:rsidR="00AC12D5" w:rsidRPr="00A438DC" w:rsidRDefault="00AC12D5" w:rsidP="00AC12D5">
      <w:pPr>
        <w:rPr>
          <w:rFonts w:ascii="Montserrat" w:hAnsi="Montserrat" w:cs="Arial"/>
          <w:sz w:val="18"/>
          <w:szCs w:val="18"/>
        </w:rPr>
      </w:pPr>
      <w:r w:rsidRPr="00A438DC">
        <w:rPr>
          <w:rFonts w:ascii="Montserrat" w:hAnsi="Montserrat" w:cs="Arial"/>
          <w:sz w:val="18"/>
          <w:szCs w:val="18"/>
        </w:rPr>
        <w:t>Las especies de importancia médica a reportar se indican en los lineamientos de entomología del Instituto de Diagnóstico y Referencia Epidemiológicos causante de enfermedades en México:</w:t>
      </w:r>
    </w:p>
    <w:p w14:paraId="5DF2BF30" w14:textId="77777777" w:rsidR="00AC12D5" w:rsidRPr="00A438DC" w:rsidRDefault="00AC12D5" w:rsidP="00AE7BFD">
      <w:pPr>
        <w:widowControl/>
        <w:numPr>
          <w:ilvl w:val="0"/>
          <w:numId w:val="12"/>
        </w:numPr>
        <w:spacing w:line="240" w:lineRule="auto"/>
        <w:rPr>
          <w:rFonts w:ascii="Montserrat" w:hAnsi="Montserrat" w:cs="Arial"/>
          <w:sz w:val="18"/>
          <w:szCs w:val="18"/>
        </w:rPr>
      </w:pPr>
      <w:r w:rsidRPr="00A438DC">
        <w:rPr>
          <w:rFonts w:ascii="Montserrat" w:hAnsi="Montserrat" w:cs="Arial"/>
          <w:sz w:val="18"/>
          <w:szCs w:val="18"/>
        </w:rPr>
        <w:t xml:space="preserve">Alacranes </w:t>
      </w:r>
      <w:proofErr w:type="spellStart"/>
      <w:r w:rsidRPr="00A438DC">
        <w:rPr>
          <w:rFonts w:ascii="Montserrat" w:hAnsi="Montserrat" w:cs="Arial"/>
          <w:sz w:val="18"/>
          <w:szCs w:val="18"/>
        </w:rPr>
        <w:t>Centruroides</w:t>
      </w:r>
      <w:proofErr w:type="spellEnd"/>
    </w:p>
    <w:p w14:paraId="341DA2C9" w14:textId="77777777" w:rsidR="00AC12D5" w:rsidRPr="00A438DC" w:rsidRDefault="00AC12D5" w:rsidP="00AE7BFD">
      <w:pPr>
        <w:widowControl/>
        <w:numPr>
          <w:ilvl w:val="0"/>
          <w:numId w:val="12"/>
        </w:numPr>
        <w:spacing w:line="240" w:lineRule="auto"/>
        <w:rPr>
          <w:rFonts w:ascii="Montserrat" w:hAnsi="Montserrat" w:cs="Arial"/>
          <w:sz w:val="18"/>
          <w:szCs w:val="18"/>
        </w:rPr>
      </w:pPr>
      <w:r w:rsidRPr="00A438DC">
        <w:rPr>
          <w:rFonts w:ascii="Montserrat" w:hAnsi="Montserrat" w:cs="Arial"/>
          <w:sz w:val="18"/>
          <w:szCs w:val="18"/>
        </w:rPr>
        <w:t xml:space="preserve">Mosquitos Tribu </w:t>
      </w:r>
      <w:proofErr w:type="spellStart"/>
      <w:r w:rsidRPr="00A438DC">
        <w:rPr>
          <w:rFonts w:ascii="Montserrat" w:hAnsi="Montserrat" w:cs="Arial"/>
          <w:sz w:val="18"/>
          <w:szCs w:val="18"/>
        </w:rPr>
        <w:t>Aedini</w:t>
      </w:r>
      <w:proofErr w:type="spellEnd"/>
      <w:r w:rsidRPr="00A438DC">
        <w:rPr>
          <w:rFonts w:ascii="Montserrat" w:hAnsi="Montserrat" w:cs="Arial"/>
          <w:sz w:val="18"/>
          <w:szCs w:val="18"/>
        </w:rPr>
        <w:t xml:space="preserve"> </w:t>
      </w:r>
      <w:r w:rsidRPr="00A438DC">
        <w:rPr>
          <w:rFonts w:ascii="Montserrat" w:hAnsi="Montserrat" w:cs="Arial"/>
          <w:i/>
          <w:sz w:val="18"/>
          <w:szCs w:val="18"/>
        </w:rPr>
        <w:t xml:space="preserve">(Aedes, </w:t>
      </w:r>
      <w:proofErr w:type="spellStart"/>
      <w:r w:rsidRPr="00A438DC">
        <w:rPr>
          <w:rFonts w:ascii="Montserrat" w:hAnsi="Montserrat" w:cs="Arial"/>
          <w:i/>
          <w:sz w:val="18"/>
          <w:szCs w:val="18"/>
        </w:rPr>
        <w:t>Haemagogus</w:t>
      </w:r>
      <w:proofErr w:type="spellEnd"/>
      <w:r w:rsidRPr="00A438DC">
        <w:rPr>
          <w:rFonts w:ascii="Montserrat" w:hAnsi="Montserrat" w:cs="Arial"/>
          <w:i/>
          <w:sz w:val="18"/>
          <w:szCs w:val="18"/>
        </w:rPr>
        <w:t xml:space="preserve">, </w:t>
      </w:r>
      <w:proofErr w:type="spellStart"/>
      <w:r w:rsidRPr="00A438DC">
        <w:rPr>
          <w:rFonts w:ascii="Montserrat" w:hAnsi="Montserrat" w:cs="Arial"/>
          <w:i/>
          <w:sz w:val="18"/>
          <w:szCs w:val="18"/>
        </w:rPr>
        <w:t>Psorophora</w:t>
      </w:r>
      <w:proofErr w:type="spellEnd"/>
      <w:r w:rsidRPr="00A438DC">
        <w:rPr>
          <w:rFonts w:ascii="Montserrat" w:hAnsi="Montserrat" w:cs="Arial"/>
          <w:sz w:val="18"/>
          <w:szCs w:val="18"/>
        </w:rPr>
        <w:t xml:space="preserve">) </w:t>
      </w:r>
    </w:p>
    <w:p w14:paraId="6CD070B5" w14:textId="77777777" w:rsidR="00AC12D5" w:rsidRPr="00A438DC" w:rsidRDefault="00AC12D5" w:rsidP="00AE7BFD">
      <w:pPr>
        <w:widowControl/>
        <w:numPr>
          <w:ilvl w:val="0"/>
          <w:numId w:val="12"/>
        </w:numPr>
        <w:spacing w:line="240" w:lineRule="auto"/>
        <w:rPr>
          <w:rFonts w:ascii="Montserrat" w:hAnsi="Montserrat" w:cs="Arial"/>
          <w:sz w:val="18"/>
          <w:szCs w:val="18"/>
        </w:rPr>
      </w:pPr>
      <w:r w:rsidRPr="00A438DC">
        <w:rPr>
          <w:rFonts w:ascii="Montserrat" w:hAnsi="Montserrat" w:cs="Arial"/>
          <w:sz w:val="18"/>
          <w:szCs w:val="18"/>
        </w:rPr>
        <w:t xml:space="preserve">Mosquitos </w:t>
      </w:r>
      <w:proofErr w:type="spellStart"/>
      <w:r w:rsidRPr="00A438DC">
        <w:rPr>
          <w:rFonts w:ascii="Montserrat" w:hAnsi="Montserrat" w:cs="Arial"/>
          <w:sz w:val="18"/>
          <w:szCs w:val="18"/>
        </w:rPr>
        <w:t>Ovitrampas</w:t>
      </w:r>
      <w:proofErr w:type="spellEnd"/>
      <w:r w:rsidRPr="00A438DC">
        <w:rPr>
          <w:rFonts w:ascii="Montserrat" w:hAnsi="Montserrat" w:cs="Arial"/>
          <w:sz w:val="18"/>
          <w:szCs w:val="18"/>
        </w:rPr>
        <w:t xml:space="preserve"> (Aedes </w:t>
      </w:r>
      <w:proofErr w:type="spellStart"/>
      <w:r w:rsidRPr="00A438DC">
        <w:rPr>
          <w:rFonts w:ascii="Montserrat" w:hAnsi="Montserrat" w:cs="Arial"/>
          <w:sz w:val="18"/>
          <w:szCs w:val="18"/>
        </w:rPr>
        <w:t>Aegypti</w:t>
      </w:r>
      <w:proofErr w:type="spellEnd"/>
      <w:r w:rsidRPr="00A438DC">
        <w:rPr>
          <w:rFonts w:ascii="Montserrat" w:hAnsi="Montserrat" w:cs="Arial"/>
          <w:sz w:val="18"/>
          <w:szCs w:val="18"/>
        </w:rPr>
        <w:t xml:space="preserve">, Aedes </w:t>
      </w:r>
      <w:proofErr w:type="spellStart"/>
      <w:r w:rsidRPr="00A438DC">
        <w:rPr>
          <w:rFonts w:ascii="Montserrat" w:hAnsi="Montserrat" w:cs="Arial"/>
          <w:sz w:val="18"/>
          <w:szCs w:val="18"/>
        </w:rPr>
        <w:t>albopictus</w:t>
      </w:r>
      <w:proofErr w:type="spellEnd"/>
      <w:r w:rsidRPr="00A438DC">
        <w:rPr>
          <w:rFonts w:ascii="Montserrat" w:hAnsi="Montserrat" w:cs="Arial"/>
          <w:sz w:val="18"/>
          <w:szCs w:val="18"/>
        </w:rPr>
        <w:t>)</w:t>
      </w:r>
    </w:p>
    <w:p w14:paraId="45EE209E" w14:textId="77777777" w:rsidR="00AC12D5" w:rsidRPr="00A438DC" w:rsidRDefault="00AC12D5" w:rsidP="00AE7BFD">
      <w:pPr>
        <w:widowControl/>
        <w:numPr>
          <w:ilvl w:val="0"/>
          <w:numId w:val="12"/>
        </w:numPr>
        <w:spacing w:line="240" w:lineRule="auto"/>
        <w:rPr>
          <w:rFonts w:ascii="Montserrat" w:hAnsi="Montserrat" w:cs="Arial"/>
          <w:i/>
          <w:sz w:val="18"/>
          <w:szCs w:val="18"/>
        </w:rPr>
      </w:pPr>
      <w:r w:rsidRPr="00A438DC">
        <w:rPr>
          <w:rFonts w:ascii="Montserrat" w:hAnsi="Montserrat" w:cs="Arial"/>
          <w:sz w:val="18"/>
          <w:szCs w:val="18"/>
        </w:rPr>
        <w:t xml:space="preserve">Mosquitos Género </w:t>
      </w:r>
      <w:r w:rsidRPr="00A438DC">
        <w:rPr>
          <w:rFonts w:ascii="Montserrat" w:hAnsi="Montserrat" w:cs="Arial"/>
          <w:i/>
          <w:sz w:val="18"/>
          <w:szCs w:val="18"/>
        </w:rPr>
        <w:t>Anopheles</w:t>
      </w:r>
    </w:p>
    <w:p w14:paraId="55336A65" w14:textId="77777777" w:rsidR="00AC12D5" w:rsidRPr="00A438DC" w:rsidRDefault="00AC12D5" w:rsidP="00AE7BFD">
      <w:pPr>
        <w:widowControl/>
        <w:numPr>
          <w:ilvl w:val="0"/>
          <w:numId w:val="12"/>
        </w:numPr>
        <w:spacing w:line="240" w:lineRule="auto"/>
        <w:rPr>
          <w:rFonts w:ascii="Montserrat" w:hAnsi="Montserrat" w:cs="Arial"/>
          <w:i/>
          <w:sz w:val="18"/>
          <w:szCs w:val="18"/>
        </w:rPr>
      </w:pPr>
      <w:r w:rsidRPr="00A438DC">
        <w:rPr>
          <w:rFonts w:ascii="Montserrat" w:hAnsi="Montserrat" w:cs="Arial"/>
          <w:sz w:val="18"/>
          <w:szCs w:val="18"/>
        </w:rPr>
        <w:t xml:space="preserve">Mosquitos Tribu </w:t>
      </w:r>
      <w:proofErr w:type="spellStart"/>
      <w:r w:rsidRPr="00A438DC">
        <w:rPr>
          <w:rFonts w:ascii="Montserrat" w:hAnsi="Montserrat" w:cs="Arial"/>
          <w:sz w:val="18"/>
          <w:szCs w:val="18"/>
        </w:rPr>
        <w:t>Culicini</w:t>
      </w:r>
      <w:proofErr w:type="spellEnd"/>
      <w:r w:rsidRPr="00A438DC">
        <w:rPr>
          <w:rFonts w:ascii="Montserrat" w:hAnsi="Montserrat" w:cs="Arial"/>
          <w:sz w:val="18"/>
          <w:szCs w:val="18"/>
        </w:rPr>
        <w:t xml:space="preserve"> (</w:t>
      </w:r>
      <w:proofErr w:type="spellStart"/>
      <w:r w:rsidRPr="00A438DC">
        <w:rPr>
          <w:rFonts w:ascii="Montserrat" w:hAnsi="Montserrat" w:cs="Arial"/>
          <w:i/>
          <w:sz w:val="18"/>
          <w:szCs w:val="18"/>
        </w:rPr>
        <w:t>Culex</w:t>
      </w:r>
      <w:proofErr w:type="spellEnd"/>
      <w:r w:rsidRPr="00A438DC">
        <w:rPr>
          <w:rFonts w:ascii="Montserrat" w:hAnsi="Montserrat" w:cs="Arial"/>
          <w:i/>
          <w:sz w:val="18"/>
          <w:szCs w:val="18"/>
        </w:rPr>
        <w:t xml:space="preserve">, </w:t>
      </w:r>
      <w:proofErr w:type="spellStart"/>
      <w:r w:rsidRPr="00A438DC">
        <w:rPr>
          <w:rFonts w:ascii="Montserrat" w:hAnsi="Montserrat" w:cs="Arial"/>
          <w:i/>
          <w:sz w:val="18"/>
          <w:szCs w:val="18"/>
        </w:rPr>
        <w:t>Deinocerites</w:t>
      </w:r>
      <w:proofErr w:type="spellEnd"/>
      <w:r w:rsidRPr="00A438DC">
        <w:rPr>
          <w:rFonts w:ascii="Montserrat" w:hAnsi="Montserrat" w:cs="Arial"/>
          <w:sz w:val="18"/>
          <w:szCs w:val="18"/>
        </w:rPr>
        <w:t>)</w:t>
      </w:r>
    </w:p>
    <w:p w14:paraId="10BF34E6" w14:textId="77777777" w:rsidR="00AC12D5" w:rsidRPr="00A438DC" w:rsidRDefault="00AC12D5" w:rsidP="00AE7BFD">
      <w:pPr>
        <w:widowControl/>
        <w:numPr>
          <w:ilvl w:val="0"/>
          <w:numId w:val="12"/>
        </w:numPr>
        <w:spacing w:line="240" w:lineRule="auto"/>
        <w:rPr>
          <w:rFonts w:ascii="Montserrat" w:hAnsi="Montserrat" w:cs="Arial"/>
          <w:sz w:val="18"/>
          <w:szCs w:val="18"/>
        </w:rPr>
      </w:pPr>
      <w:r w:rsidRPr="00A438DC">
        <w:rPr>
          <w:rFonts w:ascii="Montserrat" w:hAnsi="Montserrat" w:cs="Arial"/>
          <w:sz w:val="18"/>
          <w:szCs w:val="18"/>
        </w:rPr>
        <w:t xml:space="preserve">Mosquitos </w:t>
      </w:r>
      <w:proofErr w:type="spellStart"/>
      <w:r w:rsidRPr="00A438DC">
        <w:rPr>
          <w:rFonts w:ascii="Montserrat" w:hAnsi="Montserrat" w:cs="Arial"/>
          <w:sz w:val="18"/>
          <w:szCs w:val="18"/>
        </w:rPr>
        <w:t>Phlebotominae</w:t>
      </w:r>
      <w:proofErr w:type="spellEnd"/>
      <w:r w:rsidRPr="00A438DC">
        <w:rPr>
          <w:rFonts w:ascii="Montserrat" w:hAnsi="Montserrat" w:cs="Arial"/>
          <w:sz w:val="18"/>
          <w:szCs w:val="18"/>
        </w:rPr>
        <w:t xml:space="preserve"> (</w:t>
      </w:r>
      <w:proofErr w:type="spellStart"/>
      <w:r w:rsidRPr="00A438DC">
        <w:rPr>
          <w:rFonts w:ascii="Montserrat" w:hAnsi="Montserrat" w:cs="Arial"/>
          <w:i/>
          <w:sz w:val="18"/>
          <w:szCs w:val="18"/>
        </w:rPr>
        <w:t>Lutzomyia</w:t>
      </w:r>
      <w:proofErr w:type="spellEnd"/>
      <w:r w:rsidRPr="00A438DC">
        <w:rPr>
          <w:rFonts w:ascii="Montserrat" w:hAnsi="Montserrat" w:cs="Arial"/>
          <w:sz w:val="18"/>
          <w:szCs w:val="18"/>
        </w:rPr>
        <w:t>)</w:t>
      </w:r>
    </w:p>
    <w:p w14:paraId="198E1B2D" w14:textId="77777777" w:rsidR="00AC12D5" w:rsidRPr="00A438DC" w:rsidRDefault="00AC12D5" w:rsidP="00AE7BFD">
      <w:pPr>
        <w:widowControl/>
        <w:numPr>
          <w:ilvl w:val="0"/>
          <w:numId w:val="12"/>
        </w:numPr>
        <w:spacing w:line="240" w:lineRule="auto"/>
        <w:rPr>
          <w:rFonts w:ascii="Montserrat" w:hAnsi="Montserrat" w:cs="Arial"/>
          <w:i/>
          <w:sz w:val="18"/>
          <w:szCs w:val="18"/>
        </w:rPr>
      </w:pPr>
      <w:r w:rsidRPr="00A438DC">
        <w:rPr>
          <w:rFonts w:ascii="Montserrat" w:hAnsi="Montserrat" w:cs="Arial"/>
          <w:sz w:val="18"/>
          <w:szCs w:val="18"/>
        </w:rPr>
        <w:t xml:space="preserve">Chinches </w:t>
      </w:r>
      <w:proofErr w:type="spellStart"/>
      <w:r w:rsidRPr="00A438DC">
        <w:rPr>
          <w:rFonts w:ascii="Montserrat" w:hAnsi="Montserrat" w:cs="Arial"/>
          <w:sz w:val="18"/>
          <w:szCs w:val="18"/>
        </w:rPr>
        <w:t>Triatominae</w:t>
      </w:r>
      <w:proofErr w:type="spellEnd"/>
      <w:r w:rsidRPr="00A438DC">
        <w:rPr>
          <w:rFonts w:ascii="Montserrat" w:hAnsi="Montserrat" w:cs="Arial"/>
          <w:sz w:val="18"/>
          <w:szCs w:val="18"/>
        </w:rPr>
        <w:t xml:space="preserve"> (hematófagas)</w:t>
      </w:r>
    </w:p>
    <w:p w14:paraId="271C76EE" w14:textId="77777777" w:rsidR="00AC12D5" w:rsidRPr="00A438DC" w:rsidRDefault="00AC12D5" w:rsidP="00AE7BFD">
      <w:pPr>
        <w:widowControl/>
        <w:numPr>
          <w:ilvl w:val="0"/>
          <w:numId w:val="12"/>
        </w:numPr>
        <w:spacing w:line="240" w:lineRule="auto"/>
        <w:rPr>
          <w:rFonts w:ascii="Montserrat" w:hAnsi="Montserrat" w:cs="Arial"/>
          <w:sz w:val="18"/>
          <w:szCs w:val="18"/>
        </w:rPr>
      </w:pPr>
      <w:r w:rsidRPr="00A438DC">
        <w:rPr>
          <w:rFonts w:ascii="Montserrat" w:hAnsi="Montserrat" w:cs="Arial"/>
          <w:sz w:val="18"/>
          <w:szCs w:val="18"/>
        </w:rPr>
        <w:t xml:space="preserve">Búsqueda </w:t>
      </w:r>
      <w:proofErr w:type="spellStart"/>
      <w:r w:rsidRPr="00A438DC">
        <w:rPr>
          <w:rFonts w:ascii="Montserrat" w:hAnsi="Montserrat" w:cs="Arial"/>
          <w:sz w:val="18"/>
          <w:szCs w:val="18"/>
        </w:rPr>
        <w:t>coproparasitológica</w:t>
      </w:r>
      <w:proofErr w:type="spellEnd"/>
      <w:r w:rsidRPr="00A438DC">
        <w:rPr>
          <w:rFonts w:ascii="Montserrat" w:hAnsi="Montserrat" w:cs="Arial"/>
          <w:sz w:val="18"/>
          <w:szCs w:val="18"/>
        </w:rPr>
        <w:t xml:space="preserve"> de </w:t>
      </w:r>
      <w:proofErr w:type="spellStart"/>
      <w:r w:rsidRPr="00A438DC">
        <w:rPr>
          <w:rFonts w:ascii="Montserrat" w:hAnsi="Montserrat" w:cs="Arial"/>
          <w:i/>
          <w:sz w:val="18"/>
          <w:szCs w:val="18"/>
        </w:rPr>
        <w:t>Trypanosoma</w:t>
      </w:r>
      <w:proofErr w:type="spellEnd"/>
      <w:r w:rsidRPr="00A438DC">
        <w:rPr>
          <w:rFonts w:ascii="Montserrat" w:hAnsi="Montserrat" w:cs="Arial"/>
          <w:i/>
          <w:sz w:val="18"/>
          <w:szCs w:val="18"/>
        </w:rPr>
        <w:t xml:space="preserve"> </w:t>
      </w:r>
      <w:proofErr w:type="spellStart"/>
      <w:r w:rsidRPr="00A438DC">
        <w:rPr>
          <w:rFonts w:ascii="Montserrat" w:hAnsi="Montserrat" w:cs="Arial"/>
          <w:i/>
          <w:sz w:val="18"/>
          <w:szCs w:val="18"/>
        </w:rPr>
        <w:t>cruzi</w:t>
      </w:r>
      <w:proofErr w:type="spellEnd"/>
      <w:r w:rsidRPr="00A438DC">
        <w:rPr>
          <w:rFonts w:ascii="Montserrat" w:hAnsi="Montserrat" w:cs="Arial"/>
          <w:sz w:val="18"/>
          <w:szCs w:val="18"/>
        </w:rPr>
        <w:t xml:space="preserve"> en laminillas teñidas en </w:t>
      </w:r>
      <w:proofErr w:type="spellStart"/>
      <w:r w:rsidRPr="00A438DC">
        <w:rPr>
          <w:rFonts w:ascii="Montserrat" w:hAnsi="Montserrat" w:cs="Arial"/>
          <w:sz w:val="18"/>
          <w:szCs w:val="18"/>
        </w:rPr>
        <w:t>Giemsa</w:t>
      </w:r>
      <w:proofErr w:type="spellEnd"/>
    </w:p>
    <w:p w14:paraId="7382A096" w14:textId="77777777" w:rsidR="00AC12D5" w:rsidRPr="00A438DC" w:rsidRDefault="00AC12D5" w:rsidP="00AE7BFD">
      <w:pPr>
        <w:widowControl/>
        <w:numPr>
          <w:ilvl w:val="0"/>
          <w:numId w:val="12"/>
        </w:numPr>
        <w:spacing w:line="240" w:lineRule="auto"/>
        <w:rPr>
          <w:rFonts w:ascii="Montserrat" w:hAnsi="Montserrat" w:cs="Arial"/>
          <w:i/>
          <w:sz w:val="18"/>
          <w:szCs w:val="18"/>
        </w:rPr>
      </w:pPr>
      <w:r w:rsidRPr="00A438DC">
        <w:rPr>
          <w:rFonts w:ascii="Montserrat" w:hAnsi="Montserrat" w:cs="Arial"/>
          <w:sz w:val="18"/>
          <w:szCs w:val="18"/>
        </w:rPr>
        <w:t xml:space="preserve">Mosquitos Tribu </w:t>
      </w:r>
      <w:proofErr w:type="spellStart"/>
      <w:r w:rsidRPr="00A438DC">
        <w:rPr>
          <w:rFonts w:ascii="Montserrat" w:hAnsi="Montserrat" w:cs="Arial"/>
          <w:sz w:val="18"/>
          <w:szCs w:val="18"/>
        </w:rPr>
        <w:t>Culisetini</w:t>
      </w:r>
      <w:proofErr w:type="spellEnd"/>
      <w:r w:rsidRPr="00A438DC">
        <w:rPr>
          <w:rFonts w:ascii="Montserrat" w:hAnsi="Montserrat" w:cs="Arial"/>
          <w:sz w:val="18"/>
          <w:szCs w:val="18"/>
        </w:rPr>
        <w:t xml:space="preserve"> (</w:t>
      </w:r>
      <w:proofErr w:type="spellStart"/>
      <w:r w:rsidRPr="00A438DC">
        <w:rPr>
          <w:rFonts w:ascii="Montserrat" w:hAnsi="Montserrat" w:cs="Arial"/>
          <w:i/>
          <w:sz w:val="18"/>
          <w:szCs w:val="18"/>
        </w:rPr>
        <w:t>Culiseta</w:t>
      </w:r>
      <w:proofErr w:type="spellEnd"/>
      <w:r w:rsidRPr="00A438DC">
        <w:rPr>
          <w:rFonts w:ascii="Montserrat" w:hAnsi="Montserrat" w:cs="Arial"/>
          <w:sz w:val="18"/>
          <w:szCs w:val="18"/>
        </w:rPr>
        <w:t>)</w:t>
      </w:r>
    </w:p>
    <w:p w14:paraId="7E5E3980" w14:textId="77777777" w:rsidR="00AC12D5" w:rsidRPr="00A438DC" w:rsidRDefault="00AC12D5" w:rsidP="00AE7BFD">
      <w:pPr>
        <w:widowControl/>
        <w:numPr>
          <w:ilvl w:val="0"/>
          <w:numId w:val="12"/>
        </w:numPr>
        <w:spacing w:line="240" w:lineRule="auto"/>
        <w:rPr>
          <w:rFonts w:ascii="Montserrat" w:hAnsi="Montserrat" w:cs="Arial"/>
          <w:i/>
          <w:sz w:val="18"/>
          <w:szCs w:val="18"/>
        </w:rPr>
      </w:pPr>
      <w:r w:rsidRPr="00A438DC">
        <w:rPr>
          <w:rFonts w:ascii="Montserrat" w:hAnsi="Montserrat" w:cs="Arial"/>
          <w:sz w:val="18"/>
          <w:szCs w:val="18"/>
        </w:rPr>
        <w:t xml:space="preserve">Mosquitos Tribu </w:t>
      </w:r>
      <w:proofErr w:type="spellStart"/>
      <w:r w:rsidRPr="00A438DC">
        <w:rPr>
          <w:rFonts w:ascii="Montserrat" w:hAnsi="Montserrat" w:cs="Arial"/>
          <w:sz w:val="18"/>
          <w:szCs w:val="18"/>
        </w:rPr>
        <w:t>Mansoniini</w:t>
      </w:r>
      <w:proofErr w:type="spellEnd"/>
      <w:r w:rsidRPr="00A438DC">
        <w:rPr>
          <w:rFonts w:ascii="Montserrat" w:hAnsi="Montserrat" w:cs="Arial"/>
          <w:sz w:val="18"/>
          <w:szCs w:val="18"/>
        </w:rPr>
        <w:t xml:space="preserve"> (</w:t>
      </w:r>
      <w:proofErr w:type="spellStart"/>
      <w:r w:rsidRPr="00A438DC">
        <w:rPr>
          <w:rFonts w:ascii="Montserrat" w:hAnsi="Montserrat" w:cs="Arial"/>
          <w:i/>
          <w:sz w:val="18"/>
          <w:szCs w:val="18"/>
        </w:rPr>
        <w:t>Coquillettidia</w:t>
      </w:r>
      <w:proofErr w:type="spellEnd"/>
      <w:r w:rsidRPr="00A438DC">
        <w:rPr>
          <w:rFonts w:ascii="Montserrat" w:hAnsi="Montserrat" w:cs="Arial"/>
          <w:i/>
          <w:sz w:val="18"/>
          <w:szCs w:val="18"/>
        </w:rPr>
        <w:t xml:space="preserve">, </w:t>
      </w:r>
      <w:proofErr w:type="spellStart"/>
      <w:r w:rsidRPr="00A438DC">
        <w:rPr>
          <w:rFonts w:ascii="Montserrat" w:hAnsi="Montserrat" w:cs="Arial"/>
          <w:i/>
          <w:sz w:val="18"/>
          <w:szCs w:val="18"/>
        </w:rPr>
        <w:t>Mansonia</w:t>
      </w:r>
      <w:proofErr w:type="spellEnd"/>
      <w:r w:rsidRPr="00A438DC">
        <w:rPr>
          <w:rFonts w:ascii="Montserrat" w:hAnsi="Montserrat" w:cs="Arial"/>
          <w:sz w:val="18"/>
          <w:szCs w:val="18"/>
        </w:rPr>
        <w:t>)</w:t>
      </w:r>
    </w:p>
    <w:p w14:paraId="2BACC8CA" w14:textId="77777777" w:rsidR="00AC12D5" w:rsidRPr="00A438DC" w:rsidRDefault="00AC12D5" w:rsidP="00AE7BFD">
      <w:pPr>
        <w:widowControl/>
        <w:numPr>
          <w:ilvl w:val="0"/>
          <w:numId w:val="12"/>
        </w:numPr>
        <w:spacing w:line="240" w:lineRule="auto"/>
        <w:rPr>
          <w:rFonts w:ascii="Montserrat" w:hAnsi="Montserrat" w:cs="Arial"/>
          <w:i/>
          <w:sz w:val="18"/>
          <w:szCs w:val="18"/>
        </w:rPr>
      </w:pPr>
      <w:r w:rsidRPr="00A438DC">
        <w:rPr>
          <w:rFonts w:ascii="Montserrat" w:hAnsi="Montserrat" w:cs="Arial"/>
          <w:sz w:val="18"/>
          <w:szCs w:val="18"/>
        </w:rPr>
        <w:t xml:space="preserve">Mosquitos Tribu </w:t>
      </w:r>
      <w:proofErr w:type="spellStart"/>
      <w:r w:rsidRPr="00A438DC">
        <w:rPr>
          <w:rFonts w:ascii="Montserrat" w:hAnsi="Montserrat" w:cs="Arial"/>
          <w:sz w:val="18"/>
          <w:szCs w:val="18"/>
        </w:rPr>
        <w:t>Orthopodomyiini</w:t>
      </w:r>
      <w:proofErr w:type="spellEnd"/>
      <w:r w:rsidRPr="00A438DC">
        <w:rPr>
          <w:rFonts w:ascii="Montserrat" w:hAnsi="Montserrat" w:cs="Arial"/>
          <w:i/>
          <w:sz w:val="18"/>
          <w:szCs w:val="18"/>
        </w:rPr>
        <w:t xml:space="preserve"> (</w:t>
      </w:r>
      <w:proofErr w:type="spellStart"/>
      <w:r w:rsidRPr="00A438DC">
        <w:rPr>
          <w:rFonts w:ascii="Montserrat" w:hAnsi="Montserrat" w:cs="Arial"/>
          <w:i/>
          <w:sz w:val="18"/>
          <w:szCs w:val="18"/>
        </w:rPr>
        <w:t>Orthopodomyia</w:t>
      </w:r>
      <w:proofErr w:type="spellEnd"/>
      <w:r w:rsidRPr="00A438DC">
        <w:rPr>
          <w:rFonts w:ascii="Montserrat" w:hAnsi="Montserrat" w:cs="Arial"/>
          <w:sz w:val="18"/>
          <w:szCs w:val="18"/>
        </w:rPr>
        <w:t>)</w:t>
      </w:r>
    </w:p>
    <w:p w14:paraId="249448D1" w14:textId="77777777" w:rsidR="00AC12D5" w:rsidRPr="00A438DC" w:rsidRDefault="00AC12D5" w:rsidP="00AE7BFD">
      <w:pPr>
        <w:widowControl/>
        <w:numPr>
          <w:ilvl w:val="0"/>
          <w:numId w:val="12"/>
        </w:numPr>
        <w:spacing w:line="240" w:lineRule="auto"/>
        <w:rPr>
          <w:rFonts w:ascii="Montserrat" w:hAnsi="Montserrat" w:cs="Arial"/>
          <w:i/>
          <w:sz w:val="18"/>
          <w:szCs w:val="18"/>
        </w:rPr>
      </w:pPr>
      <w:r w:rsidRPr="00A438DC">
        <w:rPr>
          <w:rFonts w:ascii="Montserrat" w:hAnsi="Montserrat" w:cs="Arial"/>
          <w:sz w:val="18"/>
          <w:szCs w:val="18"/>
        </w:rPr>
        <w:t xml:space="preserve">Mosquitos Tribu </w:t>
      </w:r>
      <w:proofErr w:type="spellStart"/>
      <w:r w:rsidRPr="00A438DC">
        <w:rPr>
          <w:rFonts w:ascii="Montserrat" w:hAnsi="Montserrat" w:cs="Arial"/>
          <w:sz w:val="18"/>
          <w:szCs w:val="18"/>
        </w:rPr>
        <w:t>Sabethini</w:t>
      </w:r>
      <w:proofErr w:type="spellEnd"/>
      <w:r w:rsidRPr="00A438DC">
        <w:rPr>
          <w:rFonts w:ascii="Montserrat" w:hAnsi="Montserrat" w:cs="Arial"/>
          <w:i/>
          <w:sz w:val="18"/>
          <w:szCs w:val="18"/>
        </w:rPr>
        <w:t xml:space="preserve"> (</w:t>
      </w:r>
      <w:proofErr w:type="spellStart"/>
      <w:r w:rsidRPr="00A438DC">
        <w:rPr>
          <w:rFonts w:ascii="Montserrat" w:hAnsi="Montserrat" w:cs="Arial"/>
          <w:i/>
          <w:sz w:val="18"/>
          <w:szCs w:val="18"/>
        </w:rPr>
        <w:t>Johnbelkinia</w:t>
      </w:r>
      <w:proofErr w:type="spellEnd"/>
      <w:r w:rsidRPr="00A438DC">
        <w:rPr>
          <w:rFonts w:ascii="Montserrat" w:hAnsi="Montserrat" w:cs="Arial"/>
          <w:i/>
          <w:sz w:val="18"/>
          <w:szCs w:val="18"/>
        </w:rPr>
        <w:t xml:space="preserve">, </w:t>
      </w:r>
      <w:proofErr w:type="spellStart"/>
      <w:r w:rsidRPr="00A438DC">
        <w:rPr>
          <w:rFonts w:ascii="Montserrat" w:hAnsi="Montserrat" w:cs="Arial"/>
          <w:i/>
          <w:sz w:val="18"/>
          <w:szCs w:val="18"/>
        </w:rPr>
        <w:t>Limatus</w:t>
      </w:r>
      <w:proofErr w:type="spellEnd"/>
      <w:r w:rsidRPr="00A438DC">
        <w:rPr>
          <w:rFonts w:ascii="Montserrat" w:hAnsi="Montserrat" w:cs="Arial"/>
          <w:i/>
          <w:sz w:val="18"/>
          <w:szCs w:val="18"/>
        </w:rPr>
        <w:t xml:space="preserve">, </w:t>
      </w:r>
      <w:proofErr w:type="spellStart"/>
      <w:r w:rsidRPr="00A438DC">
        <w:rPr>
          <w:rFonts w:ascii="Montserrat" w:hAnsi="Montserrat" w:cs="Arial"/>
          <w:i/>
          <w:sz w:val="18"/>
          <w:szCs w:val="18"/>
        </w:rPr>
        <w:t>Sabethes</w:t>
      </w:r>
      <w:proofErr w:type="spellEnd"/>
      <w:r w:rsidRPr="00A438DC">
        <w:rPr>
          <w:rFonts w:ascii="Montserrat" w:hAnsi="Montserrat" w:cs="Arial"/>
          <w:i/>
          <w:sz w:val="18"/>
          <w:szCs w:val="18"/>
        </w:rPr>
        <w:t xml:space="preserve">, </w:t>
      </w:r>
      <w:proofErr w:type="spellStart"/>
      <w:r w:rsidRPr="00A438DC">
        <w:rPr>
          <w:rFonts w:ascii="Montserrat" w:hAnsi="Montserrat" w:cs="Arial"/>
          <w:i/>
          <w:sz w:val="18"/>
          <w:szCs w:val="18"/>
        </w:rPr>
        <w:t>Trichoprosopon</w:t>
      </w:r>
      <w:proofErr w:type="spellEnd"/>
      <w:r w:rsidRPr="00A438DC">
        <w:rPr>
          <w:rFonts w:ascii="Montserrat" w:hAnsi="Montserrat" w:cs="Arial"/>
          <w:i/>
          <w:sz w:val="18"/>
          <w:szCs w:val="18"/>
        </w:rPr>
        <w:t xml:space="preserve">, </w:t>
      </w:r>
      <w:proofErr w:type="spellStart"/>
      <w:r w:rsidRPr="00A438DC">
        <w:rPr>
          <w:rFonts w:ascii="Montserrat" w:hAnsi="Montserrat" w:cs="Arial"/>
          <w:i/>
          <w:sz w:val="18"/>
          <w:szCs w:val="18"/>
        </w:rPr>
        <w:t>Wyeomyia</w:t>
      </w:r>
      <w:proofErr w:type="spellEnd"/>
      <w:r w:rsidRPr="00A438DC">
        <w:rPr>
          <w:rFonts w:ascii="Montserrat" w:hAnsi="Montserrat" w:cs="Arial"/>
          <w:sz w:val="18"/>
          <w:szCs w:val="18"/>
        </w:rPr>
        <w:t>)</w:t>
      </w:r>
    </w:p>
    <w:p w14:paraId="748CF022" w14:textId="77777777" w:rsidR="00AC12D5" w:rsidRPr="00A438DC" w:rsidRDefault="00AC12D5" w:rsidP="00AE7BFD">
      <w:pPr>
        <w:widowControl/>
        <w:numPr>
          <w:ilvl w:val="0"/>
          <w:numId w:val="12"/>
        </w:numPr>
        <w:spacing w:line="240" w:lineRule="auto"/>
        <w:rPr>
          <w:rFonts w:ascii="Montserrat" w:hAnsi="Montserrat" w:cs="Arial"/>
          <w:i/>
          <w:sz w:val="18"/>
          <w:szCs w:val="18"/>
        </w:rPr>
      </w:pPr>
      <w:r w:rsidRPr="00A438DC">
        <w:rPr>
          <w:rFonts w:ascii="Montserrat" w:hAnsi="Montserrat" w:cs="Arial"/>
          <w:sz w:val="18"/>
          <w:szCs w:val="18"/>
        </w:rPr>
        <w:t xml:space="preserve">Mosquitos Tribu </w:t>
      </w:r>
      <w:proofErr w:type="spellStart"/>
      <w:r w:rsidRPr="00A438DC">
        <w:rPr>
          <w:rFonts w:ascii="Montserrat" w:hAnsi="Montserrat" w:cs="Arial"/>
          <w:sz w:val="18"/>
          <w:szCs w:val="18"/>
        </w:rPr>
        <w:t>Uranotaeniini</w:t>
      </w:r>
      <w:proofErr w:type="spellEnd"/>
      <w:r w:rsidRPr="00A438DC">
        <w:rPr>
          <w:rFonts w:ascii="Montserrat" w:hAnsi="Montserrat" w:cs="Arial"/>
          <w:i/>
          <w:sz w:val="18"/>
          <w:szCs w:val="18"/>
        </w:rPr>
        <w:t xml:space="preserve"> (</w:t>
      </w:r>
      <w:proofErr w:type="spellStart"/>
      <w:r w:rsidRPr="00A438DC">
        <w:rPr>
          <w:rFonts w:ascii="Montserrat" w:hAnsi="Montserrat" w:cs="Arial"/>
          <w:i/>
          <w:sz w:val="18"/>
          <w:szCs w:val="18"/>
        </w:rPr>
        <w:t>Uranotaenia</w:t>
      </w:r>
      <w:proofErr w:type="spellEnd"/>
      <w:r w:rsidRPr="00A438DC">
        <w:rPr>
          <w:rFonts w:ascii="Montserrat" w:hAnsi="Montserrat" w:cs="Arial"/>
          <w:sz w:val="18"/>
          <w:szCs w:val="18"/>
        </w:rPr>
        <w:t>)</w:t>
      </w:r>
    </w:p>
    <w:p w14:paraId="59CDBDE8" w14:textId="77777777" w:rsidR="00AC12D5" w:rsidRPr="00A438DC" w:rsidRDefault="00AC12D5" w:rsidP="00AE7BFD">
      <w:pPr>
        <w:widowControl/>
        <w:numPr>
          <w:ilvl w:val="0"/>
          <w:numId w:val="12"/>
        </w:numPr>
        <w:spacing w:line="240" w:lineRule="auto"/>
        <w:rPr>
          <w:rFonts w:ascii="Montserrat" w:hAnsi="Montserrat" w:cs="Arial"/>
          <w:sz w:val="18"/>
          <w:szCs w:val="18"/>
        </w:rPr>
      </w:pPr>
      <w:r w:rsidRPr="00A438DC">
        <w:rPr>
          <w:rFonts w:ascii="Montserrat" w:hAnsi="Montserrat" w:cs="Arial"/>
          <w:sz w:val="18"/>
          <w:szCs w:val="18"/>
        </w:rPr>
        <w:t>Arañas (</w:t>
      </w:r>
      <w:proofErr w:type="spellStart"/>
      <w:r w:rsidRPr="00A438DC">
        <w:rPr>
          <w:rFonts w:ascii="Montserrat" w:hAnsi="Montserrat" w:cs="Arial"/>
          <w:i/>
          <w:sz w:val="18"/>
          <w:szCs w:val="18"/>
        </w:rPr>
        <w:t>Latrodectus</w:t>
      </w:r>
      <w:proofErr w:type="spellEnd"/>
      <w:r w:rsidRPr="00A438DC">
        <w:rPr>
          <w:rFonts w:ascii="Montserrat" w:hAnsi="Montserrat" w:cs="Arial"/>
          <w:i/>
          <w:sz w:val="18"/>
          <w:szCs w:val="18"/>
        </w:rPr>
        <w:t xml:space="preserve">, </w:t>
      </w:r>
      <w:proofErr w:type="spellStart"/>
      <w:r w:rsidRPr="00A438DC">
        <w:rPr>
          <w:rFonts w:ascii="Montserrat" w:hAnsi="Montserrat" w:cs="Arial"/>
          <w:i/>
          <w:sz w:val="18"/>
          <w:szCs w:val="18"/>
        </w:rPr>
        <w:t>Loxosceles</w:t>
      </w:r>
      <w:proofErr w:type="spellEnd"/>
      <w:r w:rsidRPr="00A438DC">
        <w:rPr>
          <w:rFonts w:ascii="Montserrat" w:hAnsi="Montserrat" w:cs="Arial"/>
          <w:i/>
          <w:sz w:val="18"/>
          <w:szCs w:val="18"/>
        </w:rPr>
        <w:t>)</w:t>
      </w:r>
    </w:p>
    <w:p w14:paraId="5AF51915" w14:textId="77777777" w:rsidR="00AC12D5" w:rsidRPr="00A438DC" w:rsidRDefault="00AC12D5" w:rsidP="00AE7BFD">
      <w:pPr>
        <w:widowControl/>
        <w:numPr>
          <w:ilvl w:val="0"/>
          <w:numId w:val="12"/>
        </w:numPr>
        <w:spacing w:line="240" w:lineRule="auto"/>
        <w:rPr>
          <w:rFonts w:ascii="Montserrat" w:hAnsi="Montserrat" w:cs="Arial"/>
          <w:sz w:val="18"/>
          <w:szCs w:val="18"/>
        </w:rPr>
      </w:pPr>
      <w:r w:rsidRPr="00A438DC">
        <w:rPr>
          <w:rFonts w:ascii="Montserrat" w:hAnsi="Montserrat" w:cs="Arial"/>
          <w:sz w:val="18"/>
          <w:szCs w:val="18"/>
        </w:rPr>
        <w:t xml:space="preserve">Ectoparásitos Ácaros (Garrapatas, </w:t>
      </w:r>
      <w:proofErr w:type="spellStart"/>
      <w:r w:rsidRPr="00A438DC">
        <w:rPr>
          <w:rFonts w:ascii="Montserrat" w:hAnsi="Montserrat" w:cs="Arial"/>
          <w:sz w:val="18"/>
          <w:szCs w:val="18"/>
        </w:rPr>
        <w:t>Amblyomma</w:t>
      </w:r>
      <w:proofErr w:type="spellEnd"/>
      <w:r w:rsidRPr="00A438DC">
        <w:rPr>
          <w:rFonts w:ascii="Montserrat" w:hAnsi="Montserrat" w:cs="Arial"/>
          <w:sz w:val="18"/>
          <w:szCs w:val="18"/>
        </w:rPr>
        <w:t xml:space="preserve">, </w:t>
      </w:r>
      <w:proofErr w:type="spellStart"/>
      <w:r w:rsidRPr="00A438DC">
        <w:rPr>
          <w:rFonts w:ascii="Montserrat" w:hAnsi="Montserrat" w:cs="Arial"/>
          <w:sz w:val="18"/>
          <w:szCs w:val="18"/>
        </w:rPr>
        <w:t>Anocentor</w:t>
      </w:r>
      <w:proofErr w:type="spellEnd"/>
      <w:r w:rsidRPr="00A438DC">
        <w:rPr>
          <w:rFonts w:ascii="Montserrat" w:hAnsi="Montserrat" w:cs="Arial"/>
          <w:sz w:val="18"/>
          <w:szCs w:val="18"/>
        </w:rPr>
        <w:t xml:space="preserve">, </w:t>
      </w:r>
      <w:proofErr w:type="spellStart"/>
      <w:r w:rsidRPr="00A438DC">
        <w:rPr>
          <w:rFonts w:ascii="Montserrat" w:hAnsi="Montserrat" w:cs="Arial"/>
          <w:sz w:val="18"/>
          <w:szCs w:val="18"/>
        </w:rPr>
        <w:t>Dermacentor</w:t>
      </w:r>
      <w:proofErr w:type="spellEnd"/>
      <w:r w:rsidRPr="00A438DC">
        <w:rPr>
          <w:rFonts w:ascii="Montserrat" w:hAnsi="Montserrat" w:cs="Arial"/>
          <w:sz w:val="18"/>
          <w:szCs w:val="18"/>
        </w:rPr>
        <w:t xml:space="preserve">, </w:t>
      </w:r>
      <w:proofErr w:type="spellStart"/>
      <w:r w:rsidRPr="00A438DC">
        <w:rPr>
          <w:rFonts w:ascii="Montserrat" w:hAnsi="Montserrat" w:cs="Arial"/>
          <w:sz w:val="18"/>
          <w:szCs w:val="18"/>
        </w:rPr>
        <w:t>Haemaphysalis</w:t>
      </w:r>
      <w:proofErr w:type="spellEnd"/>
      <w:r w:rsidRPr="00A438DC">
        <w:rPr>
          <w:rFonts w:ascii="Montserrat" w:hAnsi="Montserrat" w:cs="Arial"/>
          <w:sz w:val="18"/>
          <w:szCs w:val="18"/>
        </w:rPr>
        <w:t xml:space="preserve">, </w:t>
      </w:r>
      <w:proofErr w:type="spellStart"/>
      <w:r w:rsidRPr="00A438DC">
        <w:rPr>
          <w:rFonts w:ascii="Montserrat" w:hAnsi="Montserrat" w:cs="Arial"/>
          <w:sz w:val="18"/>
          <w:szCs w:val="18"/>
        </w:rPr>
        <w:t>Ornithodorus</w:t>
      </w:r>
      <w:proofErr w:type="spellEnd"/>
      <w:r w:rsidRPr="00A438DC">
        <w:rPr>
          <w:rFonts w:ascii="Montserrat" w:hAnsi="Montserrat" w:cs="Arial"/>
          <w:sz w:val="18"/>
          <w:szCs w:val="18"/>
        </w:rPr>
        <w:t xml:space="preserve">, </w:t>
      </w:r>
      <w:proofErr w:type="spellStart"/>
      <w:r w:rsidRPr="00A438DC">
        <w:rPr>
          <w:rFonts w:ascii="Montserrat" w:hAnsi="Montserrat" w:cs="Arial"/>
          <w:sz w:val="18"/>
          <w:szCs w:val="18"/>
        </w:rPr>
        <w:t>Othobius</w:t>
      </w:r>
      <w:proofErr w:type="spellEnd"/>
      <w:r w:rsidRPr="00A438DC">
        <w:rPr>
          <w:rFonts w:ascii="Montserrat" w:hAnsi="Montserrat" w:cs="Arial"/>
          <w:sz w:val="18"/>
          <w:szCs w:val="18"/>
        </w:rPr>
        <w:t xml:space="preserve">, </w:t>
      </w:r>
      <w:proofErr w:type="spellStart"/>
      <w:r w:rsidRPr="00A438DC">
        <w:rPr>
          <w:rFonts w:ascii="Montserrat" w:hAnsi="Montserrat" w:cs="Arial"/>
          <w:sz w:val="18"/>
          <w:szCs w:val="18"/>
        </w:rPr>
        <w:t>Rhipicephalus</w:t>
      </w:r>
      <w:proofErr w:type="spellEnd"/>
      <w:r w:rsidRPr="00A438DC">
        <w:rPr>
          <w:rFonts w:ascii="Montserrat" w:hAnsi="Montserrat" w:cs="Arial"/>
          <w:sz w:val="18"/>
          <w:szCs w:val="18"/>
        </w:rPr>
        <w:t>)</w:t>
      </w:r>
    </w:p>
    <w:p w14:paraId="59ABD43A" w14:textId="77777777" w:rsidR="00AC12D5" w:rsidRPr="00A438DC" w:rsidRDefault="00AC12D5" w:rsidP="00AE7BFD">
      <w:pPr>
        <w:widowControl/>
        <w:numPr>
          <w:ilvl w:val="0"/>
          <w:numId w:val="12"/>
        </w:numPr>
        <w:spacing w:line="240" w:lineRule="auto"/>
        <w:rPr>
          <w:rFonts w:ascii="Montserrat" w:hAnsi="Montserrat" w:cs="Arial"/>
          <w:sz w:val="18"/>
          <w:szCs w:val="18"/>
        </w:rPr>
      </w:pPr>
      <w:r w:rsidRPr="00A438DC">
        <w:rPr>
          <w:rFonts w:ascii="Montserrat" w:hAnsi="Montserrat" w:cs="Arial"/>
          <w:sz w:val="18"/>
          <w:szCs w:val="18"/>
        </w:rPr>
        <w:t>Ectoparásitos Pulgas (</w:t>
      </w:r>
      <w:proofErr w:type="spellStart"/>
      <w:r w:rsidRPr="00A438DC">
        <w:rPr>
          <w:rFonts w:ascii="Montserrat" w:hAnsi="Montserrat" w:cs="Arial"/>
          <w:sz w:val="18"/>
          <w:szCs w:val="18"/>
        </w:rPr>
        <w:t>Ctenocephalides</w:t>
      </w:r>
      <w:proofErr w:type="spellEnd"/>
      <w:r w:rsidRPr="00A438DC">
        <w:rPr>
          <w:rFonts w:ascii="Montserrat" w:hAnsi="Montserrat" w:cs="Arial"/>
          <w:sz w:val="18"/>
          <w:szCs w:val="18"/>
        </w:rPr>
        <w:t xml:space="preserve">, </w:t>
      </w:r>
      <w:proofErr w:type="spellStart"/>
      <w:r w:rsidRPr="00A438DC">
        <w:rPr>
          <w:rFonts w:ascii="Montserrat" w:hAnsi="Montserrat" w:cs="Arial"/>
          <w:sz w:val="18"/>
          <w:szCs w:val="18"/>
        </w:rPr>
        <w:t>Leptopsylla</w:t>
      </w:r>
      <w:proofErr w:type="spellEnd"/>
      <w:r w:rsidRPr="00A438DC">
        <w:rPr>
          <w:rFonts w:ascii="Montserrat" w:hAnsi="Montserrat" w:cs="Arial"/>
          <w:sz w:val="18"/>
          <w:szCs w:val="18"/>
        </w:rPr>
        <w:t xml:space="preserve">, </w:t>
      </w:r>
      <w:proofErr w:type="spellStart"/>
      <w:r w:rsidRPr="00A438DC">
        <w:rPr>
          <w:rFonts w:ascii="Montserrat" w:hAnsi="Montserrat" w:cs="Arial"/>
          <w:sz w:val="18"/>
          <w:szCs w:val="18"/>
        </w:rPr>
        <w:t>Pulex</w:t>
      </w:r>
      <w:proofErr w:type="spellEnd"/>
      <w:r w:rsidRPr="00A438DC">
        <w:rPr>
          <w:rFonts w:ascii="Montserrat" w:hAnsi="Montserrat" w:cs="Arial"/>
          <w:sz w:val="18"/>
          <w:szCs w:val="18"/>
        </w:rPr>
        <w:t xml:space="preserve">, Tunga, </w:t>
      </w:r>
      <w:proofErr w:type="spellStart"/>
      <w:r w:rsidRPr="00A438DC">
        <w:rPr>
          <w:rFonts w:ascii="Montserrat" w:hAnsi="Montserrat" w:cs="Arial"/>
          <w:sz w:val="18"/>
          <w:szCs w:val="18"/>
        </w:rPr>
        <w:t>Xenopsylla</w:t>
      </w:r>
      <w:proofErr w:type="spellEnd"/>
      <w:r w:rsidRPr="00A438DC">
        <w:rPr>
          <w:rFonts w:ascii="Montserrat" w:hAnsi="Montserrat" w:cs="Arial"/>
          <w:sz w:val="18"/>
          <w:szCs w:val="18"/>
        </w:rPr>
        <w:t>)</w:t>
      </w:r>
    </w:p>
    <w:p w14:paraId="4BE00A0A" w14:textId="77777777" w:rsidR="00AC12D5" w:rsidRPr="00A438DC" w:rsidRDefault="00AC12D5" w:rsidP="00AE7BFD">
      <w:pPr>
        <w:widowControl/>
        <w:numPr>
          <w:ilvl w:val="0"/>
          <w:numId w:val="12"/>
        </w:numPr>
        <w:spacing w:line="240" w:lineRule="auto"/>
        <w:rPr>
          <w:rFonts w:ascii="Montserrat" w:hAnsi="Montserrat" w:cs="Arial"/>
          <w:sz w:val="18"/>
          <w:szCs w:val="18"/>
        </w:rPr>
      </w:pPr>
      <w:r w:rsidRPr="00A438DC">
        <w:rPr>
          <w:rFonts w:ascii="Montserrat" w:hAnsi="Montserrat" w:cs="Arial"/>
          <w:sz w:val="18"/>
          <w:szCs w:val="18"/>
        </w:rPr>
        <w:t>Ectoparásitos Piojos (</w:t>
      </w:r>
      <w:proofErr w:type="spellStart"/>
      <w:r w:rsidRPr="00A438DC">
        <w:rPr>
          <w:rFonts w:ascii="Montserrat" w:hAnsi="Montserrat" w:cs="Arial"/>
          <w:sz w:val="18"/>
          <w:szCs w:val="18"/>
        </w:rPr>
        <w:t>Pediculus</w:t>
      </w:r>
      <w:proofErr w:type="spellEnd"/>
      <w:r w:rsidRPr="00A438DC">
        <w:rPr>
          <w:rFonts w:ascii="Montserrat" w:hAnsi="Montserrat" w:cs="Arial"/>
          <w:sz w:val="18"/>
          <w:szCs w:val="18"/>
        </w:rPr>
        <w:t xml:space="preserve">, </w:t>
      </w:r>
      <w:proofErr w:type="spellStart"/>
      <w:r w:rsidRPr="00A438DC">
        <w:rPr>
          <w:rFonts w:ascii="Montserrat" w:hAnsi="Montserrat" w:cs="Arial"/>
          <w:sz w:val="18"/>
          <w:szCs w:val="18"/>
        </w:rPr>
        <w:t>Phtirus</w:t>
      </w:r>
      <w:proofErr w:type="spellEnd"/>
      <w:r w:rsidRPr="00A438DC">
        <w:rPr>
          <w:rFonts w:ascii="Montserrat" w:hAnsi="Montserrat" w:cs="Arial"/>
          <w:sz w:val="18"/>
          <w:szCs w:val="18"/>
        </w:rPr>
        <w:t>)</w:t>
      </w:r>
    </w:p>
    <w:p w14:paraId="7DF4E37C" w14:textId="77777777" w:rsidR="00AC12D5" w:rsidRPr="00A438DC" w:rsidRDefault="00AC12D5" w:rsidP="00AC12D5">
      <w:pPr>
        <w:widowControl/>
        <w:spacing w:line="240" w:lineRule="auto"/>
        <w:ind w:left="720"/>
        <w:rPr>
          <w:rFonts w:ascii="Montserrat" w:hAnsi="Montserrat" w:cs="Arial"/>
          <w:sz w:val="18"/>
          <w:szCs w:val="18"/>
        </w:rPr>
      </w:pPr>
    </w:p>
    <w:p w14:paraId="6490FD04" w14:textId="77777777" w:rsidR="00AC12D5" w:rsidRPr="00A438DC" w:rsidRDefault="00AC12D5" w:rsidP="00AC12D5">
      <w:pPr>
        <w:rPr>
          <w:rFonts w:ascii="Montserrat" w:hAnsi="Montserrat" w:cs="Arial"/>
          <w:sz w:val="18"/>
          <w:szCs w:val="18"/>
        </w:rPr>
      </w:pPr>
      <w:r w:rsidRPr="00A438DC">
        <w:rPr>
          <w:rFonts w:ascii="Montserrat" w:hAnsi="Montserrat" w:cs="Arial"/>
          <w:sz w:val="18"/>
          <w:szCs w:val="18"/>
        </w:rPr>
        <w:t>NOTA: Se recomienda consultar el manual InDRE para la descripción de la totalidad de las especies y subespecies de artrópodos implicados en la transmisión de algún patógeno; en el caso de no aparecer en el listado descrito anteriormente.</w:t>
      </w:r>
    </w:p>
    <w:p w14:paraId="775AB0B1" w14:textId="77777777" w:rsidR="00907947" w:rsidRPr="00A438DC" w:rsidRDefault="00625560" w:rsidP="00907947">
      <w:pPr>
        <w:pStyle w:val="Ttulo2"/>
        <w:ind w:left="0"/>
        <w:rPr>
          <w:rFonts w:ascii="Montserrat" w:hAnsi="Montserrat"/>
          <w:sz w:val="24"/>
        </w:rPr>
      </w:pPr>
      <w:bookmarkStart w:id="50" w:name="_Toc89962586"/>
      <w:r w:rsidRPr="00A438DC">
        <w:rPr>
          <w:rFonts w:ascii="Montserrat" w:hAnsi="Montserrat"/>
          <w:sz w:val="24"/>
        </w:rPr>
        <w:t>INFECCIONES VIRALES</w:t>
      </w:r>
      <w:bookmarkEnd w:id="50"/>
    </w:p>
    <w:p w14:paraId="74891A9C" w14:textId="77777777" w:rsidR="005F620D" w:rsidRPr="00A438DC" w:rsidRDefault="005F620D" w:rsidP="005F620D">
      <w:pPr>
        <w:rPr>
          <w:rFonts w:ascii="Montserrat" w:hAnsi="Montserrat"/>
          <w:b/>
          <w:i/>
          <w:sz w:val="22"/>
          <w:u w:val="single"/>
        </w:rPr>
      </w:pPr>
      <w:r w:rsidRPr="00A438DC">
        <w:rPr>
          <w:rFonts w:ascii="Montserrat" w:hAnsi="Montserrat"/>
          <w:b/>
          <w:i/>
          <w:sz w:val="22"/>
          <w:u w:val="single"/>
        </w:rPr>
        <w:t>HEPATITIS A</w:t>
      </w:r>
    </w:p>
    <w:p w14:paraId="78A1640E" w14:textId="77777777" w:rsidR="005F620D" w:rsidRPr="00A438DC" w:rsidRDefault="005F620D" w:rsidP="005F620D">
      <w:pPr>
        <w:rPr>
          <w:rFonts w:ascii="Montserrat" w:hAnsi="Montserrat"/>
          <w:b/>
          <w:iCs/>
          <w:sz w:val="20"/>
          <w:szCs w:val="22"/>
        </w:rPr>
      </w:pPr>
      <w:r w:rsidRPr="00A438DC">
        <w:rPr>
          <w:rFonts w:ascii="Montserrat" w:hAnsi="Montserrat"/>
          <w:b/>
          <w:iCs/>
          <w:sz w:val="20"/>
          <w:szCs w:val="22"/>
        </w:rPr>
        <w:t xml:space="preserve">Hepatitis A, Anticuerpos </w:t>
      </w:r>
      <w:proofErr w:type="spellStart"/>
      <w:r w:rsidRPr="00A438DC">
        <w:rPr>
          <w:rFonts w:ascii="Montserrat" w:hAnsi="Montserrat"/>
          <w:b/>
          <w:iCs/>
          <w:sz w:val="20"/>
          <w:szCs w:val="22"/>
        </w:rPr>
        <w:t>IgM</w:t>
      </w:r>
      <w:proofErr w:type="spellEnd"/>
      <w:r w:rsidRPr="00A438DC">
        <w:rPr>
          <w:rFonts w:ascii="Montserrat" w:hAnsi="Montserrat"/>
          <w:b/>
          <w:iCs/>
          <w:sz w:val="20"/>
          <w:szCs w:val="22"/>
        </w:rPr>
        <w:t xml:space="preserve"> anti-HAV:</w:t>
      </w:r>
    </w:p>
    <w:p w14:paraId="17B76638" w14:textId="77777777" w:rsidR="005F620D" w:rsidRPr="00A438DC" w:rsidRDefault="005F620D" w:rsidP="005F620D">
      <w:pPr>
        <w:pStyle w:val="Prrafodelista"/>
        <w:widowControl/>
        <w:numPr>
          <w:ilvl w:val="0"/>
          <w:numId w:val="9"/>
        </w:numPr>
        <w:spacing w:line="240" w:lineRule="auto"/>
        <w:rPr>
          <w:rFonts w:ascii="Montserrat" w:hAnsi="Montserrat" w:cs="Arial"/>
          <w:sz w:val="18"/>
          <w:szCs w:val="18"/>
        </w:rPr>
      </w:pPr>
      <w:r w:rsidRPr="00A438DC">
        <w:rPr>
          <w:rFonts w:ascii="Montserrat" w:hAnsi="Montserrat"/>
          <w:b/>
          <w:sz w:val="18"/>
          <w:szCs w:val="18"/>
        </w:rPr>
        <w:t>Muestra positiva:</w:t>
      </w:r>
      <w:r w:rsidRPr="00A438DC">
        <w:rPr>
          <w:rFonts w:ascii="Montserrat" w:hAnsi="Montserrat"/>
          <w:sz w:val="18"/>
          <w:szCs w:val="18"/>
        </w:rPr>
        <w:t xml:space="preserve"> Toda muestra sérica procesada con las técnicas de ELISA, Quimioluminiscencia, </w:t>
      </w:r>
      <w:proofErr w:type="spellStart"/>
      <w:r w:rsidRPr="00A438DC">
        <w:rPr>
          <w:rFonts w:ascii="Montserrat" w:hAnsi="Montserrat"/>
          <w:sz w:val="18"/>
          <w:szCs w:val="18"/>
        </w:rPr>
        <w:t>Electroquimioluminiscencia</w:t>
      </w:r>
      <w:proofErr w:type="spellEnd"/>
      <w:r w:rsidRPr="00A438DC">
        <w:rPr>
          <w:rFonts w:ascii="Montserrat" w:hAnsi="Montserrat"/>
          <w:sz w:val="18"/>
          <w:szCs w:val="18"/>
        </w:rPr>
        <w:t xml:space="preserve"> o ELFA (fluorescencia) que tenga como resultado una densidad óptica (</w:t>
      </w:r>
      <w:proofErr w:type="spellStart"/>
      <w:r w:rsidRPr="00A438DC">
        <w:rPr>
          <w:rFonts w:ascii="Montserrat" w:hAnsi="Montserrat"/>
          <w:sz w:val="18"/>
          <w:szCs w:val="18"/>
        </w:rPr>
        <w:t>Abs</w:t>
      </w:r>
      <w:proofErr w:type="spellEnd"/>
      <w:r w:rsidRPr="00A438DC">
        <w:rPr>
          <w:rFonts w:ascii="Montserrat" w:hAnsi="Montserrat"/>
          <w:sz w:val="18"/>
          <w:szCs w:val="18"/>
        </w:rPr>
        <w:t xml:space="preserve">), valor de señal (S) y/o ratio (S/CO o </w:t>
      </w:r>
      <w:proofErr w:type="spellStart"/>
      <w:r w:rsidRPr="00A438DC">
        <w:rPr>
          <w:rFonts w:ascii="Montserrat" w:hAnsi="Montserrat"/>
          <w:sz w:val="18"/>
          <w:szCs w:val="18"/>
        </w:rPr>
        <w:t>Abs</w:t>
      </w:r>
      <w:proofErr w:type="spellEnd"/>
      <w:r w:rsidRPr="00A438DC">
        <w:rPr>
          <w:rFonts w:ascii="Montserrat" w:hAnsi="Montserrat"/>
          <w:sz w:val="18"/>
          <w:szCs w:val="18"/>
        </w:rPr>
        <w:t xml:space="preserve">/VC) igual o superior al valor establecido (valor de corte o </w:t>
      </w:r>
      <w:proofErr w:type="spellStart"/>
      <w:r w:rsidRPr="00A438DC">
        <w:rPr>
          <w:rFonts w:ascii="Montserrat" w:hAnsi="Montserrat"/>
          <w:sz w:val="18"/>
          <w:szCs w:val="18"/>
        </w:rPr>
        <w:t>cut</w:t>
      </w:r>
      <w:proofErr w:type="spellEnd"/>
      <w:r w:rsidRPr="00A438DC">
        <w:rPr>
          <w:rFonts w:ascii="Montserrat" w:hAnsi="Montserrat"/>
          <w:sz w:val="18"/>
          <w:szCs w:val="18"/>
        </w:rPr>
        <w:t xml:space="preserve">-off) según indica el fabricante en el inserto del estuche del reactivo. </w:t>
      </w:r>
    </w:p>
    <w:p w14:paraId="4C367ACF" w14:textId="77777777" w:rsidR="005F620D" w:rsidRPr="00A438DC" w:rsidRDefault="005F620D" w:rsidP="005F620D">
      <w:pPr>
        <w:pStyle w:val="Prrafodelista"/>
        <w:widowControl/>
        <w:numPr>
          <w:ilvl w:val="0"/>
          <w:numId w:val="9"/>
        </w:numPr>
        <w:spacing w:line="240" w:lineRule="auto"/>
        <w:rPr>
          <w:rFonts w:ascii="Montserrat" w:hAnsi="Montserrat" w:cs="Arial"/>
          <w:sz w:val="18"/>
          <w:szCs w:val="18"/>
        </w:rPr>
      </w:pPr>
      <w:r w:rsidRPr="00A438DC">
        <w:rPr>
          <w:rFonts w:ascii="Montserrat" w:hAnsi="Montserrat" w:cs="Arial"/>
          <w:b/>
          <w:sz w:val="18"/>
          <w:szCs w:val="18"/>
        </w:rPr>
        <w:t>Muestra negativa:</w:t>
      </w:r>
      <w:r w:rsidRPr="00A438DC">
        <w:rPr>
          <w:rFonts w:ascii="Montserrat" w:hAnsi="Montserrat" w:cs="Arial"/>
          <w:sz w:val="18"/>
          <w:szCs w:val="18"/>
        </w:rPr>
        <w:t xml:space="preserve"> </w:t>
      </w:r>
      <w:r w:rsidRPr="00A438DC">
        <w:rPr>
          <w:rFonts w:ascii="Montserrat" w:hAnsi="Montserrat"/>
          <w:sz w:val="18"/>
          <w:szCs w:val="18"/>
        </w:rPr>
        <w:t xml:space="preserve">Toda muestra sérica procesada con las técnicas de ELISA, Quimioluminiscencia, </w:t>
      </w:r>
      <w:proofErr w:type="spellStart"/>
      <w:r w:rsidRPr="00A438DC">
        <w:rPr>
          <w:rFonts w:ascii="Montserrat" w:hAnsi="Montserrat"/>
          <w:sz w:val="18"/>
          <w:szCs w:val="18"/>
        </w:rPr>
        <w:t>Electroquimioluminiscencia</w:t>
      </w:r>
      <w:proofErr w:type="spellEnd"/>
      <w:r w:rsidRPr="00A438DC">
        <w:rPr>
          <w:rFonts w:ascii="Montserrat" w:hAnsi="Montserrat"/>
          <w:sz w:val="18"/>
          <w:szCs w:val="18"/>
        </w:rPr>
        <w:t xml:space="preserve"> o ELFA (fluorescencia) que tenga como resultado una densidad óptica (</w:t>
      </w:r>
      <w:proofErr w:type="spellStart"/>
      <w:r w:rsidRPr="00A438DC">
        <w:rPr>
          <w:rFonts w:ascii="Montserrat" w:hAnsi="Montserrat"/>
          <w:sz w:val="18"/>
          <w:szCs w:val="18"/>
        </w:rPr>
        <w:t>Abs</w:t>
      </w:r>
      <w:proofErr w:type="spellEnd"/>
      <w:r w:rsidRPr="00A438DC">
        <w:rPr>
          <w:rFonts w:ascii="Montserrat" w:hAnsi="Montserrat"/>
          <w:sz w:val="18"/>
          <w:szCs w:val="18"/>
        </w:rPr>
        <w:t xml:space="preserve">), valor de señal (S) y/o ratio (S/CO o </w:t>
      </w:r>
      <w:proofErr w:type="spellStart"/>
      <w:r w:rsidRPr="00A438DC">
        <w:rPr>
          <w:rFonts w:ascii="Montserrat" w:hAnsi="Montserrat"/>
          <w:sz w:val="18"/>
          <w:szCs w:val="18"/>
        </w:rPr>
        <w:t>Abs</w:t>
      </w:r>
      <w:proofErr w:type="spellEnd"/>
      <w:r w:rsidRPr="00A438DC">
        <w:rPr>
          <w:rFonts w:ascii="Montserrat" w:hAnsi="Montserrat"/>
          <w:sz w:val="18"/>
          <w:szCs w:val="18"/>
        </w:rPr>
        <w:t xml:space="preserve">/VC) menor al valor establecido (valor de corte o </w:t>
      </w:r>
      <w:proofErr w:type="spellStart"/>
      <w:r w:rsidRPr="00A438DC">
        <w:rPr>
          <w:rFonts w:ascii="Montserrat" w:hAnsi="Montserrat"/>
          <w:sz w:val="18"/>
          <w:szCs w:val="18"/>
        </w:rPr>
        <w:t>cut</w:t>
      </w:r>
      <w:proofErr w:type="spellEnd"/>
      <w:r w:rsidRPr="00A438DC">
        <w:rPr>
          <w:rFonts w:ascii="Montserrat" w:hAnsi="Montserrat"/>
          <w:sz w:val="18"/>
          <w:szCs w:val="18"/>
        </w:rPr>
        <w:t xml:space="preserve">-off) según indica el fabricante en el inserto del estuche del reactivo. </w:t>
      </w:r>
    </w:p>
    <w:p w14:paraId="562AD52D" w14:textId="77777777" w:rsidR="005F620D" w:rsidRPr="00A438DC" w:rsidRDefault="005F620D" w:rsidP="005F620D">
      <w:pPr>
        <w:widowControl/>
        <w:numPr>
          <w:ilvl w:val="0"/>
          <w:numId w:val="9"/>
        </w:numPr>
        <w:tabs>
          <w:tab w:val="left" w:pos="12794"/>
        </w:tabs>
        <w:spacing w:line="240" w:lineRule="auto"/>
        <w:rPr>
          <w:rFonts w:ascii="Montserrat" w:hAnsi="Montserrat" w:cs="Arial"/>
          <w:sz w:val="18"/>
          <w:szCs w:val="18"/>
        </w:rPr>
      </w:pPr>
      <w:r w:rsidRPr="00A438DC">
        <w:rPr>
          <w:rFonts w:ascii="Montserrat" w:hAnsi="Montserrat" w:cs="Arial"/>
          <w:b/>
          <w:sz w:val="18"/>
          <w:szCs w:val="18"/>
        </w:rPr>
        <w:t>Muestra indeterminada:</w:t>
      </w:r>
      <w:r w:rsidRPr="00A438DC">
        <w:rPr>
          <w:rFonts w:ascii="Montserrat" w:hAnsi="Montserrat" w:cs="Arial"/>
          <w:sz w:val="18"/>
          <w:szCs w:val="18"/>
        </w:rPr>
        <w:t xml:space="preserve"> </w:t>
      </w:r>
      <w:r w:rsidRPr="00A438DC">
        <w:rPr>
          <w:rFonts w:ascii="Montserrat" w:hAnsi="Montserrat"/>
          <w:sz w:val="18"/>
          <w:szCs w:val="18"/>
        </w:rPr>
        <w:t xml:space="preserve">Toda muestra sérica procesada con las técnicas de ELISA, Quimioluminiscencia, </w:t>
      </w:r>
      <w:proofErr w:type="spellStart"/>
      <w:r w:rsidRPr="00A438DC">
        <w:rPr>
          <w:rFonts w:ascii="Montserrat" w:hAnsi="Montserrat"/>
          <w:sz w:val="18"/>
          <w:szCs w:val="18"/>
        </w:rPr>
        <w:t>Electroquimioluminiscencia</w:t>
      </w:r>
      <w:proofErr w:type="spellEnd"/>
      <w:r w:rsidRPr="00A438DC">
        <w:rPr>
          <w:rFonts w:ascii="Montserrat" w:hAnsi="Montserrat"/>
          <w:sz w:val="18"/>
          <w:szCs w:val="18"/>
        </w:rPr>
        <w:t xml:space="preserve"> o ELFA (fluorescencia) que tenga como resultado una densidad óptica (</w:t>
      </w:r>
      <w:proofErr w:type="spellStart"/>
      <w:r w:rsidRPr="00A438DC">
        <w:rPr>
          <w:rFonts w:ascii="Montserrat" w:hAnsi="Montserrat"/>
          <w:sz w:val="18"/>
          <w:szCs w:val="18"/>
        </w:rPr>
        <w:t>Abs</w:t>
      </w:r>
      <w:proofErr w:type="spellEnd"/>
      <w:r w:rsidRPr="00A438DC">
        <w:rPr>
          <w:rFonts w:ascii="Montserrat" w:hAnsi="Montserrat"/>
          <w:sz w:val="18"/>
          <w:szCs w:val="18"/>
        </w:rPr>
        <w:t xml:space="preserve">), valor de señal (S) y/o ratio (S/CO o </w:t>
      </w:r>
      <w:proofErr w:type="spellStart"/>
      <w:r w:rsidRPr="00A438DC">
        <w:rPr>
          <w:rFonts w:ascii="Montserrat" w:hAnsi="Montserrat"/>
          <w:sz w:val="18"/>
          <w:szCs w:val="18"/>
        </w:rPr>
        <w:t>Abs</w:t>
      </w:r>
      <w:proofErr w:type="spellEnd"/>
      <w:r w:rsidRPr="00A438DC">
        <w:rPr>
          <w:rFonts w:ascii="Montserrat" w:hAnsi="Montserrat"/>
          <w:sz w:val="18"/>
          <w:szCs w:val="18"/>
        </w:rPr>
        <w:t xml:space="preserve">/VC) entre el ± 20% del valor establecido (valor de corte o </w:t>
      </w:r>
      <w:proofErr w:type="spellStart"/>
      <w:r w:rsidRPr="00A438DC">
        <w:rPr>
          <w:rFonts w:ascii="Montserrat" w:hAnsi="Montserrat"/>
          <w:sz w:val="18"/>
          <w:szCs w:val="18"/>
        </w:rPr>
        <w:t>cut</w:t>
      </w:r>
      <w:proofErr w:type="spellEnd"/>
      <w:r w:rsidRPr="00A438DC">
        <w:rPr>
          <w:rFonts w:ascii="Montserrat" w:hAnsi="Montserrat"/>
          <w:sz w:val="18"/>
          <w:szCs w:val="18"/>
        </w:rPr>
        <w:t>-off) según indica el fabricante en el inserto del estuche del reactivo.</w:t>
      </w:r>
    </w:p>
    <w:p w14:paraId="44FB30F8" w14:textId="77777777" w:rsidR="005F620D" w:rsidRPr="00A438DC" w:rsidRDefault="005F620D" w:rsidP="005F620D">
      <w:pPr>
        <w:widowControl/>
        <w:spacing w:line="240" w:lineRule="auto"/>
        <w:rPr>
          <w:rFonts w:ascii="Montserrat" w:hAnsi="Montserrat" w:cs="Arial"/>
          <w:sz w:val="18"/>
          <w:szCs w:val="18"/>
        </w:rPr>
      </w:pPr>
    </w:p>
    <w:p w14:paraId="0F368A2D" w14:textId="77777777" w:rsidR="005F620D" w:rsidRPr="00A438DC" w:rsidRDefault="005F620D" w:rsidP="005F620D">
      <w:pPr>
        <w:pStyle w:val="Ttulo2"/>
        <w:ind w:left="0"/>
        <w:rPr>
          <w:rFonts w:ascii="Montserrat" w:hAnsi="Montserrat" w:cs="Arial"/>
          <w:sz w:val="24"/>
        </w:rPr>
      </w:pPr>
      <w:bookmarkStart w:id="51" w:name="_Toc89962587"/>
      <w:r w:rsidRPr="00A438DC">
        <w:rPr>
          <w:rFonts w:ascii="Montserrat" w:hAnsi="Montserrat" w:cs="Arial"/>
          <w:sz w:val="24"/>
        </w:rPr>
        <w:t>VIH/SIDA Y OTRAS INFECCIONES DE TRANSMISIÓN SEXUAL</w:t>
      </w:r>
      <w:bookmarkEnd w:id="51"/>
    </w:p>
    <w:p w14:paraId="7B081781" w14:textId="77777777" w:rsidR="005F620D" w:rsidRPr="00A438DC" w:rsidRDefault="005F620D" w:rsidP="005F620D">
      <w:pPr>
        <w:rPr>
          <w:rFonts w:ascii="Montserrat" w:hAnsi="Montserrat" w:cs="Arial"/>
          <w:sz w:val="18"/>
          <w:szCs w:val="18"/>
        </w:rPr>
      </w:pPr>
      <w:r w:rsidRPr="00A438DC">
        <w:rPr>
          <w:rFonts w:ascii="Montserrat" w:hAnsi="Montserrat" w:cs="Arial"/>
          <w:sz w:val="18"/>
          <w:szCs w:val="18"/>
        </w:rPr>
        <w:t>Anote el total de muestras aceptadas y las que resultaron positivas y/o negativas para cada tipo de análisis de los conceptos solicitados.</w:t>
      </w:r>
    </w:p>
    <w:p w14:paraId="53F463A8" w14:textId="77777777" w:rsidR="005F620D" w:rsidRPr="00A438DC" w:rsidRDefault="005F620D" w:rsidP="005F620D">
      <w:pPr>
        <w:widowControl/>
        <w:numPr>
          <w:ilvl w:val="0"/>
          <w:numId w:val="14"/>
        </w:numPr>
        <w:spacing w:line="240" w:lineRule="auto"/>
        <w:rPr>
          <w:rFonts w:ascii="Montserrat" w:hAnsi="Montserrat" w:cs="Arial"/>
          <w:sz w:val="18"/>
          <w:szCs w:val="18"/>
        </w:rPr>
      </w:pPr>
      <w:r w:rsidRPr="00A438DC">
        <w:rPr>
          <w:rFonts w:ascii="Montserrat" w:hAnsi="Montserrat" w:cs="Arial"/>
          <w:b/>
          <w:sz w:val="18"/>
          <w:szCs w:val="18"/>
        </w:rPr>
        <w:t>Para carga Viral para VIH:</w:t>
      </w:r>
      <w:r w:rsidRPr="00A438DC">
        <w:rPr>
          <w:rFonts w:ascii="Montserrat" w:hAnsi="Montserrat" w:cs="Arial"/>
          <w:sz w:val="18"/>
          <w:szCs w:val="18"/>
        </w:rPr>
        <w:t xml:space="preserve"> Para Positivo considere que tiene carga viral detectable y negativo significa que tiene carga viral indetectable por el método utilizado.</w:t>
      </w:r>
    </w:p>
    <w:p w14:paraId="22A36E8E" w14:textId="77777777" w:rsidR="005F620D" w:rsidRPr="00A438DC" w:rsidRDefault="005F620D" w:rsidP="005F620D">
      <w:pPr>
        <w:widowControl/>
        <w:numPr>
          <w:ilvl w:val="0"/>
          <w:numId w:val="14"/>
        </w:numPr>
        <w:spacing w:line="240" w:lineRule="auto"/>
        <w:rPr>
          <w:rFonts w:ascii="Montserrat" w:hAnsi="Montserrat" w:cs="Arial"/>
          <w:sz w:val="18"/>
          <w:szCs w:val="18"/>
        </w:rPr>
      </w:pPr>
      <w:r w:rsidRPr="00A438DC">
        <w:rPr>
          <w:rFonts w:ascii="Montserrat" w:hAnsi="Montserrat" w:cs="Arial"/>
          <w:b/>
          <w:sz w:val="18"/>
          <w:szCs w:val="18"/>
        </w:rPr>
        <w:lastRenderedPageBreak/>
        <w:t>Cuantificación de linfocitos:</w:t>
      </w:r>
      <w:r w:rsidRPr="00A438DC">
        <w:rPr>
          <w:rFonts w:ascii="Montserrat" w:hAnsi="Montserrat" w:cs="Arial"/>
          <w:sz w:val="18"/>
          <w:szCs w:val="18"/>
        </w:rPr>
        <w:t xml:space="preserve"> De acuerdo a las guías de ONUSIDA y el CDC, personas con cuentas de linfocitos CD4 mayores de 500 células/ml, se consideran sanos, de 200 a 499 se consideran inmunodeprimidos y con cuentas menores a 200, se consideran personas con SIDA.</w:t>
      </w:r>
    </w:p>
    <w:p w14:paraId="1DA6542E" w14:textId="77777777" w:rsidR="005F620D" w:rsidRPr="00A438DC" w:rsidRDefault="005F620D" w:rsidP="005F620D">
      <w:pPr>
        <w:widowControl/>
        <w:spacing w:line="240" w:lineRule="auto"/>
        <w:rPr>
          <w:rFonts w:ascii="Montserrat" w:hAnsi="Montserrat" w:cs="Arial"/>
          <w:sz w:val="18"/>
          <w:szCs w:val="18"/>
        </w:rPr>
      </w:pPr>
    </w:p>
    <w:p w14:paraId="487295D3" w14:textId="77777777" w:rsidR="005F620D" w:rsidRPr="00A438DC" w:rsidRDefault="005F620D" w:rsidP="005F620D">
      <w:pPr>
        <w:rPr>
          <w:rFonts w:ascii="Montserrat" w:hAnsi="Montserrat"/>
          <w:b/>
          <w:i/>
          <w:sz w:val="22"/>
          <w:u w:val="single"/>
        </w:rPr>
      </w:pPr>
      <w:r w:rsidRPr="00A438DC">
        <w:rPr>
          <w:rFonts w:ascii="Montserrat" w:hAnsi="Montserrat"/>
          <w:b/>
          <w:i/>
          <w:sz w:val="22"/>
          <w:u w:val="single"/>
        </w:rPr>
        <w:t>HEPATITIS B</w:t>
      </w:r>
    </w:p>
    <w:p w14:paraId="242204D0" w14:textId="77777777" w:rsidR="005F620D" w:rsidRPr="00A438DC" w:rsidRDefault="005F620D" w:rsidP="005F620D">
      <w:pPr>
        <w:rPr>
          <w:rFonts w:ascii="Montserrat" w:hAnsi="Montserrat"/>
          <w:b/>
          <w:iCs/>
          <w:sz w:val="20"/>
          <w:szCs w:val="22"/>
        </w:rPr>
      </w:pPr>
      <w:r w:rsidRPr="00A438DC">
        <w:rPr>
          <w:rFonts w:ascii="Montserrat" w:hAnsi="Montserrat"/>
          <w:b/>
          <w:iCs/>
          <w:sz w:val="20"/>
          <w:szCs w:val="22"/>
        </w:rPr>
        <w:t xml:space="preserve">Hepatitis B, Antígeno de superficie </w:t>
      </w:r>
      <w:proofErr w:type="spellStart"/>
      <w:r w:rsidRPr="00A438DC">
        <w:rPr>
          <w:rFonts w:ascii="Montserrat" w:hAnsi="Montserrat"/>
          <w:b/>
          <w:iCs/>
          <w:sz w:val="20"/>
          <w:szCs w:val="22"/>
        </w:rPr>
        <w:t>HBsAg</w:t>
      </w:r>
      <w:proofErr w:type="spellEnd"/>
      <w:r w:rsidRPr="00A438DC">
        <w:rPr>
          <w:rFonts w:ascii="Montserrat" w:hAnsi="Montserrat"/>
          <w:b/>
          <w:iCs/>
          <w:sz w:val="20"/>
          <w:szCs w:val="22"/>
        </w:rPr>
        <w:t>:</w:t>
      </w:r>
    </w:p>
    <w:p w14:paraId="2123842D" w14:textId="77777777" w:rsidR="005F620D" w:rsidRPr="00A438DC" w:rsidRDefault="005F620D" w:rsidP="005F620D">
      <w:pPr>
        <w:pStyle w:val="Prrafodelista"/>
        <w:widowControl/>
        <w:numPr>
          <w:ilvl w:val="0"/>
          <w:numId w:val="9"/>
        </w:numPr>
        <w:spacing w:line="240" w:lineRule="auto"/>
        <w:rPr>
          <w:rFonts w:ascii="Montserrat" w:hAnsi="Montserrat" w:cs="Arial"/>
          <w:sz w:val="18"/>
          <w:szCs w:val="18"/>
        </w:rPr>
      </w:pPr>
      <w:r w:rsidRPr="00A438DC">
        <w:rPr>
          <w:rFonts w:ascii="Montserrat" w:hAnsi="Montserrat"/>
          <w:b/>
          <w:sz w:val="18"/>
          <w:szCs w:val="18"/>
        </w:rPr>
        <w:t>Muestra positiva:</w:t>
      </w:r>
      <w:r w:rsidRPr="00A438DC">
        <w:rPr>
          <w:rFonts w:ascii="Montserrat" w:hAnsi="Montserrat"/>
          <w:sz w:val="18"/>
          <w:szCs w:val="18"/>
        </w:rPr>
        <w:t xml:space="preserve"> Toda muestra sérica procesada con las técnicas de ELISA, Quimioluminiscencia, </w:t>
      </w:r>
      <w:proofErr w:type="spellStart"/>
      <w:r w:rsidRPr="00A438DC">
        <w:rPr>
          <w:rFonts w:ascii="Montserrat" w:hAnsi="Montserrat"/>
          <w:sz w:val="18"/>
          <w:szCs w:val="18"/>
        </w:rPr>
        <w:t>Electroquimioluminiscencia</w:t>
      </w:r>
      <w:proofErr w:type="spellEnd"/>
      <w:r w:rsidRPr="00A438DC">
        <w:rPr>
          <w:rFonts w:ascii="Montserrat" w:hAnsi="Montserrat"/>
          <w:sz w:val="18"/>
          <w:szCs w:val="18"/>
        </w:rPr>
        <w:t xml:space="preserve"> o ELFA (fluorescencia) que tenga como resultado una densidad óptica (</w:t>
      </w:r>
      <w:proofErr w:type="spellStart"/>
      <w:r w:rsidRPr="00A438DC">
        <w:rPr>
          <w:rFonts w:ascii="Montserrat" w:hAnsi="Montserrat"/>
          <w:sz w:val="18"/>
          <w:szCs w:val="18"/>
        </w:rPr>
        <w:t>Abs</w:t>
      </w:r>
      <w:proofErr w:type="spellEnd"/>
      <w:r w:rsidRPr="00A438DC">
        <w:rPr>
          <w:rFonts w:ascii="Montserrat" w:hAnsi="Montserrat"/>
          <w:sz w:val="18"/>
          <w:szCs w:val="18"/>
        </w:rPr>
        <w:t xml:space="preserve">), valor de señal (S) y/o ratio (S/CO o </w:t>
      </w:r>
      <w:proofErr w:type="spellStart"/>
      <w:r w:rsidRPr="00A438DC">
        <w:rPr>
          <w:rFonts w:ascii="Montserrat" w:hAnsi="Montserrat"/>
          <w:sz w:val="18"/>
          <w:szCs w:val="18"/>
        </w:rPr>
        <w:t>Abs</w:t>
      </w:r>
      <w:proofErr w:type="spellEnd"/>
      <w:r w:rsidRPr="00A438DC">
        <w:rPr>
          <w:rFonts w:ascii="Montserrat" w:hAnsi="Montserrat"/>
          <w:sz w:val="18"/>
          <w:szCs w:val="18"/>
        </w:rPr>
        <w:t xml:space="preserve">/VC) igual o superior al valor establecido (valor de corte o </w:t>
      </w:r>
      <w:proofErr w:type="spellStart"/>
      <w:r w:rsidRPr="00A438DC">
        <w:rPr>
          <w:rFonts w:ascii="Montserrat" w:hAnsi="Montserrat"/>
          <w:sz w:val="18"/>
          <w:szCs w:val="18"/>
        </w:rPr>
        <w:t>cut</w:t>
      </w:r>
      <w:proofErr w:type="spellEnd"/>
      <w:r w:rsidRPr="00A438DC">
        <w:rPr>
          <w:rFonts w:ascii="Montserrat" w:hAnsi="Montserrat"/>
          <w:sz w:val="18"/>
          <w:szCs w:val="18"/>
        </w:rPr>
        <w:t xml:space="preserve">-off) según indica el fabricante en el inserto del estuche del reactivo. </w:t>
      </w:r>
    </w:p>
    <w:p w14:paraId="2EA3036A" w14:textId="77777777" w:rsidR="005F620D" w:rsidRPr="00A438DC" w:rsidRDefault="005F620D" w:rsidP="005F620D">
      <w:pPr>
        <w:pStyle w:val="Prrafodelista"/>
        <w:widowControl/>
        <w:numPr>
          <w:ilvl w:val="0"/>
          <w:numId w:val="9"/>
        </w:numPr>
        <w:spacing w:line="240" w:lineRule="auto"/>
        <w:rPr>
          <w:rFonts w:ascii="Montserrat" w:hAnsi="Montserrat" w:cs="Arial"/>
          <w:sz w:val="18"/>
          <w:szCs w:val="18"/>
        </w:rPr>
      </w:pPr>
      <w:r w:rsidRPr="00A438DC">
        <w:rPr>
          <w:rFonts w:ascii="Montserrat" w:hAnsi="Montserrat" w:cs="Arial"/>
          <w:b/>
          <w:sz w:val="18"/>
          <w:szCs w:val="18"/>
        </w:rPr>
        <w:t>Muestra negativa:</w:t>
      </w:r>
      <w:r w:rsidRPr="00A438DC">
        <w:rPr>
          <w:rFonts w:ascii="Montserrat" w:hAnsi="Montserrat" w:cs="Arial"/>
          <w:sz w:val="18"/>
          <w:szCs w:val="18"/>
        </w:rPr>
        <w:t xml:space="preserve"> </w:t>
      </w:r>
      <w:r w:rsidRPr="00A438DC">
        <w:rPr>
          <w:rFonts w:ascii="Montserrat" w:hAnsi="Montserrat"/>
          <w:sz w:val="18"/>
          <w:szCs w:val="18"/>
        </w:rPr>
        <w:t xml:space="preserve">Toda muestra sérica procesada con las técnicas de ELISA, Quimioluminiscencia, </w:t>
      </w:r>
      <w:proofErr w:type="spellStart"/>
      <w:r w:rsidRPr="00A438DC">
        <w:rPr>
          <w:rFonts w:ascii="Montserrat" w:hAnsi="Montserrat"/>
          <w:sz w:val="18"/>
          <w:szCs w:val="18"/>
        </w:rPr>
        <w:t>Electroquimioluminiscencia</w:t>
      </w:r>
      <w:proofErr w:type="spellEnd"/>
      <w:r w:rsidRPr="00A438DC">
        <w:rPr>
          <w:rFonts w:ascii="Montserrat" w:hAnsi="Montserrat"/>
          <w:sz w:val="18"/>
          <w:szCs w:val="18"/>
        </w:rPr>
        <w:t xml:space="preserve"> o ELFA (fluorescencia) que tenga como resultado una densidad óptica (</w:t>
      </w:r>
      <w:proofErr w:type="spellStart"/>
      <w:r w:rsidRPr="00A438DC">
        <w:rPr>
          <w:rFonts w:ascii="Montserrat" w:hAnsi="Montserrat"/>
          <w:sz w:val="18"/>
          <w:szCs w:val="18"/>
        </w:rPr>
        <w:t>Abs</w:t>
      </w:r>
      <w:proofErr w:type="spellEnd"/>
      <w:r w:rsidRPr="00A438DC">
        <w:rPr>
          <w:rFonts w:ascii="Montserrat" w:hAnsi="Montserrat"/>
          <w:sz w:val="18"/>
          <w:szCs w:val="18"/>
        </w:rPr>
        <w:t xml:space="preserve">), valor de señal (S) y/o ratio (S/CO o </w:t>
      </w:r>
      <w:proofErr w:type="spellStart"/>
      <w:r w:rsidRPr="00A438DC">
        <w:rPr>
          <w:rFonts w:ascii="Montserrat" w:hAnsi="Montserrat"/>
          <w:sz w:val="18"/>
          <w:szCs w:val="18"/>
        </w:rPr>
        <w:t>Abs</w:t>
      </w:r>
      <w:proofErr w:type="spellEnd"/>
      <w:r w:rsidRPr="00A438DC">
        <w:rPr>
          <w:rFonts w:ascii="Montserrat" w:hAnsi="Montserrat"/>
          <w:sz w:val="18"/>
          <w:szCs w:val="18"/>
        </w:rPr>
        <w:t xml:space="preserve">/VC) menor al valor establecido (valor de corte o </w:t>
      </w:r>
      <w:proofErr w:type="spellStart"/>
      <w:r w:rsidRPr="00A438DC">
        <w:rPr>
          <w:rFonts w:ascii="Montserrat" w:hAnsi="Montserrat"/>
          <w:sz w:val="18"/>
          <w:szCs w:val="18"/>
        </w:rPr>
        <w:t>cut</w:t>
      </w:r>
      <w:proofErr w:type="spellEnd"/>
      <w:r w:rsidRPr="00A438DC">
        <w:rPr>
          <w:rFonts w:ascii="Montserrat" w:hAnsi="Montserrat"/>
          <w:sz w:val="18"/>
          <w:szCs w:val="18"/>
        </w:rPr>
        <w:t xml:space="preserve">-off) según indica el fabricante en el inserto del estuche del reactivo. </w:t>
      </w:r>
    </w:p>
    <w:p w14:paraId="212F46D9" w14:textId="77777777" w:rsidR="005F620D" w:rsidRPr="00A438DC" w:rsidRDefault="005F620D" w:rsidP="005F620D">
      <w:pPr>
        <w:widowControl/>
        <w:numPr>
          <w:ilvl w:val="0"/>
          <w:numId w:val="9"/>
        </w:numPr>
        <w:tabs>
          <w:tab w:val="left" w:pos="12794"/>
        </w:tabs>
        <w:spacing w:line="240" w:lineRule="auto"/>
        <w:rPr>
          <w:rFonts w:ascii="Montserrat" w:hAnsi="Montserrat" w:cs="Arial"/>
          <w:sz w:val="18"/>
          <w:szCs w:val="18"/>
        </w:rPr>
      </w:pPr>
      <w:r w:rsidRPr="00A438DC">
        <w:rPr>
          <w:rFonts w:ascii="Montserrat" w:hAnsi="Montserrat" w:cs="Arial"/>
          <w:b/>
          <w:sz w:val="18"/>
          <w:szCs w:val="18"/>
        </w:rPr>
        <w:t>Muestra indeterminada:</w:t>
      </w:r>
      <w:r w:rsidRPr="00A438DC">
        <w:rPr>
          <w:rFonts w:ascii="Montserrat" w:hAnsi="Montserrat" w:cs="Arial"/>
          <w:sz w:val="18"/>
          <w:szCs w:val="18"/>
        </w:rPr>
        <w:t xml:space="preserve"> </w:t>
      </w:r>
      <w:r w:rsidRPr="00A438DC">
        <w:rPr>
          <w:rFonts w:ascii="Montserrat" w:hAnsi="Montserrat"/>
          <w:sz w:val="18"/>
          <w:szCs w:val="18"/>
        </w:rPr>
        <w:t xml:space="preserve">Toda muestra sérica procesada con las técnicas de ELISA, Quimioluminiscencia, </w:t>
      </w:r>
      <w:proofErr w:type="spellStart"/>
      <w:r w:rsidRPr="00A438DC">
        <w:rPr>
          <w:rFonts w:ascii="Montserrat" w:hAnsi="Montserrat"/>
          <w:sz w:val="18"/>
          <w:szCs w:val="18"/>
        </w:rPr>
        <w:t>Electroquimioluminiscencia</w:t>
      </w:r>
      <w:proofErr w:type="spellEnd"/>
      <w:r w:rsidRPr="00A438DC">
        <w:rPr>
          <w:rFonts w:ascii="Montserrat" w:hAnsi="Montserrat"/>
          <w:sz w:val="18"/>
          <w:szCs w:val="18"/>
        </w:rPr>
        <w:t xml:space="preserve"> o ELFA (fluorescencia) que tenga como resultado una densidad óptica (</w:t>
      </w:r>
      <w:proofErr w:type="spellStart"/>
      <w:r w:rsidRPr="00A438DC">
        <w:rPr>
          <w:rFonts w:ascii="Montserrat" w:hAnsi="Montserrat"/>
          <w:sz w:val="18"/>
          <w:szCs w:val="18"/>
        </w:rPr>
        <w:t>Abs</w:t>
      </w:r>
      <w:proofErr w:type="spellEnd"/>
      <w:r w:rsidRPr="00A438DC">
        <w:rPr>
          <w:rFonts w:ascii="Montserrat" w:hAnsi="Montserrat"/>
          <w:sz w:val="18"/>
          <w:szCs w:val="18"/>
        </w:rPr>
        <w:t xml:space="preserve">), valor de señal (S) y/o ratio (S/CO o </w:t>
      </w:r>
      <w:proofErr w:type="spellStart"/>
      <w:r w:rsidRPr="00A438DC">
        <w:rPr>
          <w:rFonts w:ascii="Montserrat" w:hAnsi="Montserrat"/>
          <w:sz w:val="18"/>
          <w:szCs w:val="18"/>
        </w:rPr>
        <w:t>Abs</w:t>
      </w:r>
      <w:proofErr w:type="spellEnd"/>
      <w:r w:rsidRPr="00A438DC">
        <w:rPr>
          <w:rFonts w:ascii="Montserrat" w:hAnsi="Montserrat"/>
          <w:sz w:val="18"/>
          <w:szCs w:val="18"/>
        </w:rPr>
        <w:t xml:space="preserve">/VC) entre el ± 10% del valor establecido (valor de corte o </w:t>
      </w:r>
      <w:proofErr w:type="spellStart"/>
      <w:r w:rsidRPr="00A438DC">
        <w:rPr>
          <w:rFonts w:ascii="Montserrat" w:hAnsi="Montserrat"/>
          <w:sz w:val="18"/>
          <w:szCs w:val="18"/>
        </w:rPr>
        <w:t>cut</w:t>
      </w:r>
      <w:proofErr w:type="spellEnd"/>
      <w:r w:rsidRPr="00A438DC">
        <w:rPr>
          <w:rFonts w:ascii="Montserrat" w:hAnsi="Montserrat"/>
          <w:sz w:val="18"/>
          <w:szCs w:val="18"/>
        </w:rPr>
        <w:t>-off) según indica el fabricante en el inserto del estuche del reactivo.</w:t>
      </w:r>
    </w:p>
    <w:p w14:paraId="3041E394" w14:textId="77777777" w:rsidR="005F620D" w:rsidRPr="00A438DC" w:rsidRDefault="005F620D" w:rsidP="005F620D">
      <w:pPr>
        <w:widowControl/>
        <w:tabs>
          <w:tab w:val="left" w:pos="12794"/>
        </w:tabs>
        <w:spacing w:line="240" w:lineRule="auto"/>
        <w:rPr>
          <w:rFonts w:ascii="Montserrat" w:hAnsi="Montserrat" w:cs="Arial"/>
          <w:sz w:val="18"/>
          <w:szCs w:val="18"/>
        </w:rPr>
      </w:pPr>
    </w:p>
    <w:p w14:paraId="765DFD99" w14:textId="77777777" w:rsidR="005F620D" w:rsidRPr="00A438DC" w:rsidRDefault="005F620D" w:rsidP="005F620D">
      <w:pPr>
        <w:rPr>
          <w:rFonts w:ascii="Montserrat" w:hAnsi="Montserrat"/>
          <w:b/>
          <w:iCs/>
          <w:sz w:val="20"/>
          <w:szCs w:val="22"/>
        </w:rPr>
      </w:pPr>
      <w:r w:rsidRPr="00A438DC">
        <w:rPr>
          <w:rFonts w:ascii="Montserrat" w:hAnsi="Montserrat"/>
          <w:b/>
          <w:iCs/>
          <w:sz w:val="20"/>
          <w:szCs w:val="22"/>
        </w:rPr>
        <w:t xml:space="preserve">Hepatitis B, Neutralización del </w:t>
      </w:r>
      <w:proofErr w:type="spellStart"/>
      <w:r w:rsidRPr="00A438DC">
        <w:rPr>
          <w:rFonts w:ascii="Montserrat" w:hAnsi="Montserrat"/>
          <w:b/>
          <w:iCs/>
          <w:sz w:val="20"/>
          <w:szCs w:val="22"/>
        </w:rPr>
        <w:t>HBsAg</w:t>
      </w:r>
      <w:proofErr w:type="spellEnd"/>
      <w:r w:rsidRPr="00A438DC">
        <w:rPr>
          <w:rFonts w:ascii="Montserrat" w:hAnsi="Montserrat"/>
          <w:b/>
          <w:iCs/>
          <w:sz w:val="20"/>
          <w:szCs w:val="22"/>
        </w:rPr>
        <w:t xml:space="preserve"> (prueba confirmatoria):</w:t>
      </w:r>
    </w:p>
    <w:p w14:paraId="0006AA89" w14:textId="77777777" w:rsidR="005F620D" w:rsidRPr="00A438DC" w:rsidRDefault="005F620D" w:rsidP="005F620D">
      <w:pPr>
        <w:pStyle w:val="Prrafodelista"/>
        <w:widowControl/>
        <w:numPr>
          <w:ilvl w:val="0"/>
          <w:numId w:val="9"/>
        </w:numPr>
        <w:spacing w:line="240" w:lineRule="auto"/>
        <w:rPr>
          <w:rFonts w:ascii="Montserrat" w:hAnsi="Montserrat" w:cs="Arial"/>
          <w:sz w:val="18"/>
          <w:szCs w:val="18"/>
        </w:rPr>
      </w:pPr>
      <w:r w:rsidRPr="00A438DC">
        <w:rPr>
          <w:rFonts w:ascii="Montserrat" w:hAnsi="Montserrat"/>
          <w:b/>
          <w:sz w:val="18"/>
          <w:szCs w:val="18"/>
        </w:rPr>
        <w:t>Muestra positiva:</w:t>
      </w:r>
      <w:r w:rsidRPr="00A438DC">
        <w:rPr>
          <w:rFonts w:ascii="Montserrat" w:hAnsi="Montserrat"/>
          <w:sz w:val="18"/>
          <w:szCs w:val="18"/>
        </w:rPr>
        <w:t xml:space="preserve"> Toda muestra sérica procesada con el estuche confirmatorio, complementario al de la prueba presuntiva de las técnicas de ELISA, Quimioluminiscencia, </w:t>
      </w:r>
      <w:proofErr w:type="spellStart"/>
      <w:r w:rsidRPr="00A438DC">
        <w:rPr>
          <w:rFonts w:ascii="Montserrat" w:hAnsi="Montserrat"/>
          <w:sz w:val="18"/>
          <w:szCs w:val="18"/>
        </w:rPr>
        <w:t>Electroquimioluminiscencia</w:t>
      </w:r>
      <w:proofErr w:type="spellEnd"/>
      <w:r w:rsidRPr="00A438DC">
        <w:rPr>
          <w:rFonts w:ascii="Montserrat" w:hAnsi="Montserrat"/>
          <w:sz w:val="18"/>
          <w:szCs w:val="18"/>
        </w:rPr>
        <w:t xml:space="preserve"> o ELFA (fluorescencia) que tenga como resultado un porcentaje de neutralización mayor o igual a 50% para la alícuota neutralizada, y una densidad óptica (</w:t>
      </w:r>
      <w:proofErr w:type="spellStart"/>
      <w:r w:rsidRPr="00A438DC">
        <w:rPr>
          <w:rFonts w:ascii="Montserrat" w:hAnsi="Montserrat"/>
          <w:sz w:val="18"/>
          <w:szCs w:val="18"/>
        </w:rPr>
        <w:t>Abs</w:t>
      </w:r>
      <w:proofErr w:type="spellEnd"/>
      <w:r w:rsidRPr="00A438DC">
        <w:rPr>
          <w:rFonts w:ascii="Montserrat" w:hAnsi="Montserrat"/>
          <w:sz w:val="18"/>
          <w:szCs w:val="18"/>
        </w:rPr>
        <w:t xml:space="preserve">), valor de señal (S) y/o ratio (S/CO) igual o superior al valor establecido para la alícuota no neutralizada, según indica el fabricante en el inserto del estuche del reactivo. </w:t>
      </w:r>
    </w:p>
    <w:p w14:paraId="1FD51C0F" w14:textId="77777777" w:rsidR="005F620D" w:rsidRPr="00A438DC" w:rsidRDefault="005F620D" w:rsidP="005F620D">
      <w:pPr>
        <w:pStyle w:val="Prrafodelista"/>
        <w:widowControl/>
        <w:numPr>
          <w:ilvl w:val="0"/>
          <w:numId w:val="9"/>
        </w:numPr>
        <w:spacing w:line="240" w:lineRule="auto"/>
        <w:rPr>
          <w:rFonts w:ascii="Montserrat" w:hAnsi="Montserrat" w:cs="Arial"/>
          <w:sz w:val="18"/>
          <w:szCs w:val="18"/>
        </w:rPr>
      </w:pPr>
      <w:r w:rsidRPr="00A438DC">
        <w:rPr>
          <w:rFonts w:ascii="Montserrat" w:hAnsi="Montserrat" w:cs="Arial"/>
          <w:b/>
          <w:sz w:val="18"/>
          <w:szCs w:val="18"/>
        </w:rPr>
        <w:t>Muestra negativa:</w:t>
      </w:r>
      <w:r w:rsidRPr="00A438DC">
        <w:rPr>
          <w:rFonts w:ascii="Montserrat" w:hAnsi="Montserrat" w:cs="Arial"/>
          <w:sz w:val="18"/>
          <w:szCs w:val="18"/>
        </w:rPr>
        <w:t xml:space="preserve"> </w:t>
      </w:r>
      <w:r w:rsidRPr="00A438DC">
        <w:rPr>
          <w:rFonts w:ascii="Montserrat" w:hAnsi="Montserrat"/>
          <w:sz w:val="18"/>
          <w:szCs w:val="18"/>
        </w:rPr>
        <w:t xml:space="preserve">Toda muestra sérica procesada con el estuche confirmatorio, complementario al de la prueba presuntiva de las técnicas de ELISA, Quimioluminiscencia, </w:t>
      </w:r>
      <w:proofErr w:type="spellStart"/>
      <w:r w:rsidRPr="00A438DC">
        <w:rPr>
          <w:rFonts w:ascii="Montserrat" w:hAnsi="Montserrat"/>
          <w:sz w:val="18"/>
          <w:szCs w:val="18"/>
        </w:rPr>
        <w:t>Electroquimioluminiscencia</w:t>
      </w:r>
      <w:proofErr w:type="spellEnd"/>
      <w:r w:rsidRPr="00A438DC">
        <w:rPr>
          <w:rFonts w:ascii="Montserrat" w:hAnsi="Montserrat"/>
          <w:sz w:val="18"/>
          <w:szCs w:val="18"/>
        </w:rPr>
        <w:t xml:space="preserve"> o ELFA (fluorescencia) que tenga como resultado cuya densidad óptica (</w:t>
      </w:r>
      <w:proofErr w:type="spellStart"/>
      <w:r w:rsidRPr="00A438DC">
        <w:rPr>
          <w:rFonts w:ascii="Montserrat" w:hAnsi="Montserrat"/>
          <w:sz w:val="18"/>
          <w:szCs w:val="18"/>
        </w:rPr>
        <w:t>Abs</w:t>
      </w:r>
      <w:proofErr w:type="spellEnd"/>
      <w:r w:rsidRPr="00A438DC">
        <w:rPr>
          <w:rFonts w:ascii="Montserrat" w:hAnsi="Montserrat"/>
          <w:sz w:val="18"/>
          <w:szCs w:val="18"/>
        </w:rPr>
        <w:t xml:space="preserve">), valor de señal (S) y/o ratio (S/CO) sea menor al valor establecido para la alícuota no neutralizada según indica el fabricante en el inserto del estuche del reactivo, así como un porcentaje de neutralización menor al 50% en la alícuota neutralizada. </w:t>
      </w:r>
    </w:p>
    <w:p w14:paraId="381E22BE" w14:textId="77777777" w:rsidR="005F620D" w:rsidRPr="00A438DC" w:rsidRDefault="005F620D" w:rsidP="005F620D">
      <w:pPr>
        <w:widowControl/>
        <w:numPr>
          <w:ilvl w:val="0"/>
          <w:numId w:val="9"/>
        </w:numPr>
        <w:tabs>
          <w:tab w:val="left" w:pos="12794"/>
        </w:tabs>
        <w:spacing w:line="240" w:lineRule="auto"/>
        <w:rPr>
          <w:rFonts w:ascii="Montserrat" w:hAnsi="Montserrat" w:cs="Arial"/>
          <w:sz w:val="18"/>
          <w:szCs w:val="18"/>
        </w:rPr>
      </w:pPr>
      <w:r w:rsidRPr="00A438DC">
        <w:rPr>
          <w:rFonts w:ascii="Montserrat" w:hAnsi="Montserrat" w:cs="Arial"/>
          <w:b/>
          <w:sz w:val="18"/>
          <w:szCs w:val="18"/>
        </w:rPr>
        <w:t>Muestra indeterminada:</w:t>
      </w:r>
      <w:r w:rsidRPr="00A438DC">
        <w:rPr>
          <w:rFonts w:ascii="Montserrat" w:hAnsi="Montserrat" w:cs="Arial"/>
          <w:sz w:val="18"/>
          <w:szCs w:val="18"/>
        </w:rPr>
        <w:t xml:space="preserve"> </w:t>
      </w:r>
      <w:r w:rsidRPr="00A438DC">
        <w:rPr>
          <w:rFonts w:ascii="Montserrat" w:hAnsi="Montserrat"/>
          <w:sz w:val="18"/>
          <w:szCs w:val="18"/>
        </w:rPr>
        <w:t xml:space="preserve">Toda muestra sérica procesada con el estuche confirmatorio, complementario al de la prueba presuntiva de las técnicas de ELISA, Quimioluminiscencia, </w:t>
      </w:r>
      <w:proofErr w:type="spellStart"/>
      <w:r w:rsidRPr="00A438DC">
        <w:rPr>
          <w:rFonts w:ascii="Montserrat" w:hAnsi="Montserrat"/>
          <w:sz w:val="18"/>
          <w:szCs w:val="18"/>
        </w:rPr>
        <w:t>Electroquimioluminiscencia</w:t>
      </w:r>
      <w:proofErr w:type="spellEnd"/>
      <w:r w:rsidRPr="00A438DC">
        <w:rPr>
          <w:rFonts w:ascii="Montserrat" w:hAnsi="Montserrat"/>
          <w:sz w:val="18"/>
          <w:szCs w:val="18"/>
        </w:rPr>
        <w:t xml:space="preserve"> o ELFA (fluorescencia) que tenga como resultado,  en diluciones de la muestra, un porcentaje de neutralización mayor o igual a 50% para la alícuota neutralizada, y una densidad óptica (</w:t>
      </w:r>
      <w:proofErr w:type="spellStart"/>
      <w:r w:rsidRPr="00A438DC">
        <w:rPr>
          <w:rFonts w:ascii="Montserrat" w:hAnsi="Montserrat"/>
          <w:sz w:val="18"/>
          <w:szCs w:val="18"/>
        </w:rPr>
        <w:t>Abs</w:t>
      </w:r>
      <w:proofErr w:type="spellEnd"/>
      <w:r w:rsidRPr="00A438DC">
        <w:rPr>
          <w:rFonts w:ascii="Montserrat" w:hAnsi="Montserrat"/>
          <w:sz w:val="18"/>
          <w:szCs w:val="18"/>
        </w:rPr>
        <w:t>), valor de señal (S) y/o ratio (S/CO) menor al  valor establecido para la alícuota no neutralizada, según indica el fabricante en el inserto del estuche del reactivo..</w:t>
      </w:r>
    </w:p>
    <w:p w14:paraId="722B00AE" w14:textId="77777777" w:rsidR="005F620D" w:rsidRPr="00A438DC" w:rsidRDefault="005F620D" w:rsidP="005F620D">
      <w:pPr>
        <w:widowControl/>
        <w:tabs>
          <w:tab w:val="left" w:pos="12794"/>
        </w:tabs>
        <w:spacing w:line="240" w:lineRule="auto"/>
        <w:rPr>
          <w:rFonts w:ascii="Montserrat" w:hAnsi="Montserrat" w:cs="Arial"/>
          <w:sz w:val="18"/>
          <w:szCs w:val="18"/>
        </w:rPr>
      </w:pPr>
    </w:p>
    <w:p w14:paraId="6034DE90" w14:textId="77777777" w:rsidR="005F620D" w:rsidRPr="00A438DC" w:rsidRDefault="005F620D" w:rsidP="005F620D">
      <w:pPr>
        <w:rPr>
          <w:rFonts w:ascii="Montserrat" w:hAnsi="Montserrat"/>
          <w:b/>
          <w:iCs/>
          <w:sz w:val="20"/>
          <w:szCs w:val="22"/>
        </w:rPr>
      </w:pPr>
      <w:r w:rsidRPr="00A438DC">
        <w:rPr>
          <w:rFonts w:ascii="Montserrat" w:hAnsi="Montserrat"/>
          <w:b/>
          <w:iCs/>
          <w:sz w:val="20"/>
          <w:szCs w:val="22"/>
        </w:rPr>
        <w:t xml:space="preserve">Hepatitis B, Anticuerpos </w:t>
      </w:r>
      <w:proofErr w:type="spellStart"/>
      <w:r w:rsidRPr="00A438DC">
        <w:rPr>
          <w:rFonts w:ascii="Montserrat" w:hAnsi="Montserrat"/>
          <w:b/>
          <w:iCs/>
          <w:sz w:val="20"/>
          <w:szCs w:val="22"/>
        </w:rPr>
        <w:t>IgM</w:t>
      </w:r>
      <w:proofErr w:type="spellEnd"/>
      <w:r w:rsidRPr="00A438DC">
        <w:rPr>
          <w:rFonts w:ascii="Montserrat" w:hAnsi="Montserrat"/>
          <w:b/>
          <w:iCs/>
          <w:sz w:val="20"/>
          <w:szCs w:val="22"/>
        </w:rPr>
        <w:t xml:space="preserve"> contra el Core (</w:t>
      </w:r>
      <w:proofErr w:type="spellStart"/>
      <w:r w:rsidRPr="00A438DC">
        <w:rPr>
          <w:rFonts w:ascii="Montserrat" w:hAnsi="Montserrat"/>
          <w:b/>
          <w:iCs/>
          <w:sz w:val="20"/>
          <w:szCs w:val="22"/>
        </w:rPr>
        <w:t>IgM</w:t>
      </w:r>
      <w:proofErr w:type="spellEnd"/>
      <w:r w:rsidRPr="00A438DC">
        <w:rPr>
          <w:rFonts w:ascii="Montserrat" w:hAnsi="Montserrat"/>
          <w:b/>
          <w:iCs/>
          <w:sz w:val="20"/>
          <w:szCs w:val="22"/>
        </w:rPr>
        <w:t xml:space="preserve"> anti-</w:t>
      </w:r>
      <w:proofErr w:type="spellStart"/>
      <w:r w:rsidRPr="00A438DC">
        <w:rPr>
          <w:rFonts w:ascii="Montserrat" w:hAnsi="Montserrat"/>
          <w:b/>
          <w:iCs/>
          <w:sz w:val="20"/>
          <w:szCs w:val="22"/>
        </w:rPr>
        <w:t>HBc</w:t>
      </w:r>
      <w:proofErr w:type="spellEnd"/>
      <w:r w:rsidRPr="00A438DC">
        <w:rPr>
          <w:rFonts w:ascii="Montserrat" w:hAnsi="Montserrat"/>
          <w:b/>
          <w:iCs/>
          <w:sz w:val="20"/>
          <w:szCs w:val="22"/>
        </w:rPr>
        <w:t>):</w:t>
      </w:r>
    </w:p>
    <w:p w14:paraId="6306E655" w14:textId="77777777" w:rsidR="005F620D" w:rsidRPr="00A438DC" w:rsidRDefault="005F620D" w:rsidP="005F620D">
      <w:pPr>
        <w:pStyle w:val="Prrafodelista"/>
        <w:widowControl/>
        <w:numPr>
          <w:ilvl w:val="0"/>
          <w:numId w:val="9"/>
        </w:numPr>
        <w:spacing w:line="240" w:lineRule="auto"/>
        <w:rPr>
          <w:rFonts w:ascii="Montserrat" w:hAnsi="Montserrat" w:cs="Arial"/>
          <w:sz w:val="18"/>
          <w:szCs w:val="18"/>
        </w:rPr>
      </w:pPr>
      <w:r w:rsidRPr="00A438DC">
        <w:rPr>
          <w:rFonts w:ascii="Montserrat" w:hAnsi="Montserrat"/>
          <w:b/>
          <w:sz w:val="18"/>
          <w:szCs w:val="18"/>
        </w:rPr>
        <w:t>Muestra positiva:</w:t>
      </w:r>
      <w:r w:rsidRPr="00A438DC">
        <w:rPr>
          <w:rFonts w:ascii="Montserrat" w:hAnsi="Montserrat"/>
          <w:sz w:val="18"/>
          <w:szCs w:val="18"/>
        </w:rPr>
        <w:t xml:space="preserve"> Toda muestra sérica procesada con las técnicas de ELISA, Quimioluminiscencia, </w:t>
      </w:r>
      <w:proofErr w:type="spellStart"/>
      <w:r w:rsidRPr="00A438DC">
        <w:rPr>
          <w:rFonts w:ascii="Montserrat" w:hAnsi="Montserrat"/>
          <w:sz w:val="18"/>
          <w:szCs w:val="18"/>
        </w:rPr>
        <w:t>Electroquimioluminiscencia</w:t>
      </w:r>
      <w:proofErr w:type="spellEnd"/>
      <w:r w:rsidRPr="00A438DC">
        <w:rPr>
          <w:rFonts w:ascii="Montserrat" w:hAnsi="Montserrat"/>
          <w:sz w:val="18"/>
          <w:szCs w:val="18"/>
        </w:rPr>
        <w:t xml:space="preserve"> o ELFA (fluorescencia) que tenga como resultado una densidad óptica (</w:t>
      </w:r>
      <w:proofErr w:type="spellStart"/>
      <w:r w:rsidRPr="00A438DC">
        <w:rPr>
          <w:rFonts w:ascii="Montserrat" w:hAnsi="Montserrat"/>
          <w:sz w:val="18"/>
          <w:szCs w:val="18"/>
        </w:rPr>
        <w:t>Abs</w:t>
      </w:r>
      <w:proofErr w:type="spellEnd"/>
      <w:r w:rsidRPr="00A438DC">
        <w:rPr>
          <w:rFonts w:ascii="Montserrat" w:hAnsi="Montserrat"/>
          <w:sz w:val="18"/>
          <w:szCs w:val="18"/>
        </w:rPr>
        <w:t xml:space="preserve">), valor de señal (S) y/o ratio (S/CO o </w:t>
      </w:r>
      <w:proofErr w:type="spellStart"/>
      <w:r w:rsidRPr="00A438DC">
        <w:rPr>
          <w:rFonts w:ascii="Montserrat" w:hAnsi="Montserrat"/>
          <w:sz w:val="18"/>
          <w:szCs w:val="18"/>
        </w:rPr>
        <w:t>Abs</w:t>
      </w:r>
      <w:proofErr w:type="spellEnd"/>
      <w:r w:rsidRPr="00A438DC">
        <w:rPr>
          <w:rFonts w:ascii="Montserrat" w:hAnsi="Montserrat"/>
          <w:sz w:val="18"/>
          <w:szCs w:val="18"/>
        </w:rPr>
        <w:t xml:space="preserve">/VC) igual o superior al valor establecido (valor de corte o </w:t>
      </w:r>
      <w:proofErr w:type="spellStart"/>
      <w:r w:rsidRPr="00A438DC">
        <w:rPr>
          <w:rFonts w:ascii="Montserrat" w:hAnsi="Montserrat"/>
          <w:sz w:val="18"/>
          <w:szCs w:val="18"/>
        </w:rPr>
        <w:t>cut</w:t>
      </w:r>
      <w:proofErr w:type="spellEnd"/>
      <w:r w:rsidRPr="00A438DC">
        <w:rPr>
          <w:rFonts w:ascii="Montserrat" w:hAnsi="Montserrat"/>
          <w:sz w:val="18"/>
          <w:szCs w:val="18"/>
        </w:rPr>
        <w:t xml:space="preserve">-off) según indica el fabricante en el inserto del estuche del reactivo. </w:t>
      </w:r>
    </w:p>
    <w:p w14:paraId="563128E4" w14:textId="77777777" w:rsidR="005F620D" w:rsidRPr="00A438DC" w:rsidRDefault="005F620D" w:rsidP="005F620D">
      <w:pPr>
        <w:pStyle w:val="Prrafodelista"/>
        <w:widowControl/>
        <w:numPr>
          <w:ilvl w:val="0"/>
          <w:numId w:val="9"/>
        </w:numPr>
        <w:spacing w:line="240" w:lineRule="auto"/>
        <w:rPr>
          <w:rFonts w:ascii="Montserrat" w:hAnsi="Montserrat" w:cs="Arial"/>
          <w:sz w:val="18"/>
          <w:szCs w:val="18"/>
        </w:rPr>
      </w:pPr>
      <w:r w:rsidRPr="00A438DC">
        <w:rPr>
          <w:rFonts w:ascii="Montserrat" w:hAnsi="Montserrat" w:cs="Arial"/>
          <w:b/>
          <w:sz w:val="18"/>
          <w:szCs w:val="18"/>
        </w:rPr>
        <w:t>Muestra negativa:</w:t>
      </w:r>
      <w:r w:rsidRPr="00A438DC">
        <w:rPr>
          <w:rFonts w:ascii="Montserrat" w:hAnsi="Montserrat" w:cs="Arial"/>
          <w:sz w:val="18"/>
          <w:szCs w:val="18"/>
        </w:rPr>
        <w:t xml:space="preserve"> </w:t>
      </w:r>
      <w:r w:rsidRPr="00A438DC">
        <w:rPr>
          <w:rFonts w:ascii="Montserrat" w:hAnsi="Montserrat"/>
          <w:sz w:val="18"/>
          <w:szCs w:val="18"/>
        </w:rPr>
        <w:t xml:space="preserve">Toda muestra sérica procesada con las técnicas de ELISA, Quimioluminiscencia, </w:t>
      </w:r>
      <w:proofErr w:type="spellStart"/>
      <w:r w:rsidRPr="00A438DC">
        <w:rPr>
          <w:rFonts w:ascii="Montserrat" w:hAnsi="Montserrat"/>
          <w:sz w:val="18"/>
          <w:szCs w:val="18"/>
        </w:rPr>
        <w:t>Electroquimioluminiscencia</w:t>
      </w:r>
      <w:proofErr w:type="spellEnd"/>
      <w:r w:rsidRPr="00A438DC">
        <w:rPr>
          <w:rFonts w:ascii="Montserrat" w:hAnsi="Montserrat"/>
          <w:sz w:val="18"/>
          <w:szCs w:val="18"/>
        </w:rPr>
        <w:t xml:space="preserve"> o ELFA (fluorescencia) que tenga como resultado una densidad óptica (</w:t>
      </w:r>
      <w:proofErr w:type="spellStart"/>
      <w:r w:rsidRPr="00A438DC">
        <w:rPr>
          <w:rFonts w:ascii="Montserrat" w:hAnsi="Montserrat"/>
          <w:sz w:val="18"/>
          <w:szCs w:val="18"/>
        </w:rPr>
        <w:t>Abs</w:t>
      </w:r>
      <w:proofErr w:type="spellEnd"/>
      <w:r w:rsidRPr="00A438DC">
        <w:rPr>
          <w:rFonts w:ascii="Montserrat" w:hAnsi="Montserrat"/>
          <w:sz w:val="18"/>
          <w:szCs w:val="18"/>
        </w:rPr>
        <w:t xml:space="preserve">), valor de señal (S) y/o ratio (S/CO o </w:t>
      </w:r>
      <w:proofErr w:type="spellStart"/>
      <w:r w:rsidRPr="00A438DC">
        <w:rPr>
          <w:rFonts w:ascii="Montserrat" w:hAnsi="Montserrat"/>
          <w:sz w:val="18"/>
          <w:szCs w:val="18"/>
        </w:rPr>
        <w:t>Abs</w:t>
      </w:r>
      <w:proofErr w:type="spellEnd"/>
      <w:r w:rsidRPr="00A438DC">
        <w:rPr>
          <w:rFonts w:ascii="Montserrat" w:hAnsi="Montserrat"/>
          <w:sz w:val="18"/>
          <w:szCs w:val="18"/>
        </w:rPr>
        <w:t xml:space="preserve">/VC) menor al valor establecido (valor de corte o </w:t>
      </w:r>
      <w:proofErr w:type="spellStart"/>
      <w:r w:rsidRPr="00A438DC">
        <w:rPr>
          <w:rFonts w:ascii="Montserrat" w:hAnsi="Montserrat"/>
          <w:sz w:val="18"/>
          <w:szCs w:val="18"/>
        </w:rPr>
        <w:t>cut</w:t>
      </w:r>
      <w:proofErr w:type="spellEnd"/>
      <w:r w:rsidRPr="00A438DC">
        <w:rPr>
          <w:rFonts w:ascii="Montserrat" w:hAnsi="Montserrat"/>
          <w:sz w:val="18"/>
          <w:szCs w:val="18"/>
        </w:rPr>
        <w:t xml:space="preserve">-off) según indica el fabricante en el inserto del estuche del reactivo. </w:t>
      </w:r>
    </w:p>
    <w:p w14:paraId="57507525" w14:textId="77777777" w:rsidR="005F620D" w:rsidRPr="00A438DC" w:rsidRDefault="005F620D" w:rsidP="005F620D">
      <w:pPr>
        <w:widowControl/>
        <w:numPr>
          <w:ilvl w:val="0"/>
          <w:numId w:val="9"/>
        </w:numPr>
        <w:tabs>
          <w:tab w:val="left" w:pos="12794"/>
        </w:tabs>
        <w:spacing w:line="240" w:lineRule="auto"/>
        <w:rPr>
          <w:rFonts w:ascii="Montserrat" w:hAnsi="Montserrat" w:cs="Arial"/>
          <w:sz w:val="18"/>
          <w:szCs w:val="18"/>
        </w:rPr>
      </w:pPr>
      <w:r w:rsidRPr="00A438DC">
        <w:rPr>
          <w:rFonts w:ascii="Montserrat" w:hAnsi="Montserrat" w:cs="Arial"/>
          <w:b/>
          <w:sz w:val="18"/>
          <w:szCs w:val="18"/>
        </w:rPr>
        <w:t>Muestra indeterminada:</w:t>
      </w:r>
      <w:r w:rsidRPr="00A438DC">
        <w:rPr>
          <w:rFonts w:ascii="Montserrat" w:hAnsi="Montserrat" w:cs="Arial"/>
          <w:sz w:val="18"/>
          <w:szCs w:val="18"/>
        </w:rPr>
        <w:t xml:space="preserve"> </w:t>
      </w:r>
      <w:r w:rsidRPr="00A438DC">
        <w:rPr>
          <w:rFonts w:ascii="Montserrat" w:hAnsi="Montserrat"/>
          <w:sz w:val="18"/>
          <w:szCs w:val="18"/>
        </w:rPr>
        <w:t xml:space="preserve">Toda muestra sérica procesada con las técnicas de ELISA, Quimioluminiscencia, </w:t>
      </w:r>
      <w:proofErr w:type="spellStart"/>
      <w:r w:rsidRPr="00A438DC">
        <w:rPr>
          <w:rFonts w:ascii="Montserrat" w:hAnsi="Montserrat"/>
          <w:sz w:val="18"/>
          <w:szCs w:val="18"/>
        </w:rPr>
        <w:t>Electroquimioluminiscencia</w:t>
      </w:r>
      <w:proofErr w:type="spellEnd"/>
      <w:r w:rsidRPr="00A438DC">
        <w:rPr>
          <w:rFonts w:ascii="Montserrat" w:hAnsi="Montserrat"/>
          <w:sz w:val="18"/>
          <w:szCs w:val="18"/>
        </w:rPr>
        <w:t xml:space="preserve"> o ELFA (fluorescencia) que tenga como resultado una densidad óptica (</w:t>
      </w:r>
      <w:proofErr w:type="spellStart"/>
      <w:r w:rsidRPr="00A438DC">
        <w:rPr>
          <w:rFonts w:ascii="Montserrat" w:hAnsi="Montserrat"/>
          <w:sz w:val="18"/>
          <w:szCs w:val="18"/>
        </w:rPr>
        <w:t>Abs</w:t>
      </w:r>
      <w:proofErr w:type="spellEnd"/>
      <w:r w:rsidRPr="00A438DC">
        <w:rPr>
          <w:rFonts w:ascii="Montserrat" w:hAnsi="Montserrat"/>
          <w:sz w:val="18"/>
          <w:szCs w:val="18"/>
        </w:rPr>
        <w:t xml:space="preserve">), valor de señal (S) y/o ratio (S/CO o </w:t>
      </w:r>
      <w:proofErr w:type="spellStart"/>
      <w:r w:rsidRPr="00A438DC">
        <w:rPr>
          <w:rFonts w:ascii="Montserrat" w:hAnsi="Montserrat"/>
          <w:sz w:val="18"/>
          <w:szCs w:val="18"/>
        </w:rPr>
        <w:t>Abs</w:t>
      </w:r>
      <w:proofErr w:type="spellEnd"/>
      <w:r w:rsidRPr="00A438DC">
        <w:rPr>
          <w:rFonts w:ascii="Montserrat" w:hAnsi="Montserrat"/>
          <w:sz w:val="18"/>
          <w:szCs w:val="18"/>
        </w:rPr>
        <w:t xml:space="preserve">/VC) entre el ± 10% del valor establecido (valor de corte o </w:t>
      </w:r>
      <w:proofErr w:type="spellStart"/>
      <w:r w:rsidRPr="00A438DC">
        <w:rPr>
          <w:rFonts w:ascii="Montserrat" w:hAnsi="Montserrat"/>
          <w:sz w:val="18"/>
          <w:szCs w:val="18"/>
        </w:rPr>
        <w:t>cut</w:t>
      </w:r>
      <w:proofErr w:type="spellEnd"/>
      <w:r w:rsidRPr="00A438DC">
        <w:rPr>
          <w:rFonts w:ascii="Montserrat" w:hAnsi="Montserrat"/>
          <w:sz w:val="18"/>
          <w:szCs w:val="18"/>
        </w:rPr>
        <w:t>-off) según indica el fabricante en el inserto del estuche del reactivo.</w:t>
      </w:r>
    </w:p>
    <w:p w14:paraId="42C6D796" w14:textId="77777777" w:rsidR="005F620D" w:rsidRPr="00A438DC" w:rsidRDefault="005F620D" w:rsidP="005F620D">
      <w:pPr>
        <w:widowControl/>
        <w:tabs>
          <w:tab w:val="left" w:pos="12794"/>
        </w:tabs>
        <w:spacing w:line="240" w:lineRule="auto"/>
        <w:rPr>
          <w:rFonts w:ascii="Montserrat" w:hAnsi="Montserrat" w:cs="Arial"/>
          <w:sz w:val="18"/>
          <w:szCs w:val="18"/>
        </w:rPr>
      </w:pPr>
    </w:p>
    <w:p w14:paraId="5DCD5107" w14:textId="77777777" w:rsidR="005F620D" w:rsidRPr="00A438DC" w:rsidRDefault="005F620D" w:rsidP="005F620D">
      <w:pPr>
        <w:rPr>
          <w:rFonts w:ascii="Montserrat" w:hAnsi="Montserrat"/>
          <w:b/>
          <w:iCs/>
          <w:sz w:val="20"/>
          <w:szCs w:val="22"/>
        </w:rPr>
      </w:pPr>
      <w:r w:rsidRPr="00A438DC">
        <w:rPr>
          <w:rFonts w:ascii="Montserrat" w:hAnsi="Montserrat"/>
          <w:b/>
          <w:iCs/>
          <w:sz w:val="20"/>
          <w:szCs w:val="22"/>
        </w:rPr>
        <w:t>Hepatitis B, Anticuerpos contra el Antígeno de superficie (anti-</w:t>
      </w:r>
      <w:proofErr w:type="spellStart"/>
      <w:r w:rsidRPr="00A438DC">
        <w:rPr>
          <w:rFonts w:ascii="Montserrat" w:hAnsi="Montserrat"/>
          <w:b/>
          <w:iCs/>
          <w:sz w:val="20"/>
          <w:szCs w:val="22"/>
        </w:rPr>
        <w:t>HBs</w:t>
      </w:r>
      <w:proofErr w:type="spellEnd"/>
      <w:r w:rsidRPr="00A438DC">
        <w:rPr>
          <w:rFonts w:ascii="Montserrat" w:hAnsi="Montserrat"/>
          <w:b/>
          <w:iCs/>
          <w:sz w:val="20"/>
          <w:szCs w:val="22"/>
        </w:rPr>
        <w:t>):</w:t>
      </w:r>
    </w:p>
    <w:p w14:paraId="27C07A85" w14:textId="77777777" w:rsidR="005F620D" w:rsidRPr="00A438DC" w:rsidRDefault="005F620D" w:rsidP="005F620D">
      <w:pPr>
        <w:pStyle w:val="Prrafodelista"/>
        <w:widowControl/>
        <w:numPr>
          <w:ilvl w:val="0"/>
          <w:numId w:val="9"/>
        </w:numPr>
        <w:spacing w:line="240" w:lineRule="auto"/>
        <w:rPr>
          <w:rFonts w:ascii="Montserrat" w:hAnsi="Montserrat" w:cs="Arial"/>
          <w:sz w:val="18"/>
          <w:szCs w:val="18"/>
        </w:rPr>
      </w:pPr>
      <w:r w:rsidRPr="00A438DC">
        <w:rPr>
          <w:rFonts w:ascii="Montserrat" w:hAnsi="Montserrat"/>
          <w:b/>
          <w:sz w:val="18"/>
          <w:szCs w:val="18"/>
        </w:rPr>
        <w:lastRenderedPageBreak/>
        <w:t>Muestra positiva:</w:t>
      </w:r>
      <w:r w:rsidRPr="00A438DC">
        <w:rPr>
          <w:rFonts w:ascii="Montserrat" w:hAnsi="Montserrat"/>
          <w:sz w:val="18"/>
          <w:szCs w:val="18"/>
        </w:rPr>
        <w:t xml:space="preserve"> Toda muestra sérica procesada con las técnicas de ELISA, Quimioluminiscencia, </w:t>
      </w:r>
      <w:proofErr w:type="spellStart"/>
      <w:r w:rsidRPr="00A438DC">
        <w:rPr>
          <w:rFonts w:ascii="Montserrat" w:hAnsi="Montserrat"/>
          <w:sz w:val="18"/>
          <w:szCs w:val="18"/>
        </w:rPr>
        <w:t>Electroquimioluminiscencia</w:t>
      </w:r>
      <w:proofErr w:type="spellEnd"/>
      <w:r w:rsidRPr="00A438DC">
        <w:rPr>
          <w:rFonts w:ascii="Montserrat" w:hAnsi="Montserrat"/>
          <w:sz w:val="18"/>
          <w:szCs w:val="18"/>
        </w:rPr>
        <w:t xml:space="preserve"> o ELFA (fluorescencia) utilizando solo el protocolo cuantitativo, que tenga como resultado un valor igual o superior a 10 </w:t>
      </w:r>
      <w:proofErr w:type="spellStart"/>
      <w:r w:rsidRPr="00A438DC">
        <w:rPr>
          <w:rFonts w:ascii="Montserrat" w:hAnsi="Montserrat"/>
          <w:sz w:val="18"/>
          <w:szCs w:val="18"/>
        </w:rPr>
        <w:t>mUI</w:t>
      </w:r>
      <w:proofErr w:type="spellEnd"/>
      <w:r w:rsidRPr="00A438DC">
        <w:rPr>
          <w:rFonts w:ascii="Montserrat" w:hAnsi="Montserrat"/>
          <w:sz w:val="18"/>
          <w:szCs w:val="18"/>
        </w:rPr>
        <w:t>/</w:t>
      </w:r>
      <w:proofErr w:type="spellStart"/>
      <w:r w:rsidRPr="00A438DC">
        <w:rPr>
          <w:rFonts w:ascii="Montserrat" w:hAnsi="Montserrat"/>
          <w:sz w:val="18"/>
          <w:szCs w:val="18"/>
        </w:rPr>
        <w:t>mL</w:t>
      </w:r>
      <w:proofErr w:type="spellEnd"/>
      <w:r w:rsidRPr="00A438DC">
        <w:rPr>
          <w:rFonts w:ascii="Montserrat" w:hAnsi="Montserrat"/>
          <w:sz w:val="18"/>
          <w:szCs w:val="18"/>
        </w:rPr>
        <w:t>. El paciente se debe considerar con protección frente la infección por el virus de la Hepatitis B.</w:t>
      </w:r>
    </w:p>
    <w:p w14:paraId="7A742F1C" w14:textId="77777777" w:rsidR="005F620D" w:rsidRPr="00A438DC" w:rsidRDefault="005F620D" w:rsidP="005F620D">
      <w:pPr>
        <w:pStyle w:val="Prrafodelista"/>
        <w:widowControl/>
        <w:numPr>
          <w:ilvl w:val="0"/>
          <w:numId w:val="9"/>
        </w:numPr>
        <w:spacing w:line="240" w:lineRule="auto"/>
        <w:rPr>
          <w:rFonts w:ascii="Montserrat" w:hAnsi="Montserrat" w:cs="Arial"/>
          <w:sz w:val="18"/>
          <w:szCs w:val="18"/>
        </w:rPr>
      </w:pPr>
      <w:r w:rsidRPr="00A438DC">
        <w:rPr>
          <w:rFonts w:ascii="Montserrat" w:hAnsi="Montserrat" w:cs="Arial"/>
          <w:b/>
          <w:sz w:val="18"/>
          <w:szCs w:val="18"/>
        </w:rPr>
        <w:t>Muestra negativa:</w:t>
      </w:r>
      <w:r w:rsidRPr="00A438DC">
        <w:rPr>
          <w:rFonts w:ascii="Montserrat" w:hAnsi="Montserrat" w:cs="Arial"/>
          <w:sz w:val="18"/>
          <w:szCs w:val="18"/>
        </w:rPr>
        <w:t xml:space="preserve"> </w:t>
      </w:r>
      <w:r w:rsidRPr="00A438DC">
        <w:rPr>
          <w:rFonts w:ascii="Montserrat" w:hAnsi="Montserrat"/>
          <w:sz w:val="18"/>
          <w:szCs w:val="18"/>
        </w:rPr>
        <w:t xml:space="preserve">Toda muestra sérica procesada con las técnicas de ELISA, Quimioluminiscencia, </w:t>
      </w:r>
      <w:proofErr w:type="spellStart"/>
      <w:r w:rsidRPr="00A438DC">
        <w:rPr>
          <w:rFonts w:ascii="Montserrat" w:hAnsi="Montserrat"/>
          <w:sz w:val="18"/>
          <w:szCs w:val="18"/>
        </w:rPr>
        <w:t>Electroquimioluminiscencia</w:t>
      </w:r>
      <w:proofErr w:type="spellEnd"/>
      <w:r w:rsidRPr="00A438DC">
        <w:rPr>
          <w:rFonts w:ascii="Montserrat" w:hAnsi="Montserrat"/>
          <w:sz w:val="18"/>
          <w:szCs w:val="18"/>
        </w:rPr>
        <w:t xml:space="preserve"> o ELFA (fluorescencia) utilizando solo el protocolo cuantitativo, que tenga como resultado un valor inferior a 10 </w:t>
      </w:r>
      <w:proofErr w:type="spellStart"/>
      <w:r w:rsidRPr="00A438DC">
        <w:rPr>
          <w:rFonts w:ascii="Montserrat" w:hAnsi="Montserrat"/>
          <w:sz w:val="18"/>
          <w:szCs w:val="18"/>
        </w:rPr>
        <w:t>mUI</w:t>
      </w:r>
      <w:proofErr w:type="spellEnd"/>
      <w:r w:rsidRPr="00A438DC">
        <w:rPr>
          <w:rFonts w:ascii="Montserrat" w:hAnsi="Montserrat"/>
          <w:sz w:val="18"/>
          <w:szCs w:val="18"/>
        </w:rPr>
        <w:t>/</w:t>
      </w:r>
      <w:proofErr w:type="spellStart"/>
      <w:r w:rsidRPr="00A438DC">
        <w:rPr>
          <w:rFonts w:ascii="Montserrat" w:hAnsi="Montserrat"/>
          <w:sz w:val="18"/>
          <w:szCs w:val="18"/>
        </w:rPr>
        <w:t>mL</w:t>
      </w:r>
      <w:proofErr w:type="spellEnd"/>
      <w:r w:rsidRPr="00A438DC">
        <w:rPr>
          <w:rFonts w:ascii="Montserrat" w:hAnsi="Montserrat"/>
          <w:sz w:val="18"/>
          <w:szCs w:val="18"/>
        </w:rPr>
        <w:t>. El paciente se debe considerar sin protección frente la infección por el virus de la Hepatitis B.</w:t>
      </w:r>
    </w:p>
    <w:p w14:paraId="6E1831B3" w14:textId="77777777" w:rsidR="005F620D" w:rsidRPr="00A438DC" w:rsidRDefault="005F620D" w:rsidP="005F620D">
      <w:pPr>
        <w:widowControl/>
        <w:tabs>
          <w:tab w:val="left" w:pos="12794"/>
        </w:tabs>
        <w:spacing w:line="240" w:lineRule="auto"/>
        <w:rPr>
          <w:rFonts w:ascii="Montserrat" w:hAnsi="Montserrat" w:cs="Arial"/>
          <w:sz w:val="18"/>
          <w:szCs w:val="18"/>
        </w:rPr>
      </w:pPr>
    </w:p>
    <w:p w14:paraId="54E11D2A" w14:textId="77777777" w:rsidR="005F620D" w:rsidRPr="00A438DC" w:rsidRDefault="005F620D" w:rsidP="005F620D">
      <w:pPr>
        <w:widowControl/>
        <w:tabs>
          <w:tab w:val="left" w:pos="12794"/>
        </w:tabs>
        <w:spacing w:line="240" w:lineRule="auto"/>
        <w:rPr>
          <w:rFonts w:ascii="Montserrat" w:hAnsi="Montserrat" w:cs="Arial"/>
          <w:sz w:val="18"/>
          <w:szCs w:val="18"/>
        </w:rPr>
      </w:pPr>
    </w:p>
    <w:p w14:paraId="44CB8FCF" w14:textId="77777777" w:rsidR="005F620D" w:rsidRPr="00A438DC" w:rsidRDefault="005F620D" w:rsidP="005F620D">
      <w:pPr>
        <w:rPr>
          <w:rFonts w:ascii="Montserrat" w:hAnsi="Montserrat"/>
          <w:b/>
          <w:i/>
          <w:sz w:val="22"/>
          <w:u w:val="single"/>
        </w:rPr>
      </w:pPr>
      <w:r w:rsidRPr="00A438DC">
        <w:rPr>
          <w:rFonts w:ascii="Montserrat" w:hAnsi="Montserrat"/>
          <w:b/>
          <w:i/>
          <w:sz w:val="22"/>
          <w:u w:val="single"/>
        </w:rPr>
        <w:t>HEPATITIS C</w:t>
      </w:r>
    </w:p>
    <w:p w14:paraId="09241C72" w14:textId="77777777" w:rsidR="005F620D" w:rsidRPr="00A438DC" w:rsidRDefault="005F620D" w:rsidP="005F620D">
      <w:pPr>
        <w:rPr>
          <w:rFonts w:ascii="Montserrat" w:hAnsi="Montserrat"/>
          <w:b/>
          <w:iCs/>
          <w:sz w:val="20"/>
          <w:szCs w:val="22"/>
        </w:rPr>
      </w:pPr>
      <w:r w:rsidRPr="00A438DC">
        <w:rPr>
          <w:rFonts w:ascii="Montserrat" w:hAnsi="Montserrat"/>
          <w:b/>
          <w:iCs/>
          <w:sz w:val="20"/>
          <w:szCs w:val="22"/>
        </w:rPr>
        <w:t>Hepatitis, Anticuerpos totales anti-HCV</w:t>
      </w:r>
    </w:p>
    <w:p w14:paraId="12CFCE02" w14:textId="77777777" w:rsidR="005F620D" w:rsidRPr="00A438DC" w:rsidRDefault="005F620D" w:rsidP="005F620D">
      <w:pPr>
        <w:pStyle w:val="Prrafodelista"/>
        <w:widowControl/>
        <w:numPr>
          <w:ilvl w:val="0"/>
          <w:numId w:val="9"/>
        </w:numPr>
        <w:spacing w:line="240" w:lineRule="auto"/>
        <w:rPr>
          <w:rFonts w:ascii="Montserrat" w:hAnsi="Montserrat" w:cs="Arial"/>
          <w:sz w:val="18"/>
          <w:szCs w:val="18"/>
        </w:rPr>
      </w:pPr>
      <w:r w:rsidRPr="00A438DC">
        <w:rPr>
          <w:rFonts w:ascii="Montserrat" w:hAnsi="Montserrat"/>
          <w:b/>
          <w:sz w:val="18"/>
          <w:szCs w:val="18"/>
        </w:rPr>
        <w:t>Muestra positiva:</w:t>
      </w:r>
      <w:r w:rsidRPr="00A438DC">
        <w:rPr>
          <w:rFonts w:ascii="Montserrat" w:hAnsi="Montserrat"/>
          <w:sz w:val="18"/>
          <w:szCs w:val="18"/>
        </w:rPr>
        <w:t xml:space="preserve"> Toda muestra sérica procesada con las técnicas de ELISA, Quimioluminiscencia, </w:t>
      </w:r>
      <w:proofErr w:type="spellStart"/>
      <w:r w:rsidRPr="00A438DC">
        <w:rPr>
          <w:rFonts w:ascii="Montserrat" w:hAnsi="Montserrat"/>
          <w:sz w:val="18"/>
          <w:szCs w:val="18"/>
        </w:rPr>
        <w:t>Electroquimioluminiscencia</w:t>
      </w:r>
      <w:proofErr w:type="spellEnd"/>
      <w:r w:rsidRPr="00A438DC">
        <w:rPr>
          <w:rFonts w:ascii="Montserrat" w:hAnsi="Montserrat"/>
          <w:sz w:val="18"/>
          <w:szCs w:val="18"/>
        </w:rPr>
        <w:t xml:space="preserve"> o ELFA (fluorescencia) que tenga como resultado una densidad óptica (</w:t>
      </w:r>
      <w:proofErr w:type="spellStart"/>
      <w:r w:rsidRPr="00A438DC">
        <w:rPr>
          <w:rFonts w:ascii="Montserrat" w:hAnsi="Montserrat"/>
          <w:sz w:val="18"/>
          <w:szCs w:val="18"/>
        </w:rPr>
        <w:t>Abs</w:t>
      </w:r>
      <w:proofErr w:type="spellEnd"/>
      <w:r w:rsidRPr="00A438DC">
        <w:rPr>
          <w:rFonts w:ascii="Montserrat" w:hAnsi="Montserrat"/>
          <w:sz w:val="18"/>
          <w:szCs w:val="18"/>
        </w:rPr>
        <w:t xml:space="preserve">), valor de señal (S) y/o ratio (S/CO o </w:t>
      </w:r>
      <w:proofErr w:type="spellStart"/>
      <w:r w:rsidRPr="00A438DC">
        <w:rPr>
          <w:rFonts w:ascii="Montserrat" w:hAnsi="Montserrat"/>
          <w:sz w:val="18"/>
          <w:szCs w:val="18"/>
        </w:rPr>
        <w:t>Abs</w:t>
      </w:r>
      <w:proofErr w:type="spellEnd"/>
      <w:r w:rsidRPr="00A438DC">
        <w:rPr>
          <w:rFonts w:ascii="Montserrat" w:hAnsi="Montserrat"/>
          <w:sz w:val="18"/>
          <w:szCs w:val="18"/>
        </w:rPr>
        <w:t xml:space="preserve">/VC) igual o superior al valor establecido (valor de corte o </w:t>
      </w:r>
      <w:proofErr w:type="spellStart"/>
      <w:r w:rsidRPr="00A438DC">
        <w:rPr>
          <w:rFonts w:ascii="Montserrat" w:hAnsi="Montserrat"/>
          <w:sz w:val="18"/>
          <w:szCs w:val="18"/>
        </w:rPr>
        <w:t>cut</w:t>
      </w:r>
      <w:proofErr w:type="spellEnd"/>
      <w:r w:rsidRPr="00A438DC">
        <w:rPr>
          <w:rFonts w:ascii="Montserrat" w:hAnsi="Montserrat"/>
          <w:sz w:val="18"/>
          <w:szCs w:val="18"/>
        </w:rPr>
        <w:t xml:space="preserve">-off) según indica el fabricante en el inserto del estuche del reactivo. </w:t>
      </w:r>
    </w:p>
    <w:p w14:paraId="4EAB6B73" w14:textId="77777777" w:rsidR="005F620D" w:rsidRPr="00A438DC" w:rsidRDefault="005F620D" w:rsidP="005F620D">
      <w:pPr>
        <w:pStyle w:val="Prrafodelista"/>
        <w:widowControl/>
        <w:numPr>
          <w:ilvl w:val="0"/>
          <w:numId w:val="9"/>
        </w:numPr>
        <w:spacing w:line="240" w:lineRule="auto"/>
        <w:rPr>
          <w:rFonts w:ascii="Montserrat" w:hAnsi="Montserrat" w:cs="Arial"/>
          <w:sz w:val="18"/>
          <w:szCs w:val="18"/>
        </w:rPr>
      </w:pPr>
      <w:r w:rsidRPr="00A438DC">
        <w:rPr>
          <w:rFonts w:ascii="Montserrat" w:hAnsi="Montserrat" w:cs="Arial"/>
          <w:b/>
          <w:sz w:val="18"/>
          <w:szCs w:val="18"/>
        </w:rPr>
        <w:t>Muestra negativa:</w:t>
      </w:r>
      <w:r w:rsidRPr="00A438DC">
        <w:rPr>
          <w:rFonts w:ascii="Montserrat" w:hAnsi="Montserrat" w:cs="Arial"/>
          <w:sz w:val="18"/>
          <w:szCs w:val="18"/>
        </w:rPr>
        <w:t xml:space="preserve"> </w:t>
      </w:r>
      <w:r w:rsidRPr="00A438DC">
        <w:rPr>
          <w:rFonts w:ascii="Montserrat" w:hAnsi="Montserrat"/>
          <w:sz w:val="18"/>
          <w:szCs w:val="18"/>
        </w:rPr>
        <w:t xml:space="preserve">Toda muestra sérica procesada con las técnicas de ELISA, Quimioluminiscencia, </w:t>
      </w:r>
      <w:proofErr w:type="spellStart"/>
      <w:r w:rsidRPr="00A438DC">
        <w:rPr>
          <w:rFonts w:ascii="Montserrat" w:hAnsi="Montserrat"/>
          <w:sz w:val="18"/>
          <w:szCs w:val="18"/>
        </w:rPr>
        <w:t>Electroquimioluminiscencia</w:t>
      </w:r>
      <w:proofErr w:type="spellEnd"/>
      <w:r w:rsidRPr="00A438DC">
        <w:rPr>
          <w:rFonts w:ascii="Montserrat" w:hAnsi="Montserrat"/>
          <w:sz w:val="18"/>
          <w:szCs w:val="18"/>
        </w:rPr>
        <w:t xml:space="preserve"> o ELFA (fluorescencia) que tenga como resultado una densidad óptica (</w:t>
      </w:r>
      <w:proofErr w:type="spellStart"/>
      <w:r w:rsidRPr="00A438DC">
        <w:rPr>
          <w:rFonts w:ascii="Montserrat" w:hAnsi="Montserrat"/>
          <w:sz w:val="18"/>
          <w:szCs w:val="18"/>
        </w:rPr>
        <w:t>Abs</w:t>
      </w:r>
      <w:proofErr w:type="spellEnd"/>
      <w:r w:rsidRPr="00A438DC">
        <w:rPr>
          <w:rFonts w:ascii="Montserrat" w:hAnsi="Montserrat"/>
          <w:sz w:val="18"/>
          <w:szCs w:val="18"/>
        </w:rPr>
        <w:t xml:space="preserve">), valor de señal (S) y/o ratio (S/CO o </w:t>
      </w:r>
      <w:proofErr w:type="spellStart"/>
      <w:r w:rsidRPr="00A438DC">
        <w:rPr>
          <w:rFonts w:ascii="Montserrat" w:hAnsi="Montserrat"/>
          <w:sz w:val="18"/>
          <w:szCs w:val="18"/>
        </w:rPr>
        <w:t>Abs</w:t>
      </w:r>
      <w:proofErr w:type="spellEnd"/>
      <w:r w:rsidRPr="00A438DC">
        <w:rPr>
          <w:rFonts w:ascii="Montserrat" w:hAnsi="Montserrat"/>
          <w:sz w:val="18"/>
          <w:szCs w:val="18"/>
        </w:rPr>
        <w:t xml:space="preserve">/VC) menor al valor establecido (valor de corte o </w:t>
      </w:r>
      <w:proofErr w:type="spellStart"/>
      <w:r w:rsidRPr="00A438DC">
        <w:rPr>
          <w:rFonts w:ascii="Montserrat" w:hAnsi="Montserrat"/>
          <w:sz w:val="18"/>
          <w:szCs w:val="18"/>
        </w:rPr>
        <w:t>cut</w:t>
      </w:r>
      <w:proofErr w:type="spellEnd"/>
      <w:r w:rsidRPr="00A438DC">
        <w:rPr>
          <w:rFonts w:ascii="Montserrat" w:hAnsi="Montserrat"/>
          <w:sz w:val="18"/>
          <w:szCs w:val="18"/>
        </w:rPr>
        <w:t xml:space="preserve">-off) según indica el fabricante en el inserto del estuche del reactivo. </w:t>
      </w:r>
    </w:p>
    <w:p w14:paraId="504FBCC6" w14:textId="77777777" w:rsidR="005F620D" w:rsidRPr="00A438DC" w:rsidRDefault="005F620D" w:rsidP="005F620D">
      <w:pPr>
        <w:widowControl/>
        <w:numPr>
          <w:ilvl w:val="0"/>
          <w:numId w:val="9"/>
        </w:numPr>
        <w:tabs>
          <w:tab w:val="left" w:pos="12794"/>
        </w:tabs>
        <w:spacing w:line="240" w:lineRule="auto"/>
        <w:rPr>
          <w:rFonts w:ascii="Montserrat" w:hAnsi="Montserrat" w:cs="Arial"/>
          <w:sz w:val="18"/>
          <w:szCs w:val="18"/>
        </w:rPr>
      </w:pPr>
      <w:r w:rsidRPr="00A438DC">
        <w:rPr>
          <w:rFonts w:ascii="Montserrat" w:hAnsi="Montserrat" w:cs="Arial"/>
          <w:b/>
          <w:sz w:val="18"/>
          <w:szCs w:val="18"/>
        </w:rPr>
        <w:t>Muestra indeterminada:</w:t>
      </w:r>
      <w:r w:rsidRPr="00A438DC">
        <w:rPr>
          <w:rFonts w:ascii="Montserrat" w:hAnsi="Montserrat" w:cs="Arial"/>
          <w:sz w:val="18"/>
          <w:szCs w:val="18"/>
        </w:rPr>
        <w:t xml:space="preserve"> </w:t>
      </w:r>
      <w:r w:rsidRPr="00A438DC">
        <w:rPr>
          <w:rFonts w:ascii="Montserrat" w:hAnsi="Montserrat"/>
          <w:sz w:val="18"/>
          <w:szCs w:val="18"/>
        </w:rPr>
        <w:t xml:space="preserve">Toda muestra sérica procesada con las técnicas de ELISA, Quimioluminiscencia, </w:t>
      </w:r>
      <w:proofErr w:type="spellStart"/>
      <w:r w:rsidRPr="00A438DC">
        <w:rPr>
          <w:rFonts w:ascii="Montserrat" w:hAnsi="Montserrat"/>
          <w:sz w:val="18"/>
          <w:szCs w:val="18"/>
        </w:rPr>
        <w:t>Electroquimioluminiscencia</w:t>
      </w:r>
      <w:proofErr w:type="spellEnd"/>
      <w:r w:rsidRPr="00A438DC">
        <w:rPr>
          <w:rFonts w:ascii="Montserrat" w:hAnsi="Montserrat"/>
          <w:sz w:val="18"/>
          <w:szCs w:val="18"/>
        </w:rPr>
        <w:t xml:space="preserve"> o ELFA (fluorescencia) que tenga como resultado una densidad óptica (</w:t>
      </w:r>
      <w:proofErr w:type="spellStart"/>
      <w:r w:rsidRPr="00A438DC">
        <w:rPr>
          <w:rFonts w:ascii="Montserrat" w:hAnsi="Montserrat"/>
          <w:sz w:val="18"/>
          <w:szCs w:val="18"/>
        </w:rPr>
        <w:t>Abs</w:t>
      </w:r>
      <w:proofErr w:type="spellEnd"/>
      <w:r w:rsidRPr="00A438DC">
        <w:rPr>
          <w:rFonts w:ascii="Montserrat" w:hAnsi="Montserrat"/>
          <w:sz w:val="18"/>
          <w:szCs w:val="18"/>
        </w:rPr>
        <w:t xml:space="preserve">), valor de señal (S) y/o ratio (S/CO o </w:t>
      </w:r>
      <w:proofErr w:type="spellStart"/>
      <w:r w:rsidRPr="00A438DC">
        <w:rPr>
          <w:rFonts w:ascii="Montserrat" w:hAnsi="Montserrat"/>
          <w:sz w:val="18"/>
          <w:szCs w:val="18"/>
        </w:rPr>
        <w:t>Abs</w:t>
      </w:r>
      <w:proofErr w:type="spellEnd"/>
      <w:r w:rsidRPr="00A438DC">
        <w:rPr>
          <w:rFonts w:ascii="Montserrat" w:hAnsi="Montserrat"/>
          <w:sz w:val="18"/>
          <w:szCs w:val="18"/>
        </w:rPr>
        <w:t xml:space="preserve">/VC) entre el ± 10% del valor establecido (valor de corte o </w:t>
      </w:r>
      <w:proofErr w:type="spellStart"/>
      <w:r w:rsidRPr="00A438DC">
        <w:rPr>
          <w:rFonts w:ascii="Montserrat" w:hAnsi="Montserrat"/>
          <w:sz w:val="18"/>
          <w:szCs w:val="18"/>
        </w:rPr>
        <w:t>cut</w:t>
      </w:r>
      <w:proofErr w:type="spellEnd"/>
      <w:r w:rsidRPr="00A438DC">
        <w:rPr>
          <w:rFonts w:ascii="Montserrat" w:hAnsi="Montserrat"/>
          <w:sz w:val="18"/>
          <w:szCs w:val="18"/>
        </w:rPr>
        <w:t>-off) según indica el fabricante en el inserto del estuche del reactivo.</w:t>
      </w:r>
    </w:p>
    <w:p w14:paraId="31126E5D" w14:textId="77777777" w:rsidR="005F620D" w:rsidRPr="00A438DC" w:rsidRDefault="005F620D" w:rsidP="005F620D">
      <w:pPr>
        <w:widowControl/>
        <w:tabs>
          <w:tab w:val="left" w:pos="12794"/>
        </w:tabs>
        <w:spacing w:line="240" w:lineRule="auto"/>
        <w:rPr>
          <w:rFonts w:ascii="Montserrat" w:hAnsi="Montserrat" w:cs="Arial"/>
          <w:sz w:val="18"/>
          <w:szCs w:val="18"/>
        </w:rPr>
      </w:pPr>
    </w:p>
    <w:p w14:paraId="1C27118F" w14:textId="77777777" w:rsidR="005F620D" w:rsidRPr="00A438DC" w:rsidRDefault="005F620D" w:rsidP="005F620D">
      <w:pPr>
        <w:rPr>
          <w:rFonts w:ascii="Montserrat" w:hAnsi="Montserrat"/>
          <w:b/>
          <w:iCs/>
          <w:sz w:val="20"/>
          <w:szCs w:val="22"/>
        </w:rPr>
      </w:pPr>
      <w:r w:rsidRPr="00A438DC">
        <w:rPr>
          <w:rFonts w:ascii="Montserrat" w:hAnsi="Montserrat"/>
          <w:b/>
          <w:iCs/>
          <w:sz w:val="20"/>
          <w:szCs w:val="22"/>
        </w:rPr>
        <w:t xml:space="preserve">Hepatitis, </w:t>
      </w:r>
      <w:proofErr w:type="spellStart"/>
      <w:r w:rsidRPr="00A438DC">
        <w:rPr>
          <w:rFonts w:ascii="Montserrat" w:hAnsi="Montserrat"/>
          <w:b/>
          <w:iCs/>
          <w:sz w:val="20"/>
          <w:szCs w:val="22"/>
        </w:rPr>
        <w:t>Inmunoblot</w:t>
      </w:r>
      <w:proofErr w:type="spellEnd"/>
      <w:r w:rsidRPr="00A438DC">
        <w:rPr>
          <w:rFonts w:ascii="Montserrat" w:hAnsi="Montserrat"/>
          <w:b/>
          <w:iCs/>
          <w:sz w:val="20"/>
          <w:szCs w:val="22"/>
        </w:rPr>
        <w:t xml:space="preserve"> anti-HCV (prueba suplementaria)</w:t>
      </w:r>
    </w:p>
    <w:p w14:paraId="084B3319" w14:textId="77777777" w:rsidR="005F620D" w:rsidRPr="00A438DC" w:rsidRDefault="005F620D" w:rsidP="005F620D">
      <w:pPr>
        <w:pStyle w:val="Prrafodelista"/>
        <w:widowControl/>
        <w:numPr>
          <w:ilvl w:val="0"/>
          <w:numId w:val="9"/>
        </w:numPr>
        <w:spacing w:line="240" w:lineRule="auto"/>
        <w:rPr>
          <w:rFonts w:ascii="Montserrat" w:hAnsi="Montserrat" w:cs="Arial"/>
          <w:sz w:val="18"/>
          <w:szCs w:val="18"/>
        </w:rPr>
      </w:pPr>
      <w:r w:rsidRPr="00A438DC">
        <w:rPr>
          <w:rFonts w:ascii="Montserrat" w:hAnsi="Montserrat"/>
          <w:b/>
          <w:sz w:val="18"/>
          <w:szCs w:val="18"/>
        </w:rPr>
        <w:t>Muestra positiva:</w:t>
      </w:r>
      <w:r w:rsidRPr="00A438DC">
        <w:rPr>
          <w:rFonts w:ascii="Montserrat" w:hAnsi="Montserrat"/>
          <w:sz w:val="18"/>
          <w:szCs w:val="18"/>
        </w:rPr>
        <w:t xml:space="preserve"> Toda muestra sérica procesada mediante la técnica de </w:t>
      </w:r>
      <w:proofErr w:type="spellStart"/>
      <w:r w:rsidRPr="00A438DC">
        <w:rPr>
          <w:rFonts w:ascii="Montserrat" w:hAnsi="Montserrat"/>
          <w:sz w:val="18"/>
          <w:szCs w:val="18"/>
        </w:rPr>
        <w:t>inmunoblot</w:t>
      </w:r>
      <w:proofErr w:type="spellEnd"/>
      <w:r w:rsidRPr="00A438DC">
        <w:rPr>
          <w:rFonts w:ascii="Montserrat" w:hAnsi="Montserrat"/>
          <w:sz w:val="18"/>
          <w:szCs w:val="18"/>
        </w:rPr>
        <w:t xml:space="preserve">, que tenga como resultado la presencia y combinación de bandas con la intensidad igual o mayor a la establecida, según indica el fabricante en el inserto del estuche del reactivo. </w:t>
      </w:r>
    </w:p>
    <w:p w14:paraId="6F8CE053" w14:textId="77777777" w:rsidR="005F620D" w:rsidRPr="00A438DC" w:rsidRDefault="005F620D" w:rsidP="005F620D">
      <w:pPr>
        <w:pStyle w:val="Prrafodelista"/>
        <w:widowControl/>
        <w:numPr>
          <w:ilvl w:val="0"/>
          <w:numId w:val="9"/>
        </w:numPr>
        <w:spacing w:line="240" w:lineRule="auto"/>
        <w:rPr>
          <w:rFonts w:ascii="Montserrat" w:hAnsi="Montserrat" w:cs="Arial"/>
          <w:sz w:val="18"/>
          <w:szCs w:val="18"/>
        </w:rPr>
      </w:pPr>
      <w:r w:rsidRPr="00A438DC">
        <w:rPr>
          <w:rFonts w:ascii="Montserrat" w:hAnsi="Montserrat" w:cs="Arial"/>
          <w:b/>
          <w:sz w:val="18"/>
          <w:szCs w:val="18"/>
        </w:rPr>
        <w:t>Muestra negativa:</w:t>
      </w:r>
      <w:r w:rsidRPr="00A438DC">
        <w:rPr>
          <w:rFonts w:ascii="Montserrat" w:hAnsi="Montserrat" w:cs="Arial"/>
          <w:sz w:val="18"/>
          <w:szCs w:val="18"/>
        </w:rPr>
        <w:t xml:space="preserve"> </w:t>
      </w:r>
      <w:r w:rsidRPr="00A438DC">
        <w:rPr>
          <w:rFonts w:ascii="Montserrat" w:hAnsi="Montserrat"/>
          <w:sz w:val="18"/>
          <w:szCs w:val="18"/>
        </w:rPr>
        <w:t xml:space="preserve">Toda muestra sérica procesada mediante la técnica de </w:t>
      </w:r>
      <w:proofErr w:type="spellStart"/>
      <w:r w:rsidRPr="00A438DC">
        <w:rPr>
          <w:rFonts w:ascii="Montserrat" w:hAnsi="Montserrat"/>
          <w:sz w:val="18"/>
          <w:szCs w:val="18"/>
        </w:rPr>
        <w:t>inmunoblot</w:t>
      </w:r>
      <w:proofErr w:type="spellEnd"/>
      <w:r w:rsidRPr="00A438DC">
        <w:rPr>
          <w:rFonts w:ascii="Montserrat" w:hAnsi="Montserrat"/>
          <w:sz w:val="18"/>
          <w:szCs w:val="18"/>
        </w:rPr>
        <w:t xml:space="preserve">, cuyo resultado demuestre la ausencia de todas las bandas de anti-HCV, Solo debe presentarse la banda control. </w:t>
      </w:r>
    </w:p>
    <w:p w14:paraId="3411665E" w14:textId="77777777" w:rsidR="00625560" w:rsidRPr="00A438DC" w:rsidRDefault="005F620D" w:rsidP="00625560">
      <w:pPr>
        <w:widowControl/>
        <w:numPr>
          <w:ilvl w:val="0"/>
          <w:numId w:val="9"/>
        </w:numPr>
        <w:tabs>
          <w:tab w:val="left" w:pos="12794"/>
        </w:tabs>
        <w:spacing w:line="240" w:lineRule="auto"/>
        <w:rPr>
          <w:rFonts w:ascii="Montserrat" w:hAnsi="Montserrat" w:cs="Arial"/>
          <w:sz w:val="18"/>
          <w:szCs w:val="18"/>
        </w:rPr>
      </w:pPr>
      <w:r w:rsidRPr="00A438DC">
        <w:rPr>
          <w:rFonts w:ascii="Montserrat" w:hAnsi="Montserrat" w:cs="Arial"/>
          <w:b/>
          <w:sz w:val="18"/>
          <w:szCs w:val="18"/>
        </w:rPr>
        <w:t>Muestra indeterminada:</w:t>
      </w:r>
      <w:r w:rsidRPr="00A438DC">
        <w:rPr>
          <w:rFonts w:ascii="Montserrat" w:hAnsi="Montserrat" w:cs="Arial"/>
          <w:sz w:val="18"/>
          <w:szCs w:val="18"/>
        </w:rPr>
        <w:t xml:space="preserve"> </w:t>
      </w:r>
      <w:r w:rsidRPr="00A438DC">
        <w:rPr>
          <w:rFonts w:ascii="Montserrat" w:hAnsi="Montserrat"/>
          <w:sz w:val="18"/>
          <w:szCs w:val="18"/>
        </w:rPr>
        <w:t xml:space="preserve">Toda muestra sérica procesada mediante la técnica de </w:t>
      </w:r>
      <w:proofErr w:type="spellStart"/>
      <w:r w:rsidRPr="00A438DC">
        <w:rPr>
          <w:rFonts w:ascii="Montserrat" w:hAnsi="Montserrat"/>
          <w:sz w:val="18"/>
          <w:szCs w:val="18"/>
        </w:rPr>
        <w:t>inmunoblot</w:t>
      </w:r>
      <w:proofErr w:type="spellEnd"/>
      <w:r w:rsidRPr="00A438DC">
        <w:rPr>
          <w:rFonts w:ascii="Montserrat" w:hAnsi="Montserrat"/>
          <w:sz w:val="18"/>
          <w:szCs w:val="18"/>
        </w:rPr>
        <w:t>, que tenga como resultado la presencia de 1 o más bandas en combinación con una intensidad inferior a la establecida, según indica el fabricante en el inserto del estuche del reactivo.</w:t>
      </w:r>
    </w:p>
    <w:p w14:paraId="5E46750B" w14:textId="77777777" w:rsidR="00625560" w:rsidRPr="00A438DC" w:rsidRDefault="00625560" w:rsidP="00625560">
      <w:pPr>
        <w:pStyle w:val="Ttulo2"/>
        <w:ind w:left="0"/>
        <w:rPr>
          <w:rFonts w:ascii="Montserrat" w:hAnsi="Montserrat"/>
          <w:sz w:val="24"/>
        </w:rPr>
      </w:pPr>
      <w:bookmarkStart w:id="52" w:name="_Toc89962588"/>
      <w:r w:rsidRPr="00A438DC">
        <w:rPr>
          <w:rFonts w:ascii="Montserrat" w:hAnsi="Montserrat"/>
          <w:sz w:val="24"/>
        </w:rPr>
        <w:t>ZOONOSIS</w:t>
      </w:r>
      <w:bookmarkEnd w:id="52"/>
    </w:p>
    <w:p w14:paraId="1B53F328" w14:textId="77777777" w:rsidR="00625560" w:rsidRPr="00A438DC" w:rsidRDefault="00625560" w:rsidP="00625560">
      <w:pPr>
        <w:rPr>
          <w:rFonts w:ascii="Montserrat" w:hAnsi="Montserrat" w:cs="Arial"/>
          <w:b/>
          <w:i/>
          <w:sz w:val="22"/>
          <w:u w:val="single"/>
        </w:rPr>
      </w:pPr>
      <w:r w:rsidRPr="00A438DC">
        <w:rPr>
          <w:rFonts w:ascii="Montserrat" w:hAnsi="Montserrat" w:cs="Arial"/>
          <w:b/>
          <w:i/>
          <w:sz w:val="22"/>
          <w:u w:val="single"/>
        </w:rPr>
        <w:t>RABIA</w:t>
      </w:r>
    </w:p>
    <w:p w14:paraId="4F54C6E8" w14:textId="77777777" w:rsidR="00625560" w:rsidRPr="00A438DC" w:rsidRDefault="00625560" w:rsidP="00625560">
      <w:pPr>
        <w:rPr>
          <w:rFonts w:ascii="Montserrat" w:hAnsi="Montserrat" w:cs="Arial"/>
          <w:sz w:val="18"/>
          <w:szCs w:val="18"/>
        </w:rPr>
      </w:pPr>
      <w:r w:rsidRPr="00A438DC">
        <w:rPr>
          <w:rFonts w:ascii="Montserrat" w:hAnsi="Montserrat" w:cs="Arial"/>
          <w:sz w:val="18"/>
          <w:szCs w:val="18"/>
        </w:rPr>
        <w:t xml:space="preserve">Virus rábico por </w:t>
      </w:r>
      <w:proofErr w:type="spellStart"/>
      <w:r w:rsidRPr="00A438DC">
        <w:rPr>
          <w:rFonts w:ascii="Montserrat" w:hAnsi="Montserrat" w:cs="Arial"/>
          <w:sz w:val="18"/>
          <w:szCs w:val="18"/>
        </w:rPr>
        <w:t>inmunofluorescencia</w:t>
      </w:r>
      <w:proofErr w:type="spellEnd"/>
      <w:r w:rsidRPr="00A438DC">
        <w:rPr>
          <w:rFonts w:ascii="Montserrat" w:hAnsi="Montserrat" w:cs="Arial"/>
          <w:sz w:val="18"/>
          <w:szCs w:val="18"/>
        </w:rPr>
        <w:t xml:space="preserve"> directa (IFD)</w:t>
      </w:r>
    </w:p>
    <w:p w14:paraId="070BA2CB" w14:textId="77777777" w:rsidR="00625560" w:rsidRPr="00A438DC" w:rsidRDefault="00625560" w:rsidP="00AE7BFD">
      <w:pPr>
        <w:widowControl/>
        <w:numPr>
          <w:ilvl w:val="0"/>
          <w:numId w:val="15"/>
        </w:numPr>
        <w:spacing w:line="240" w:lineRule="auto"/>
        <w:rPr>
          <w:rFonts w:ascii="Montserrat" w:hAnsi="Montserrat" w:cs="Arial"/>
          <w:sz w:val="18"/>
          <w:szCs w:val="18"/>
        </w:rPr>
      </w:pPr>
      <w:r w:rsidRPr="00A438DC">
        <w:rPr>
          <w:rFonts w:ascii="Montserrat" w:hAnsi="Montserrat" w:cs="Arial"/>
          <w:b/>
          <w:sz w:val="18"/>
          <w:szCs w:val="18"/>
        </w:rPr>
        <w:t>Muestra positiva:</w:t>
      </w:r>
      <w:r w:rsidRPr="00A438DC">
        <w:rPr>
          <w:rFonts w:ascii="Montserrat" w:hAnsi="Montserrat" w:cs="Arial"/>
          <w:sz w:val="18"/>
          <w:szCs w:val="18"/>
        </w:rPr>
        <w:t xml:space="preserve"> Cuando en una o en todas las improntas donde se colocó el conjugado antirrábico, se observan cuerpos </w:t>
      </w:r>
      <w:proofErr w:type="spellStart"/>
      <w:r w:rsidRPr="00A438DC">
        <w:rPr>
          <w:rFonts w:ascii="Montserrat" w:hAnsi="Montserrat" w:cs="Arial"/>
          <w:sz w:val="18"/>
          <w:szCs w:val="18"/>
        </w:rPr>
        <w:t>obloides</w:t>
      </w:r>
      <w:proofErr w:type="spellEnd"/>
      <w:r w:rsidRPr="00A438DC">
        <w:rPr>
          <w:rFonts w:ascii="Montserrat" w:hAnsi="Montserrat" w:cs="Arial"/>
          <w:sz w:val="18"/>
          <w:szCs w:val="18"/>
        </w:rPr>
        <w:t xml:space="preserve"> de un color verde manzana fluorescente (en su contorno son más brillantes que en el centro), hilos o polvo antigénico. Se pueden observar todas las estructuras anteriores al mismo tiempo o solo alguna de estas en cualquier cantidad con una fluorescencia verde manzana.</w:t>
      </w:r>
    </w:p>
    <w:p w14:paraId="4039ACB7" w14:textId="77777777" w:rsidR="005F620D" w:rsidRPr="00A438DC" w:rsidRDefault="00625560" w:rsidP="00003AEA">
      <w:pPr>
        <w:widowControl/>
        <w:numPr>
          <w:ilvl w:val="0"/>
          <w:numId w:val="15"/>
        </w:numPr>
        <w:spacing w:line="240" w:lineRule="auto"/>
        <w:jc w:val="left"/>
        <w:rPr>
          <w:rFonts w:ascii="Montserrat" w:hAnsi="Montserrat" w:cs="Arial"/>
          <w:sz w:val="18"/>
          <w:szCs w:val="18"/>
        </w:rPr>
      </w:pPr>
      <w:r w:rsidRPr="00A438DC">
        <w:rPr>
          <w:rFonts w:ascii="Montserrat" w:hAnsi="Montserrat" w:cs="Arial"/>
          <w:b/>
          <w:sz w:val="18"/>
          <w:szCs w:val="18"/>
        </w:rPr>
        <w:t>Muestra negativa:</w:t>
      </w:r>
      <w:r w:rsidRPr="00A438DC">
        <w:rPr>
          <w:rFonts w:ascii="Montserrat" w:hAnsi="Montserrat" w:cs="Arial"/>
          <w:sz w:val="18"/>
          <w:szCs w:val="18"/>
        </w:rPr>
        <w:t xml:space="preserve"> Ausencia de fluorescencia específica.</w:t>
      </w:r>
    </w:p>
    <w:p w14:paraId="57B50BD8" w14:textId="77777777" w:rsidR="00625560" w:rsidRPr="00A438DC" w:rsidRDefault="005F620D" w:rsidP="00641161">
      <w:pPr>
        <w:widowControl/>
        <w:numPr>
          <w:ilvl w:val="0"/>
          <w:numId w:val="15"/>
        </w:numPr>
        <w:spacing w:line="240" w:lineRule="auto"/>
        <w:rPr>
          <w:rFonts w:ascii="Montserrat" w:hAnsi="Montserrat" w:cs="Arial"/>
          <w:sz w:val="18"/>
          <w:szCs w:val="18"/>
        </w:rPr>
      </w:pPr>
      <w:r w:rsidRPr="00A438DC">
        <w:rPr>
          <w:rFonts w:ascii="Montserrat" w:hAnsi="Montserrat" w:cs="Arial"/>
          <w:b/>
          <w:sz w:val="18"/>
          <w:szCs w:val="18"/>
        </w:rPr>
        <w:t xml:space="preserve">Muestra Inadecuada: muestra que no cumple con los criterios de aceptación </w:t>
      </w:r>
    </w:p>
    <w:p w14:paraId="2DE403A5" w14:textId="77777777" w:rsidR="00E92CDF" w:rsidRPr="00A438DC" w:rsidRDefault="00E92CDF" w:rsidP="00E92CDF">
      <w:pPr>
        <w:widowControl/>
        <w:spacing w:line="240" w:lineRule="auto"/>
        <w:rPr>
          <w:rFonts w:ascii="Montserrat" w:hAnsi="Montserrat" w:cs="Arial"/>
          <w:sz w:val="18"/>
          <w:szCs w:val="18"/>
        </w:rPr>
      </w:pPr>
    </w:p>
    <w:p w14:paraId="4130F7EE" w14:textId="77777777" w:rsidR="00625560" w:rsidRPr="00A438DC" w:rsidRDefault="00625560" w:rsidP="00625560">
      <w:pPr>
        <w:rPr>
          <w:rFonts w:ascii="Montserrat" w:hAnsi="Montserrat" w:cs="Arial"/>
          <w:b/>
          <w:i/>
          <w:sz w:val="22"/>
          <w:u w:val="single"/>
        </w:rPr>
      </w:pPr>
      <w:r w:rsidRPr="00A438DC">
        <w:rPr>
          <w:rFonts w:ascii="Montserrat" w:hAnsi="Montserrat" w:cs="Arial"/>
          <w:b/>
          <w:i/>
          <w:sz w:val="22"/>
          <w:u w:val="single"/>
        </w:rPr>
        <w:t xml:space="preserve">BRUCELOSIS </w:t>
      </w:r>
    </w:p>
    <w:p w14:paraId="1B2DF37E" w14:textId="77777777" w:rsidR="00625560" w:rsidRPr="00A438DC" w:rsidRDefault="00625560" w:rsidP="00AE7BFD">
      <w:pPr>
        <w:widowControl/>
        <w:numPr>
          <w:ilvl w:val="0"/>
          <w:numId w:val="15"/>
        </w:numPr>
        <w:spacing w:line="240" w:lineRule="auto"/>
        <w:rPr>
          <w:rFonts w:ascii="Montserrat" w:hAnsi="Montserrat" w:cs="Arial"/>
          <w:sz w:val="18"/>
          <w:szCs w:val="18"/>
        </w:rPr>
      </w:pPr>
      <w:r w:rsidRPr="00A438DC">
        <w:rPr>
          <w:rFonts w:ascii="Montserrat" w:hAnsi="Montserrat" w:cs="Arial"/>
          <w:b/>
          <w:sz w:val="18"/>
          <w:szCs w:val="18"/>
        </w:rPr>
        <w:t>Brucelosis Aglutinación con Rosa de Bengala (RB) Positiva:</w:t>
      </w:r>
      <w:r w:rsidRPr="00A438DC">
        <w:rPr>
          <w:rFonts w:ascii="Montserrat" w:hAnsi="Montserrat" w:cs="Arial"/>
          <w:sz w:val="18"/>
          <w:szCs w:val="18"/>
        </w:rPr>
        <w:t xml:space="preserve"> Muestra de suero que aglutina en presencia del antígeno Rosa de Bengala.</w:t>
      </w:r>
    </w:p>
    <w:p w14:paraId="149CB661" w14:textId="77777777" w:rsidR="00625560" w:rsidRPr="00A438DC" w:rsidRDefault="00625560" w:rsidP="00AE7BFD">
      <w:pPr>
        <w:widowControl/>
        <w:numPr>
          <w:ilvl w:val="0"/>
          <w:numId w:val="15"/>
        </w:numPr>
        <w:spacing w:line="240" w:lineRule="auto"/>
        <w:rPr>
          <w:rFonts w:ascii="Montserrat" w:hAnsi="Montserrat" w:cs="Arial"/>
          <w:sz w:val="18"/>
          <w:szCs w:val="18"/>
        </w:rPr>
      </w:pPr>
      <w:r w:rsidRPr="00A438DC">
        <w:rPr>
          <w:rFonts w:ascii="Montserrat" w:hAnsi="Montserrat" w:cs="Arial"/>
          <w:b/>
          <w:sz w:val="18"/>
          <w:szCs w:val="18"/>
        </w:rPr>
        <w:t>Brucelosis Aglutinación con Rosa De Bengala (RB) Negativa:</w:t>
      </w:r>
      <w:r w:rsidRPr="00A438DC">
        <w:rPr>
          <w:rFonts w:ascii="Montserrat" w:hAnsi="Montserrat" w:cs="Arial"/>
          <w:sz w:val="18"/>
          <w:szCs w:val="18"/>
        </w:rPr>
        <w:t xml:space="preserve"> Muestras de suero que no aglutina en presencia del antígeno Rosa de Bengala. </w:t>
      </w:r>
    </w:p>
    <w:p w14:paraId="34898CAA" w14:textId="77777777" w:rsidR="00625560" w:rsidRPr="00A438DC" w:rsidRDefault="00625560" w:rsidP="00AE7BFD">
      <w:pPr>
        <w:widowControl/>
        <w:numPr>
          <w:ilvl w:val="0"/>
          <w:numId w:val="15"/>
        </w:numPr>
        <w:spacing w:line="240" w:lineRule="auto"/>
        <w:rPr>
          <w:rFonts w:ascii="Montserrat" w:hAnsi="Montserrat" w:cs="Arial"/>
          <w:sz w:val="18"/>
          <w:szCs w:val="18"/>
        </w:rPr>
      </w:pPr>
      <w:r w:rsidRPr="00A438DC">
        <w:rPr>
          <w:rFonts w:ascii="Montserrat" w:hAnsi="Montserrat" w:cs="Arial"/>
          <w:b/>
          <w:sz w:val="18"/>
          <w:szCs w:val="18"/>
        </w:rPr>
        <w:t>Brucelosis por Aglutinación Estándar (SAT) &gt;= 1:80: Positiva:</w:t>
      </w:r>
      <w:r w:rsidRPr="00A438DC">
        <w:rPr>
          <w:rFonts w:ascii="Montserrat" w:hAnsi="Montserrat" w:cs="Arial"/>
          <w:sz w:val="18"/>
          <w:szCs w:val="18"/>
        </w:rPr>
        <w:t xml:space="preserve"> Es la muestra de suero con título &gt;= 1:80 en la prueba de SAT. </w:t>
      </w:r>
    </w:p>
    <w:p w14:paraId="350BE9B1" w14:textId="77777777" w:rsidR="00625560" w:rsidRPr="00A438DC" w:rsidRDefault="00625560" w:rsidP="00AE7BFD">
      <w:pPr>
        <w:widowControl/>
        <w:numPr>
          <w:ilvl w:val="0"/>
          <w:numId w:val="15"/>
        </w:numPr>
        <w:spacing w:line="240" w:lineRule="auto"/>
        <w:rPr>
          <w:rFonts w:ascii="Montserrat" w:hAnsi="Montserrat" w:cs="Arial"/>
          <w:sz w:val="18"/>
          <w:szCs w:val="18"/>
        </w:rPr>
      </w:pPr>
      <w:r w:rsidRPr="00A438DC">
        <w:rPr>
          <w:rFonts w:ascii="Montserrat" w:hAnsi="Montserrat" w:cs="Arial"/>
          <w:b/>
          <w:sz w:val="18"/>
          <w:szCs w:val="18"/>
        </w:rPr>
        <w:lastRenderedPageBreak/>
        <w:t>Brucelosis por Aglutinación Estándar (SAT) &lt;= 1:40:</w:t>
      </w:r>
      <w:r w:rsidRPr="00A438DC">
        <w:rPr>
          <w:rFonts w:ascii="Montserrat" w:hAnsi="Montserrat" w:cs="Arial"/>
          <w:sz w:val="18"/>
          <w:szCs w:val="18"/>
        </w:rPr>
        <w:t xml:space="preserve"> Es la muestra de suero con título &lt;= 1:40 en la prueba de SAT.</w:t>
      </w:r>
    </w:p>
    <w:p w14:paraId="2579E496" w14:textId="77777777" w:rsidR="00625560" w:rsidRPr="00A438DC" w:rsidRDefault="00625560" w:rsidP="00AE7BFD">
      <w:pPr>
        <w:widowControl/>
        <w:numPr>
          <w:ilvl w:val="0"/>
          <w:numId w:val="15"/>
        </w:numPr>
        <w:spacing w:line="240" w:lineRule="auto"/>
        <w:rPr>
          <w:rFonts w:ascii="Montserrat" w:hAnsi="Montserrat" w:cs="Arial"/>
          <w:sz w:val="18"/>
          <w:szCs w:val="18"/>
        </w:rPr>
      </w:pPr>
      <w:r w:rsidRPr="00A438DC">
        <w:rPr>
          <w:rFonts w:ascii="Montserrat" w:hAnsi="Montserrat" w:cs="Arial"/>
          <w:b/>
          <w:sz w:val="18"/>
          <w:szCs w:val="18"/>
        </w:rPr>
        <w:t>Brucelosis por Aglutinación con 2-Mercaptoetanol (2-ME) &gt;= 1:20 Positiva:</w:t>
      </w:r>
      <w:r w:rsidRPr="00A438DC">
        <w:rPr>
          <w:rFonts w:ascii="Montserrat" w:hAnsi="Montserrat" w:cs="Arial"/>
          <w:sz w:val="18"/>
          <w:szCs w:val="18"/>
        </w:rPr>
        <w:t xml:space="preserve"> </w:t>
      </w:r>
      <w:r w:rsidRPr="00A438DC">
        <w:rPr>
          <w:rFonts w:ascii="Montserrat" w:hAnsi="Montserrat" w:cs="Arial"/>
          <w:b/>
          <w:sz w:val="18"/>
          <w:szCs w:val="18"/>
        </w:rPr>
        <w:t>Es la</w:t>
      </w:r>
      <w:r w:rsidRPr="00A438DC">
        <w:rPr>
          <w:rFonts w:ascii="Montserrat" w:hAnsi="Montserrat" w:cs="Arial"/>
          <w:sz w:val="18"/>
          <w:szCs w:val="18"/>
        </w:rPr>
        <w:t xml:space="preserve"> muestra de suero con título &gt;= 1:20 en presencia de 2-mercaptoetanol.</w:t>
      </w:r>
    </w:p>
    <w:p w14:paraId="26DF87FD" w14:textId="77777777" w:rsidR="00625560" w:rsidRPr="00A438DC" w:rsidRDefault="00625560" w:rsidP="00AE7BFD">
      <w:pPr>
        <w:widowControl/>
        <w:numPr>
          <w:ilvl w:val="0"/>
          <w:numId w:val="15"/>
        </w:numPr>
        <w:spacing w:line="240" w:lineRule="auto"/>
        <w:rPr>
          <w:rFonts w:ascii="Montserrat" w:hAnsi="Montserrat" w:cs="Arial"/>
          <w:sz w:val="18"/>
          <w:szCs w:val="18"/>
        </w:rPr>
      </w:pPr>
      <w:r w:rsidRPr="00A438DC">
        <w:rPr>
          <w:rFonts w:ascii="Montserrat" w:hAnsi="Montserrat" w:cs="Arial"/>
          <w:b/>
          <w:sz w:val="18"/>
          <w:szCs w:val="18"/>
        </w:rPr>
        <w:t>Brucelosis por Aglutinación con 2-Mercaptoetanol (2-ME) Negativo:</w:t>
      </w:r>
      <w:r w:rsidRPr="00A438DC">
        <w:rPr>
          <w:rFonts w:ascii="Montserrat" w:hAnsi="Montserrat" w:cs="Arial"/>
          <w:sz w:val="18"/>
          <w:szCs w:val="18"/>
        </w:rPr>
        <w:t xml:space="preserve"> Es la muestra de suero que no presenta aglutinación en presencia de 2-mercaptoetanol.</w:t>
      </w:r>
    </w:p>
    <w:p w14:paraId="719FB659" w14:textId="77777777" w:rsidR="00625560" w:rsidRPr="00A438DC" w:rsidRDefault="00625560" w:rsidP="00AE7BFD">
      <w:pPr>
        <w:widowControl/>
        <w:numPr>
          <w:ilvl w:val="0"/>
          <w:numId w:val="15"/>
        </w:numPr>
        <w:spacing w:line="240" w:lineRule="auto"/>
        <w:rPr>
          <w:rFonts w:ascii="Montserrat" w:hAnsi="Montserrat" w:cs="Arial"/>
          <w:b/>
          <w:sz w:val="18"/>
          <w:szCs w:val="18"/>
        </w:rPr>
      </w:pPr>
      <w:r w:rsidRPr="00A438DC">
        <w:rPr>
          <w:rFonts w:ascii="Montserrat" w:hAnsi="Montserrat" w:cs="Arial"/>
          <w:b/>
          <w:sz w:val="18"/>
          <w:szCs w:val="18"/>
        </w:rPr>
        <w:t xml:space="preserve">Brucelosis conclusión diagnóstica: </w:t>
      </w:r>
    </w:p>
    <w:p w14:paraId="718F33D1" w14:textId="77777777" w:rsidR="00625560" w:rsidRPr="00A438DC" w:rsidRDefault="00625560" w:rsidP="00AE7BFD">
      <w:pPr>
        <w:widowControl/>
        <w:numPr>
          <w:ilvl w:val="1"/>
          <w:numId w:val="15"/>
        </w:numPr>
        <w:spacing w:line="240" w:lineRule="auto"/>
        <w:rPr>
          <w:rFonts w:ascii="Montserrat" w:hAnsi="Montserrat" w:cs="Arial"/>
          <w:sz w:val="18"/>
          <w:szCs w:val="18"/>
        </w:rPr>
      </w:pPr>
      <w:r w:rsidRPr="00A438DC">
        <w:rPr>
          <w:rFonts w:ascii="Montserrat" w:hAnsi="Montserrat" w:cs="Arial"/>
          <w:b/>
          <w:sz w:val="18"/>
          <w:szCs w:val="18"/>
        </w:rPr>
        <w:t>Positiva:</w:t>
      </w:r>
      <w:r w:rsidRPr="00A438DC">
        <w:rPr>
          <w:rFonts w:ascii="Montserrat" w:hAnsi="Montserrat" w:cs="Arial"/>
          <w:sz w:val="18"/>
          <w:szCs w:val="18"/>
        </w:rPr>
        <w:t xml:space="preserve"> Muestra de suero que cumple con alguno de los siguientes criterios en RB y las pruebas confirmatorias (SAT y 2-ME): RB Positivo, SAT &gt;= 1:80 y 2-ME &gt;= 1:20 </w:t>
      </w:r>
      <w:proofErr w:type="spellStart"/>
      <w:r w:rsidRPr="00A438DC">
        <w:rPr>
          <w:rFonts w:ascii="Montserrat" w:hAnsi="Montserrat" w:cs="Arial"/>
          <w:sz w:val="18"/>
          <w:szCs w:val="18"/>
        </w:rPr>
        <w:t>ó</w:t>
      </w:r>
      <w:proofErr w:type="spellEnd"/>
      <w:r w:rsidRPr="00A438DC">
        <w:rPr>
          <w:rFonts w:ascii="Montserrat" w:hAnsi="Montserrat" w:cs="Arial"/>
          <w:sz w:val="18"/>
          <w:szCs w:val="18"/>
        </w:rPr>
        <w:t xml:space="preserve"> RB Positivo, SAT &gt;= 1:80 y 2-ME Negativo </w:t>
      </w:r>
      <w:proofErr w:type="spellStart"/>
      <w:r w:rsidRPr="00A438DC">
        <w:rPr>
          <w:rFonts w:ascii="Montserrat" w:hAnsi="Montserrat" w:cs="Arial"/>
          <w:sz w:val="18"/>
          <w:szCs w:val="18"/>
        </w:rPr>
        <w:t>ó</w:t>
      </w:r>
      <w:proofErr w:type="spellEnd"/>
      <w:r w:rsidRPr="00A438DC">
        <w:rPr>
          <w:rFonts w:ascii="Montserrat" w:hAnsi="Montserrat" w:cs="Arial"/>
          <w:sz w:val="18"/>
          <w:szCs w:val="18"/>
        </w:rPr>
        <w:t xml:space="preserve"> RB Positivo, SAT &gt;= 1:20 y 2-ME &gt;= 1:20.</w:t>
      </w:r>
    </w:p>
    <w:p w14:paraId="6A470E80" w14:textId="77777777" w:rsidR="00625560" w:rsidRPr="00A438DC" w:rsidRDefault="00625560" w:rsidP="00AE7BFD">
      <w:pPr>
        <w:widowControl/>
        <w:numPr>
          <w:ilvl w:val="1"/>
          <w:numId w:val="15"/>
        </w:numPr>
        <w:spacing w:line="240" w:lineRule="auto"/>
        <w:rPr>
          <w:rFonts w:ascii="Montserrat" w:hAnsi="Montserrat" w:cs="Arial"/>
          <w:sz w:val="18"/>
          <w:szCs w:val="18"/>
        </w:rPr>
      </w:pPr>
      <w:r w:rsidRPr="00A438DC">
        <w:rPr>
          <w:rFonts w:ascii="Montserrat" w:hAnsi="Montserrat" w:cs="Arial"/>
          <w:b/>
          <w:sz w:val="18"/>
          <w:szCs w:val="18"/>
        </w:rPr>
        <w:t>Negativa:</w:t>
      </w:r>
      <w:r w:rsidRPr="00A438DC">
        <w:rPr>
          <w:rFonts w:ascii="Montserrat" w:hAnsi="Montserrat" w:cs="Arial"/>
          <w:sz w:val="18"/>
          <w:szCs w:val="18"/>
        </w:rPr>
        <w:t xml:space="preserve"> Muestra de suero que cumple con alguno de los siguientes criterios en RB y las pruebas confirmatorias (SAT y 2-ME): RB Negativo, SAT Negativo y 2-ME Negativo.</w:t>
      </w:r>
    </w:p>
    <w:p w14:paraId="2315A36E" w14:textId="77777777" w:rsidR="00625560" w:rsidRPr="00A438DC" w:rsidRDefault="00625560" w:rsidP="00AE7BFD">
      <w:pPr>
        <w:widowControl/>
        <w:numPr>
          <w:ilvl w:val="1"/>
          <w:numId w:val="15"/>
        </w:numPr>
        <w:spacing w:line="240" w:lineRule="auto"/>
        <w:rPr>
          <w:rFonts w:ascii="Montserrat" w:hAnsi="Montserrat" w:cs="Arial"/>
          <w:sz w:val="18"/>
          <w:szCs w:val="18"/>
        </w:rPr>
      </w:pPr>
      <w:r w:rsidRPr="00A438DC">
        <w:rPr>
          <w:rFonts w:ascii="Montserrat" w:hAnsi="Montserrat" w:cs="Arial"/>
          <w:b/>
          <w:sz w:val="18"/>
          <w:szCs w:val="18"/>
        </w:rPr>
        <w:t>Indeterminada:</w:t>
      </w:r>
      <w:r w:rsidRPr="00A438DC">
        <w:rPr>
          <w:rFonts w:ascii="Montserrat" w:hAnsi="Montserrat" w:cs="Arial"/>
          <w:sz w:val="18"/>
          <w:szCs w:val="18"/>
        </w:rPr>
        <w:t xml:space="preserve"> Muestra de suero que cumple con alguno de los siguientes criterios en RB y las pruebas confirmatorias (SAT y 2-ME): RB Positivo SAT &lt;= 1:40 y 2-ME Negativo o RB Positivo SAT Negativo y 2-ME Negativo.</w:t>
      </w:r>
    </w:p>
    <w:p w14:paraId="62431CDC" w14:textId="77777777" w:rsidR="00625560" w:rsidRPr="00A438DC" w:rsidRDefault="00625560" w:rsidP="00625560">
      <w:pPr>
        <w:rPr>
          <w:rFonts w:ascii="Montserrat" w:hAnsi="Montserrat" w:cs="Arial"/>
          <w:sz w:val="18"/>
          <w:szCs w:val="18"/>
          <w:u w:val="single"/>
        </w:rPr>
      </w:pPr>
    </w:p>
    <w:p w14:paraId="5C25CA0D" w14:textId="77777777" w:rsidR="00625560" w:rsidRPr="00A438DC" w:rsidRDefault="00625560" w:rsidP="00625560">
      <w:pPr>
        <w:rPr>
          <w:rFonts w:ascii="Montserrat" w:hAnsi="Montserrat" w:cs="Arial"/>
          <w:b/>
          <w:i/>
          <w:sz w:val="22"/>
          <w:u w:val="single"/>
        </w:rPr>
      </w:pPr>
      <w:r w:rsidRPr="00A438DC">
        <w:rPr>
          <w:rFonts w:ascii="Montserrat" w:hAnsi="Montserrat" w:cs="Arial"/>
          <w:b/>
          <w:i/>
          <w:sz w:val="22"/>
          <w:u w:val="single"/>
        </w:rPr>
        <w:t xml:space="preserve">LEPTOSPIROSIS </w:t>
      </w:r>
    </w:p>
    <w:p w14:paraId="4BAC11EE" w14:textId="77777777" w:rsidR="00625560" w:rsidRPr="00FC73F4" w:rsidRDefault="00625560" w:rsidP="00AE7BFD">
      <w:pPr>
        <w:pStyle w:val="Textoindependiente3"/>
        <w:numPr>
          <w:ilvl w:val="0"/>
          <w:numId w:val="15"/>
        </w:numPr>
        <w:rPr>
          <w:rFonts w:ascii="Montserrat" w:hAnsi="Montserrat" w:cs="Arial"/>
          <w:sz w:val="18"/>
          <w:szCs w:val="18"/>
          <w:lang w:val="es-MX"/>
        </w:rPr>
      </w:pPr>
      <w:r w:rsidRPr="00FC73F4">
        <w:rPr>
          <w:rFonts w:ascii="Montserrat" w:hAnsi="Montserrat" w:cs="Arial"/>
          <w:b/>
          <w:sz w:val="18"/>
          <w:szCs w:val="18"/>
          <w:u w:val="single"/>
          <w:lang w:val="es-MX"/>
        </w:rPr>
        <w:t xml:space="preserve">Leptospirosis </w:t>
      </w:r>
      <w:proofErr w:type="spellStart"/>
      <w:r w:rsidRPr="00FC73F4">
        <w:rPr>
          <w:rFonts w:ascii="Montserrat" w:hAnsi="Montserrat" w:cs="Arial"/>
          <w:b/>
          <w:sz w:val="18"/>
          <w:szCs w:val="18"/>
          <w:u w:val="single"/>
          <w:lang w:val="es-MX"/>
        </w:rPr>
        <w:t>Microaglutinación</w:t>
      </w:r>
      <w:proofErr w:type="spellEnd"/>
      <w:r w:rsidRPr="00FC73F4">
        <w:rPr>
          <w:rFonts w:ascii="Montserrat" w:hAnsi="Montserrat" w:cs="Arial"/>
          <w:b/>
          <w:sz w:val="18"/>
          <w:szCs w:val="18"/>
          <w:u w:val="single"/>
          <w:lang w:val="es-MX"/>
        </w:rPr>
        <w:t xml:space="preserve"> en </w:t>
      </w:r>
      <w:proofErr w:type="spellStart"/>
      <w:r w:rsidRPr="00FC73F4">
        <w:rPr>
          <w:rFonts w:ascii="Montserrat" w:hAnsi="Montserrat" w:cs="Arial"/>
          <w:b/>
          <w:sz w:val="18"/>
          <w:szCs w:val="18"/>
          <w:u w:val="single"/>
          <w:lang w:val="es-MX"/>
        </w:rPr>
        <w:t>microplaca</w:t>
      </w:r>
      <w:proofErr w:type="spellEnd"/>
      <w:r w:rsidRPr="00FC73F4">
        <w:rPr>
          <w:rFonts w:ascii="Montserrat" w:hAnsi="Montserrat" w:cs="Arial"/>
          <w:b/>
          <w:sz w:val="18"/>
          <w:szCs w:val="18"/>
          <w:u w:val="single"/>
          <w:lang w:val="es-MX"/>
        </w:rPr>
        <w:t xml:space="preserve">: </w:t>
      </w:r>
      <w:r w:rsidRPr="00FC73F4">
        <w:rPr>
          <w:rFonts w:ascii="Montserrat" w:hAnsi="Montserrat" w:cs="Arial"/>
          <w:sz w:val="18"/>
          <w:szCs w:val="18"/>
          <w:lang w:val="es-MX"/>
        </w:rPr>
        <w:t>En la parte correspondiente a positivos y negativos, el laboratorio debe informar solo los casos confirmados mediante los criterios establecidos que son:</w:t>
      </w:r>
    </w:p>
    <w:p w14:paraId="0E6435A0" w14:textId="1D69FCF0" w:rsidR="00625560" w:rsidRPr="00FC73F4" w:rsidRDefault="00625560" w:rsidP="00F41583">
      <w:pPr>
        <w:pStyle w:val="Textoindependiente3"/>
        <w:numPr>
          <w:ilvl w:val="0"/>
          <w:numId w:val="15"/>
        </w:numPr>
        <w:spacing w:after="0"/>
        <w:ind w:left="1069"/>
        <w:jc w:val="both"/>
        <w:rPr>
          <w:rFonts w:ascii="Montserrat" w:hAnsi="Montserrat" w:cs="Arial"/>
          <w:strike/>
          <w:sz w:val="18"/>
          <w:szCs w:val="18"/>
          <w:lang w:val="es-MX"/>
        </w:rPr>
      </w:pPr>
      <w:r w:rsidRPr="00FC73F4">
        <w:rPr>
          <w:rFonts w:ascii="Montserrat" w:hAnsi="Montserrat" w:cs="Arial"/>
          <w:b/>
          <w:sz w:val="18"/>
          <w:szCs w:val="18"/>
          <w:lang w:val="es-MX"/>
        </w:rPr>
        <w:t xml:space="preserve">Se considera a una muestra de suero </w:t>
      </w:r>
      <w:r w:rsidR="00F41583" w:rsidRPr="00FC73F4">
        <w:rPr>
          <w:rFonts w:ascii="Montserrat" w:hAnsi="Montserrat" w:cs="Arial"/>
          <w:b/>
          <w:sz w:val="18"/>
          <w:szCs w:val="18"/>
          <w:lang w:val="es-MX"/>
        </w:rPr>
        <w:t xml:space="preserve">positiva </w:t>
      </w:r>
      <w:r w:rsidRPr="00FC73F4">
        <w:rPr>
          <w:rFonts w:ascii="Montserrat" w:hAnsi="Montserrat" w:cs="Arial"/>
          <w:b/>
          <w:sz w:val="18"/>
          <w:szCs w:val="18"/>
          <w:lang w:val="es-MX"/>
        </w:rPr>
        <w:t>cuando:</w:t>
      </w:r>
      <w:r w:rsidRPr="00FC73F4">
        <w:rPr>
          <w:rFonts w:ascii="Montserrat" w:hAnsi="Montserrat" w:cs="Arial"/>
          <w:sz w:val="18"/>
          <w:szCs w:val="18"/>
          <w:lang w:val="es-MX"/>
        </w:rPr>
        <w:t xml:space="preserve"> </w:t>
      </w:r>
      <w:r w:rsidR="00F41583" w:rsidRPr="00FC73F4">
        <w:rPr>
          <w:rFonts w:ascii="Montserrat" w:hAnsi="Montserrat" w:cs="Arial"/>
          <w:sz w:val="18"/>
          <w:szCs w:val="18"/>
          <w:lang w:val="es-MX"/>
        </w:rPr>
        <w:t xml:space="preserve">en una segunda muestra se obtiene un aumento mayor o igual a 4 veces el título de la primera muestra respecto al mismo </w:t>
      </w:r>
      <w:proofErr w:type="spellStart"/>
      <w:r w:rsidR="00F41583" w:rsidRPr="00FC73F4">
        <w:rPr>
          <w:rFonts w:ascii="Montserrat" w:hAnsi="Montserrat" w:cs="Arial"/>
          <w:sz w:val="18"/>
          <w:szCs w:val="18"/>
          <w:lang w:val="es-MX"/>
        </w:rPr>
        <w:t>serovar</w:t>
      </w:r>
      <w:proofErr w:type="spellEnd"/>
      <w:r w:rsidR="00F41583" w:rsidRPr="00FC73F4">
        <w:rPr>
          <w:rFonts w:ascii="Montserrat" w:hAnsi="Montserrat" w:cs="Arial"/>
          <w:sz w:val="18"/>
          <w:szCs w:val="18"/>
          <w:lang w:val="es-MX"/>
        </w:rPr>
        <w:t xml:space="preserve"> o cuando en una primera o única muestra se encuentran títulos mayores o iguales a 1:1280 para cualquier </w:t>
      </w:r>
      <w:proofErr w:type="spellStart"/>
      <w:r w:rsidR="00F41583" w:rsidRPr="00FC73F4">
        <w:rPr>
          <w:rFonts w:ascii="Montserrat" w:hAnsi="Montserrat" w:cs="Arial"/>
          <w:sz w:val="18"/>
          <w:szCs w:val="18"/>
          <w:lang w:val="es-MX"/>
        </w:rPr>
        <w:t>serovar</w:t>
      </w:r>
      <w:proofErr w:type="spellEnd"/>
      <w:r w:rsidR="00F41583" w:rsidRPr="00FC73F4">
        <w:rPr>
          <w:rFonts w:ascii="Montserrat" w:hAnsi="Montserrat" w:cs="Arial"/>
          <w:sz w:val="18"/>
          <w:szCs w:val="18"/>
          <w:lang w:val="es-MX"/>
        </w:rPr>
        <w:t xml:space="preserve"> (si la primera presentó títulos &lt;1:80, en la segunda debe presentar un valor mayor o igual a 1:320).</w:t>
      </w:r>
    </w:p>
    <w:p w14:paraId="69B59FA8" w14:textId="0150F409" w:rsidR="00625560" w:rsidRPr="00FC73F4" w:rsidRDefault="00625560" w:rsidP="00F41583">
      <w:pPr>
        <w:pStyle w:val="Textoindependiente3"/>
        <w:numPr>
          <w:ilvl w:val="0"/>
          <w:numId w:val="15"/>
        </w:numPr>
        <w:spacing w:after="0"/>
        <w:ind w:left="1069"/>
        <w:jc w:val="both"/>
        <w:rPr>
          <w:rFonts w:ascii="Montserrat" w:hAnsi="Montserrat" w:cs="Arial"/>
          <w:sz w:val="18"/>
          <w:szCs w:val="18"/>
          <w:lang w:val="es-MX"/>
        </w:rPr>
      </w:pPr>
      <w:r w:rsidRPr="00FC73F4">
        <w:rPr>
          <w:rFonts w:ascii="Montserrat" w:hAnsi="Montserrat" w:cs="Arial"/>
          <w:b/>
          <w:sz w:val="18"/>
          <w:szCs w:val="18"/>
          <w:lang w:val="es-MX"/>
        </w:rPr>
        <w:t xml:space="preserve">Se considera a una muestra de suero </w:t>
      </w:r>
      <w:r w:rsidR="00F41583" w:rsidRPr="00FC73F4">
        <w:rPr>
          <w:rFonts w:ascii="Montserrat" w:hAnsi="Montserrat" w:cs="Arial"/>
          <w:b/>
          <w:sz w:val="18"/>
          <w:szCs w:val="18"/>
          <w:lang w:val="es-MX"/>
        </w:rPr>
        <w:t xml:space="preserve">negativa </w:t>
      </w:r>
      <w:r w:rsidRPr="00FC73F4">
        <w:rPr>
          <w:rFonts w:ascii="Montserrat" w:hAnsi="Montserrat" w:cs="Arial"/>
          <w:b/>
          <w:sz w:val="18"/>
          <w:szCs w:val="18"/>
          <w:lang w:val="es-MX"/>
        </w:rPr>
        <w:t>cuando:</w:t>
      </w:r>
      <w:r w:rsidRPr="00FC73F4">
        <w:rPr>
          <w:rFonts w:ascii="Montserrat" w:hAnsi="Montserrat" w:cs="Arial"/>
          <w:sz w:val="18"/>
          <w:szCs w:val="18"/>
          <w:lang w:val="es-MX"/>
        </w:rPr>
        <w:t xml:space="preserve"> Se obtiene en la segunda muestra de un paciente un incremento menor a 4 veces el título que se haya encontrado en la primera muestra</w:t>
      </w:r>
      <w:r w:rsidR="00F41583" w:rsidRPr="00FC73F4">
        <w:rPr>
          <w:rFonts w:ascii="Montserrat" w:hAnsi="Montserrat" w:cs="Arial"/>
          <w:sz w:val="18"/>
          <w:szCs w:val="18"/>
          <w:lang w:val="es-MX"/>
        </w:rPr>
        <w:t xml:space="preserve"> respecto al mismo </w:t>
      </w:r>
      <w:proofErr w:type="spellStart"/>
      <w:r w:rsidR="00F41583" w:rsidRPr="00FC73F4">
        <w:rPr>
          <w:rFonts w:ascii="Montserrat" w:hAnsi="Montserrat" w:cs="Arial"/>
          <w:sz w:val="18"/>
          <w:szCs w:val="18"/>
          <w:lang w:val="es-MX"/>
        </w:rPr>
        <w:t>serovar</w:t>
      </w:r>
      <w:proofErr w:type="spellEnd"/>
      <w:r w:rsidRPr="00FC73F4">
        <w:rPr>
          <w:rFonts w:ascii="Montserrat" w:hAnsi="Montserrat" w:cs="Arial"/>
          <w:sz w:val="18"/>
          <w:szCs w:val="18"/>
          <w:lang w:val="es-MX"/>
        </w:rPr>
        <w:t>.</w:t>
      </w:r>
    </w:p>
    <w:p w14:paraId="5DFD5793" w14:textId="1F5586FE" w:rsidR="00625560" w:rsidRPr="00FC73F4" w:rsidRDefault="00625560" w:rsidP="00F41583">
      <w:pPr>
        <w:pStyle w:val="Textoindependiente3"/>
        <w:numPr>
          <w:ilvl w:val="0"/>
          <w:numId w:val="15"/>
        </w:numPr>
        <w:spacing w:after="0"/>
        <w:jc w:val="both"/>
        <w:rPr>
          <w:rFonts w:ascii="Montserrat" w:hAnsi="Montserrat" w:cs="Arial"/>
          <w:sz w:val="18"/>
          <w:szCs w:val="18"/>
          <w:lang w:val="es-MX"/>
        </w:rPr>
      </w:pPr>
      <w:r w:rsidRPr="00FC73F4">
        <w:rPr>
          <w:rFonts w:ascii="Montserrat" w:hAnsi="Montserrat" w:cs="Arial"/>
          <w:b/>
          <w:sz w:val="18"/>
          <w:szCs w:val="18"/>
          <w:lang w:val="es-MX"/>
        </w:rPr>
        <w:t xml:space="preserve">Se considera a una muestra de suero </w:t>
      </w:r>
      <w:r w:rsidR="00F41583" w:rsidRPr="00FC73F4">
        <w:rPr>
          <w:rFonts w:ascii="Montserrat" w:hAnsi="Montserrat" w:cs="Arial"/>
          <w:b/>
          <w:sz w:val="18"/>
          <w:szCs w:val="18"/>
          <w:lang w:val="es-MX"/>
        </w:rPr>
        <w:t xml:space="preserve">indeterminada </w:t>
      </w:r>
      <w:r w:rsidRPr="00FC73F4">
        <w:rPr>
          <w:rFonts w:ascii="Montserrat" w:hAnsi="Montserrat" w:cs="Arial"/>
          <w:b/>
          <w:sz w:val="18"/>
          <w:szCs w:val="18"/>
          <w:lang w:val="es-MX"/>
        </w:rPr>
        <w:t>cuando:</w:t>
      </w:r>
      <w:r w:rsidRPr="00FC73F4">
        <w:rPr>
          <w:rFonts w:ascii="Montserrat" w:hAnsi="Montserrat" w:cs="Arial"/>
          <w:sz w:val="18"/>
          <w:szCs w:val="18"/>
          <w:lang w:val="es-MX"/>
        </w:rPr>
        <w:t xml:space="preserve"> Muestras únicas </w:t>
      </w:r>
      <w:r w:rsidR="00F41583" w:rsidRPr="00FC73F4">
        <w:rPr>
          <w:rFonts w:ascii="Montserrat" w:hAnsi="Montserrat" w:cs="Arial"/>
          <w:sz w:val="18"/>
          <w:szCs w:val="18"/>
          <w:lang w:val="es-MX"/>
        </w:rPr>
        <w:t xml:space="preserve">(o primera) </w:t>
      </w:r>
      <w:r w:rsidRPr="00FC73F4">
        <w:rPr>
          <w:rFonts w:ascii="Montserrat" w:hAnsi="Montserrat" w:cs="Arial"/>
          <w:sz w:val="18"/>
          <w:szCs w:val="18"/>
          <w:lang w:val="es-MX"/>
        </w:rPr>
        <w:t>con títulos menores a 1:1280.</w:t>
      </w:r>
    </w:p>
    <w:p w14:paraId="49E398E2" w14:textId="77777777" w:rsidR="00625560" w:rsidRPr="00A438DC" w:rsidRDefault="00625560" w:rsidP="00625560">
      <w:pPr>
        <w:pStyle w:val="Textoindependiente3"/>
        <w:ind w:left="709"/>
        <w:rPr>
          <w:rFonts w:ascii="Montserrat" w:hAnsi="Montserrat" w:cs="Arial"/>
          <w:sz w:val="18"/>
          <w:szCs w:val="18"/>
          <w:lang w:val="es-MX"/>
        </w:rPr>
      </w:pPr>
    </w:p>
    <w:p w14:paraId="4B0A6540" w14:textId="77777777" w:rsidR="00625560" w:rsidRPr="00A438DC" w:rsidRDefault="00625560" w:rsidP="00625560">
      <w:pPr>
        <w:pStyle w:val="Textoindependiente3"/>
        <w:rPr>
          <w:rFonts w:ascii="Montserrat" w:hAnsi="Montserrat" w:cs="Arial"/>
          <w:b/>
          <w:i/>
          <w:sz w:val="22"/>
          <w:szCs w:val="24"/>
          <w:u w:val="single"/>
          <w:lang w:val="es-MX"/>
        </w:rPr>
      </w:pPr>
      <w:r w:rsidRPr="00A438DC">
        <w:rPr>
          <w:rFonts w:ascii="Montserrat" w:hAnsi="Montserrat" w:cs="Arial"/>
          <w:b/>
          <w:i/>
          <w:sz w:val="22"/>
          <w:szCs w:val="24"/>
          <w:u w:val="single"/>
          <w:lang w:val="es-MX"/>
        </w:rPr>
        <w:t>LEPTOSPIROSIS POR PCR</w:t>
      </w:r>
    </w:p>
    <w:p w14:paraId="2EA3B32A" w14:textId="39A11F93" w:rsidR="00625560" w:rsidRPr="00FC73F4" w:rsidRDefault="00625560" w:rsidP="00F41583">
      <w:pPr>
        <w:pStyle w:val="Textoindependiente3"/>
        <w:numPr>
          <w:ilvl w:val="0"/>
          <w:numId w:val="15"/>
        </w:numPr>
        <w:spacing w:after="0"/>
        <w:jc w:val="both"/>
        <w:rPr>
          <w:rFonts w:ascii="Montserrat" w:hAnsi="Montserrat" w:cs="Arial"/>
          <w:sz w:val="18"/>
          <w:szCs w:val="18"/>
          <w:lang w:val="es-MX"/>
        </w:rPr>
      </w:pPr>
      <w:r w:rsidRPr="00FC73F4">
        <w:rPr>
          <w:rFonts w:ascii="Montserrat" w:hAnsi="Montserrat" w:cs="Arial"/>
          <w:b/>
          <w:sz w:val="18"/>
          <w:szCs w:val="18"/>
          <w:lang w:val="es-MX"/>
        </w:rPr>
        <w:t>Se considera a una muestra Positiva</w:t>
      </w:r>
      <w:r w:rsidRPr="00FC73F4">
        <w:rPr>
          <w:rFonts w:ascii="Montserrat" w:hAnsi="Montserrat" w:cs="Arial"/>
          <w:sz w:val="18"/>
          <w:szCs w:val="18"/>
          <w:lang w:val="es-MX"/>
        </w:rPr>
        <w:t xml:space="preserve">, </w:t>
      </w:r>
      <w:r w:rsidR="00F41583" w:rsidRPr="00FC73F4">
        <w:rPr>
          <w:rFonts w:ascii="Montserrat" w:hAnsi="Montserrat" w:cs="Arial"/>
          <w:sz w:val="18"/>
          <w:szCs w:val="18"/>
          <w:lang w:val="es-MX"/>
        </w:rPr>
        <w:t xml:space="preserve">cuando existe la presencia de una curva </w:t>
      </w:r>
      <w:proofErr w:type="spellStart"/>
      <w:r w:rsidR="00F41583" w:rsidRPr="00FC73F4">
        <w:rPr>
          <w:rFonts w:ascii="Montserrat" w:hAnsi="Montserrat" w:cs="Arial"/>
          <w:sz w:val="18"/>
          <w:szCs w:val="18"/>
          <w:lang w:val="es-MX"/>
        </w:rPr>
        <w:t>sigmoide</w:t>
      </w:r>
      <w:proofErr w:type="spellEnd"/>
      <w:r w:rsidR="00F41583" w:rsidRPr="00FC73F4">
        <w:rPr>
          <w:rFonts w:ascii="Montserrat" w:hAnsi="Montserrat" w:cs="Arial"/>
          <w:sz w:val="18"/>
          <w:szCs w:val="18"/>
          <w:lang w:val="es-MX"/>
        </w:rPr>
        <w:t xml:space="preserve"> bien definida donde se distingan claramente las tres fases de la reacción de PCR y presente un </w:t>
      </w:r>
      <w:proofErr w:type="spellStart"/>
      <w:r w:rsidR="00F41583" w:rsidRPr="00FC73F4">
        <w:rPr>
          <w:rFonts w:ascii="Montserrat" w:hAnsi="Montserrat" w:cs="Arial"/>
          <w:sz w:val="18"/>
          <w:szCs w:val="18"/>
          <w:lang w:val="es-MX"/>
        </w:rPr>
        <w:t>Cq</w:t>
      </w:r>
      <w:proofErr w:type="spellEnd"/>
      <w:r w:rsidR="00F41583" w:rsidRPr="00FC73F4">
        <w:rPr>
          <w:rFonts w:ascii="Montserrat" w:hAnsi="Montserrat" w:cs="Arial"/>
          <w:sz w:val="18"/>
          <w:szCs w:val="18"/>
          <w:lang w:val="es-MX"/>
        </w:rPr>
        <w:t xml:space="preserve"> menor o igual a 39 y amplificación de </w:t>
      </w:r>
      <w:proofErr w:type="spellStart"/>
      <w:r w:rsidR="00F41583" w:rsidRPr="00FC73F4">
        <w:rPr>
          <w:rFonts w:ascii="Montserrat" w:hAnsi="Montserrat" w:cs="Arial"/>
          <w:sz w:val="18"/>
          <w:szCs w:val="18"/>
          <w:lang w:val="es-MX"/>
        </w:rPr>
        <w:t>RNAsaP</w:t>
      </w:r>
      <w:proofErr w:type="spellEnd"/>
      <w:r w:rsidR="00F41583" w:rsidRPr="00FC73F4">
        <w:rPr>
          <w:rFonts w:ascii="Montserrat" w:hAnsi="Montserrat" w:cs="Arial"/>
          <w:sz w:val="18"/>
          <w:szCs w:val="18"/>
          <w:lang w:val="es-MX"/>
        </w:rPr>
        <w:t xml:space="preserve"> positivo</w:t>
      </w:r>
      <w:r w:rsidRPr="00FC73F4">
        <w:rPr>
          <w:rFonts w:ascii="Montserrat" w:hAnsi="Montserrat" w:cs="Arial"/>
          <w:sz w:val="18"/>
          <w:szCs w:val="18"/>
          <w:lang w:val="es-MX"/>
        </w:rPr>
        <w:t>.</w:t>
      </w:r>
    </w:p>
    <w:p w14:paraId="3CCF1346" w14:textId="6A27F432" w:rsidR="00625560" w:rsidRPr="00FC73F4" w:rsidRDefault="05C0AFD3" w:rsidP="00F41583">
      <w:pPr>
        <w:pStyle w:val="Textoindependiente3"/>
        <w:numPr>
          <w:ilvl w:val="0"/>
          <w:numId w:val="15"/>
        </w:numPr>
        <w:spacing w:after="0"/>
        <w:jc w:val="both"/>
        <w:rPr>
          <w:rFonts w:ascii="Montserrat" w:hAnsi="Montserrat" w:cs="Arial"/>
          <w:sz w:val="18"/>
          <w:szCs w:val="18"/>
          <w:lang w:val="es-MX"/>
        </w:rPr>
      </w:pPr>
      <w:r w:rsidRPr="00FC73F4">
        <w:rPr>
          <w:rFonts w:ascii="Montserrat" w:hAnsi="Montserrat" w:cs="Arial"/>
          <w:b/>
          <w:bCs/>
          <w:sz w:val="18"/>
          <w:szCs w:val="18"/>
          <w:lang w:val="es-MX"/>
        </w:rPr>
        <w:t>Se considera a una muestra Negativa,</w:t>
      </w:r>
      <w:r w:rsidRPr="00FC73F4">
        <w:rPr>
          <w:rFonts w:ascii="Montserrat" w:hAnsi="Montserrat" w:cs="Arial"/>
          <w:sz w:val="18"/>
          <w:szCs w:val="18"/>
          <w:lang w:val="es-MX"/>
        </w:rPr>
        <w:t xml:space="preserve"> </w:t>
      </w:r>
      <w:r w:rsidR="00F41583" w:rsidRPr="00FC73F4">
        <w:rPr>
          <w:rFonts w:ascii="Montserrat" w:hAnsi="Montserrat" w:cs="Arial"/>
          <w:sz w:val="18"/>
          <w:szCs w:val="18"/>
          <w:lang w:val="es-MX"/>
        </w:rPr>
        <w:t xml:space="preserve">cuando no se presenta algún gráfico de amplificación para el gen LipL32, pero sí para el control interno </w:t>
      </w:r>
      <w:proofErr w:type="spellStart"/>
      <w:r w:rsidR="00F41583" w:rsidRPr="00FC73F4">
        <w:rPr>
          <w:rFonts w:ascii="Montserrat" w:hAnsi="Montserrat" w:cs="Arial"/>
          <w:sz w:val="18"/>
          <w:szCs w:val="18"/>
          <w:lang w:val="es-MX"/>
        </w:rPr>
        <w:t>RNasaP</w:t>
      </w:r>
      <w:proofErr w:type="spellEnd"/>
      <w:r w:rsidRPr="00FC73F4">
        <w:rPr>
          <w:rFonts w:ascii="Montserrat" w:hAnsi="Montserrat" w:cs="Arial"/>
          <w:sz w:val="18"/>
          <w:szCs w:val="18"/>
          <w:lang w:val="es-MX"/>
        </w:rPr>
        <w:t>.</w:t>
      </w:r>
    </w:p>
    <w:p w14:paraId="11AF8542" w14:textId="296BE50B" w:rsidR="00625560" w:rsidRPr="00FC73F4" w:rsidRDefault="00625560" w:rsidP="00F41583">
      <w:pPr>
        <w:pStyle w:val="Textoindependiente3"/>
        <w:numPr>
          <w:ilvl w:val="0"/>
          <w:numId w:val="15"/>
        </w:numPr>
        <w:spacing w:after="0"/>
        <w:jc w:val="both"/>
        <w:rPr>
          <w:rFonts w:ascii="Montserrat" w:hAnsi="Montserrat" w:cs="Arial"/>
          <w:sz w:val="18"/>
          <w:szCs w:val="18"/>
          <w:lang w:val="es-MX"/>
        </w:rPr>
      </w:pPr>
      <w:r w:rsidRPr="00FC73F4">
        <w:rPr>
          <w:rFonts w:ascii="Montserrat" w:hAnsi="Montserrat" w:cs="Arial"/>
          <w:b/>
          <w:sz w:val="18"/>
          <w:szCs w:val="18"/>
          <w:lang w:val="es-MX"/>
        </w:rPr>
        <w:t>Se considera a una muestra Indeterminada cuando:</w:t>
      </w:r>
      <w:r w:rsidRPr="00FC73F4">
        <w:rPr>
          <w:rFonts w:ascii="Montserrat" w:hAnsi="Montserrat" w:cs="Arial"/>
          <w:sz w:val="18"/>
          <w:szCs w:val="18"/>
          <w:lang w:val="es-MX"/>
        </w:rPr>
        <w:t xml:space="preserve"> </w:t>
      </w:r>
      <w:r w:rsidR="00F41583" w:rsidRPr="00FC73F4">
        <w:rPr>
          <w:rFonts w:ascii="Montserrat" w:hAnsi="Montserrat" w:cs="Arial"/>
          <w:sz w:val="18"/>
          <w:szCs w:val="18"/>
          <w:lang w:val="es-MX"/>
        </w:rPr>
        <w:t xml:space="preserve">Existe amplificación de </w:t>
      </w:r>
      <w:proofErr w:type="spellStart"/>
      <w:r w:rsidR="00F41583" w:rsidRPr="00FC73F4">
        <w:rPr>
          <w:rFonts w:ascii="Montserrat" w:hAnsi="Montserrat" w:cs="Arial"/>
          <w:sz w:val="18"/>
          <w:szCs w:val="18"/>
          <w:lang w:val="es-MX"/>
        </w:rPr>
        <w:t>RNasaP</w:t>
      </w:r>
      <w:proofErr w:type="spellEnd"/>
      <w:r w:rsidR="00F41583" w:rsidRPr="00FC73F4">
        <w:rPr>
          <w:rFonts w:ascii="Montserrat" w:hAnsi="Montserrat" w:cs="Arial"/>
          <w:sz w:val="18"/>
          <w:szCs w:val="18"/>
          <w:lang w:val="es-MX"/>
        </w:rPr>
        <w:t xml:space="preserve"> y amplificación del gen LipL32, con un </w:t>
      </w:r>
      <w:proofErr w:type="spellStart"/>
      <w:r w:rsidR="00F41583" w:rsidRPr="00FC73F4">
        <w:rPr>
          <w:rFonts w:ascii="Montserrat" w:hAnsi="Montserrat" w:cs="Arial"/>
          <w:sz w:val="18"/>
          <w:szCs w:val="18"/>
          <w:lang w:val="es-MX"/>
        </w:rPr>
        <w:t>Cq</w:t>
      </w:r>
      <w:proofErr w:type="spellEnd"/>
      <w:r w:rsidR="00F41583" w:rsidRPr="00FC73F4">
        <w:rPr>
          <w:rFonts w:ascii="Montserrat" w:hAnsi="Montserrat" w:cs="Arial"/>
          <w:sz w:val="18"/>
          <w:szCs w:val="18"/>
          <w:lang w:val="es-MX"/>
        </w:rPr>
        <w:t xml:space="preserve"> mayor a 39</w:t>
      </w:r>
      <w:r w:rsidRPr="00FC73F4">
        <w:rPr>
          <w:rFonts w:ascii="Montserrat" w:hAnsi="Montserrat" w:cs="Arial"/>
          <w:sz w:val="18"/>
          <w:szCs w:val="18"/>
          <w:lang w:val="es-MX"/>
        </w:rPr>
        <w:t>.</w:t>
      </w:r>
    </w:p>
    <w:p w14:paraId="70974456" w14:textId="005B0022" w:rsidR="00625560" w:rsidRPr="00FC73F4" w:rsidRDefault="00625560" w:rsidP="00EA1B34">
      <w:pPr>
        <w:pStyle w:val="Textoindependiente3"/>
        <w:numPr>
          <w:ilvl w:val="0"/>
          <w:numId w:val="15"/>
        </w:numPr>
        <w:spacing w:after="0"/>
        <w:jc w:val="both"/>
        <w:rPr>
          <w:rFonts w:ascii="Montserrat" w:hAnsi="Montserrat" w:cs="Arial"/>
          <w:sz w:val="18"/>
          <w:szCs w:val="18"/>
          <w:lang w:val="es-MX"/>
        </w:rPr>
      </w:pPr>
      <w:r w:rsidRPr="00FC73F4">
        <w:rPr>
          <w:rFonts w:ascii="Montserrat" w:hAnsi="Montserrat" w:cs="Arial"/>
          <w:b/>
          <w:sz w:val="18"/>
          <w:szCs w:val="18"/>
          <w:lang w:val="es-MX"/>
        </w:rPr>
        <w:t>Se considera no adecuada</w:t>
      </w:r>
      <w:r w:rsidR="00EA1B34" w:rsidRPr="00FC73F4">
        <w:rPr>
          <w:rFonts w:ascii="Montserrat" w:hAnsi="Montserrat" w:cs="Arial"/>
          <w:b/>
          <w:sz w:val="18"/>
          <w:szCs w:val="18"/>
          <w:lang w:val="es-MX"/>
        </w:rPr>
        <w:t>:</w:t>
      </w:r>
      <w:r w:rsidR="00EA1B34" w:rsidRPr="00FC73F4">
        <w:rPr>
          <w:rFonts w:ascii="Montserrat" w:hAnsi="Montserrat" w:cs="Arial"/>
          <w:sz w:val="18"/>
          <w:szCs w:val="18"/>
          <w:lang w:val="es-MX"/>
        </w:rPr>
        <w:t xml:space="preserve"> aplica para muestras concesionadas que no cumplan con los criterios de aceptación correspondientes o aquellas en las que no se detecte curva de amplificación para </w:t>
      </w:r>
      <w:proofErr w:type="spellStart"/>
      <w:r w:rsidR="00EA1B34" w:rsidRPr="00FC73F4">
        <w:rPr>
          <w:rFonts w:ascii="Montserrat" w:hAnsi="Montserrat" w:cs="Arial"/>
          <w:sz w:val="18"/>
          <w:szCs w:val="18"/>
          <w:lang w:val="es-MX"/>
        </w:rPr>
        <w:t>RNAsaP</w:t>
      </w:r>
      <w:proofErr w:type="spellEnd"/>
      <w:r w:rsidR="00EA1B34" w:rsidRPr="00FC73F4">
        <w:rPr>
          <w:rFonts w:ascii="Montserrat" w:hAnsi="Montserrat" w:cs="Arial"/>
          <w:sz w:val="18"/>
          <w:szCs w:val="18"/>
          <w:lang w:val="es-MX"/>
        </w:rPr>
        <w:t>(RP)</w:t>
      </w:r>
      <w:r w:rsidRPr="00FC73F4">
        <w:rPr>
          <w:rFonts w:ascii="Montserrat" w:hAnsi="Montserrat" w:cs="Arial"/>
          <w:sz w:val="18"/>
          <w:szCs w:val="18"/>
          <w:lang w:val="es-MX"/>
        </w:rPr>
        <w:t>.</w:t>
      </w:r>
    </w:p>
    <w:p w14:paraId="16287F21" w14:textId="77777777" w:rsidR="00625560" w:rsidRPr="00FC73F4" w:rsidRDefault="00625560" w:rsidP="00625560">
      <w:pPr>
        <w:pStyle w:val="Textoindependiente3"/>
        <w:ind w:left="709"/>
        <w:rPr>
          <w:rFonts w:ascii="Montserrat" w:hAnsi="Montserrat" w:cs="Arial"/>
          <w:sz w:val="18"/>
          <w:szCs w:val="18"/>
          <w:lang w:val="es-MX"/>
        </w:rPr>
      </w:pPr>
    </w:p>
    <w:p w14:paraId="650C2143" w14:textId="77777777" w:rsidR="00625560" w:rsidRPr="00FC73F4" w:rsidRDefault="00625560" w:rsidP="00625560">
      <w:pPr>
        <w:pStyle w:val="Textoindependiente3"/>
        <w:rPr>
          <w:rFonts w:ascii="Montserrat" w:hAnsi="Montserrat" w:cs="Arial"/>
          <w:b/>
          <w:i/>
          <w:sz w:val="22"/>
          <w:szCs w:val="24"/>
          <w:u w:val="single"/>
          <w:lang w:val="es-MX"/>
        </w:rPr>
      </w:pPr>
      <w:r w:rsidRPr="00FC73F4">
        <w:rPr>
          <w:rFonts w:ascii="Montserrat" w:hAnsi="Montserrat" w:cs="Arial"/>
          <w:b/>
          <w:i/>
          <w:sz w:val="22"/>
          <w:szCs w:val="24"/>
          <w:u w:val="single"/>
          <w:lang w:val="es-MX"/>
        </w:rPr>
        <w:t>RICKETSIOSIS POR INMUNOFLUORESCENCIA INDIRECTA</w:t>
      </w:r>
    </w:p>
    <w:p w14:paraId="7FFE9021" w14:textId="4260BDF9" w:rsidR="00625560" w:rsidRPr="00FC73F4" w:rsidRDefault="00625560" w:rsidP="009829A8">
      <w:pPr>
        <w:pStyle w:val="Textoindependiente3"/>
        <w:numPr>
          <w:ilvl w:val="0"/>
          <w:numId w:val="15"/>
        </w:numPr>
        <w:spacing w:after="0"/>
        <w:jc w:val="both"/>
        <w:rPr>
          <w:rFonts w:ascii="Montserrat" w:hAnsi="Montserrat" w:cs="Arial"/>
          <w:sz w:val="18"/>
          <w:szCs w:val="18"/>
          <w:lang w:val="es-MX"/>
        </w:rPr>
      </w:pPr>
      <w:r w:rsidRPr="00FC73F4">
        <w:rPr>
          <w:rFonts w:ascii="Montserrat" w:hAnsi="Montserrat" w:cs="Arial"/>
          <w:b/>
          <w:sz w:val="18"/>
          <w:szCs w:val="18"/>
          <w:lang w:val="es-MX"/>
        </w:rPr>
        <w:t>Se considera a una muestra de suero Positiva</w:t>
      </w:r>
      <w:r w:rsidR="00EA1B34" w:rsidRPr="00FC73F4">
        <w:rPr>
          <w:rFonts w:ascii="Montserrat" w:hAnsi="Montserrat" w:cs="Arial"/>
          <w:b/>
          <w:sz w:val="18"/>
          <w:szCs w:val="18"/>
          <w:lang w:val="es-MX"/>
        </w:rPr>
        <w:t>:</w:t>
      </w:r>
      <w:r w:rsidRPr="00FC73F4">
        <w:rPr>
          <w:rFonts w:ascii="Montserrat" w:hAnsi="Montserrat" w:cs="Arial"/>
          <w:b/>
          <w:sz w:val="18"/>
          <w:szCs w:val="18"/>
          <w:lang w:val="es-MX"/>
        </w:rPr>
        <w:t xml:space="preserve"> </w:t>
      </w:r>
      <w:r w:rsidR="00B43FA3" w:rsidRPr="00FC73F4">
        <w:rPr>
          <w:rFonts w:ascii="Montserrat" w:hAnsi="Montserrat" w:cs="Arial"/>
          <w:sz w:val="18"/>
          <w:szCs w:val="18"/>
          <w:lang w:val="es-MX"/>
        </w:rPr>
        <w:t>Cuando</w:t>
      </w:r>
      <w:r w:rsidR="00EA1B34" w:rsidRPr="00FC73F4">
        <w:rPr>
          <w:rFonts w:ascii="Montserrat" w:hAnsi="Montserrat" w:cs="Arial"/>
          <w:sz w:val="18"/>
          <w:szCs w:val="18"/>
          <w:lang w:val="es-MX"/>
        </w:rPr>
        <w:t xml:space="preserve">: se detecta un </w:t>
      </w:r>
      <w:r w:rsidRPr="00FC73F4">
        <w:rPr>
          <w:rFonts w:ascii="Montserrat" w:hAnsi="Montserrat" w:cs="Arial"/>
          <w:sz w:val="18"/>
          <w:szCs w:val="18"/>
          <w:lang w:val="es-MX"/>
        </w:rPr>
        <w:t>título mayor o igual a 1:64.</w:t>
      </w:r>
    </w:p>
    <w:p w14:paraId="5C1082BF" w14:textId="4E9890B7" w:rsidR="00EA1B34" w:rsidRPr="00FC73F4" w:rsidRDefault="00625560" w:rsidP="00FC73F4">
      <w:pPr>
        <w:pStyle w:val="Textoindependiente3"/>
        <w:numPr>
          <w:ilvl w:val="0"/>
          <w:numId w:val="15"/>
        </w:numPr>
        <w:spacing w:after="0"/>
        <w:jc w:val="both"/>
        <w:rPr>
          <w:rFonts w:ascii="Montserrat" w:hAnsi="Montserrat"/>
          <w:sz w:val="18"/>
          <w:szCs w:val="18"/>
          <w:lang w:val="es-MX" w:eastAsia="en-US"/>
        </w:rPr>
      </w:pPr>
      <w:r w:rsidRPr="00FC73F4">
        <w:rPr>
          <w:rFonts w:ascii="Montserrat" w:hAnsi="Montserrat" w:cs="Arial"/>
          <w:b/>
          <w:sz w:val="18"/>
          <w:szCs w:val="18"/>
          <w:lang w:val="es-MX"/>
        </w:rPr>
        <w:t>Se considera a una muestra de suero Negativa</w:t>
      </w:r>
      <w:r w:rsidR="00EA1B34" w:rsidRPr="00FC73F4">
        <w:rPr>
          <w:rFonts w:ascii="Montserrat" w:hAnsi="Montserrat" w:cs="Arial"/>
          <w:b/>
          <w:sz w:val="18"/>
          <w:szCs w:val="18"/>
          <w:lang w:val="es-MX"/>
        </w:rPr>
        <w:t>:</w:t>
      </w:r>
      <w:r w:rsidRPr="00FC73F4">
        <w:rPr>
          <w:rFonts w:ascii="Montserrat" w:hAnsi="Montserrat" w:cs="Arial"/>
          <w:b/>
          <w:sz w:val="18"/>
          <w:szCs w:val="18"/>
          <w:lang w:val="es-MX"/>
        </w:rPr>
        <w:t xml:space="preserve"> </w:t>
      </w:r>
      <w:r w:rsidRPr="00FC73F4">
        <w:rPr>
          <w:rFonts w:ascii="Montserrat" w:hAnsi="Montserrat" w:cs="Arial"/>
          <w:sz w:val="18"/>
          <w:szCs w:val="18"/>
          <w:lang w:val="es-MX"/>
        </w:rPr>
        <w:t xml:space="preserve">cuando </w:t>
      </w:r>
      <w:r w:rsidR="00EA1B34" w:rsidRPr="00FC73F4">
        <w:rPr>
          <w:rFonts w:ascii="Montserrat" w:hAnsi="Montserrat" w:cs="Arial"/>
          <w:sz w:val="18"/>
          <w:szCs w:val="18"/>
          <w:lang w:val="es-MX"/>
        </w:rPr>
        <w:t xml:space="preserve">se detecta un título menor a 1:64 </w:t>
      </w:r>
      <w:r w:rsidR="00EA1B34" w:rsidRPr="00FC73F4">
        <w:rPr>
          <w:rFonts w:ascii="Montserrat" w:hAnsi="Montserrat"/>
          <w:sz w:val="18"/>
          <w:szCs w:val="18"/>
          <w:lang w:val="es-MX" w:eastAsia="en-US"/>
        </w:rPr>
        <w:t>Conclusión diagnóstica:</w:t>
      </w:r>
    </w:p>
    <w:p w14:paraId="0074BF38" w14:textId="77777777" w:rsidR="00EA1B34" w:rsidRPr="00FC73F4" w:rsidRDefault="00EA1B34" w:rsidP="00EA1B34">
      <w:pPr>
        <w:pStyle w:val="Textoindependiente3"/>
        <w:spacing w:after="0"/>
        <w:ind w:left="1440"/>
        <w:jc w:val="both"/>
        <w:rPr>
          <w:rFonts w:ascii="Montserrat" w:hAnsi="Montserrat"/>
          <w:sz w:val="18"/>
          <w:szCs w:val="18"/>
          <w:lang w:val="es-MX" w:eastAsia="en-US"/>
        </w:rPr>
      </w:pPr>
      <w:r w:rsidRPr="00FC73F4">
        <w:rPr>
          <w:rFonts w:ascii="Montserrat" w:hAnsi="Montserrat"/>
          <w:sz w:val="18"/>
          <w:szCs w:val="18"/>
          <w:lang w:val="es-MX" w:eastAsia="en-US"/>
        </w:rPr>
        <w:t>Positiva: Cuando se observa un aumento de mínimo 4 títulos en una segunda muestra respecto a los encontrados en primera muestra (si la primera presentó título &lt;1:64, en la segunda debe presentar un valor mayor o igual a 1:256).</w:t>
      </w:r>
    </w:p>
    <w:p w14:paraId="19D88370" w14:textId="77777777" w:rsidR="00EA1B34" w:rsidRPr="00FC73F4" w:rsidRDefault="00EA1B34" w:rsidP="00EA1B34">
      <w:pPr>
        <w:pStyle w:val="Textoindependiente3"/>
        <w:spacing w:after="0"/>
        <w:ind w:left="1440"/>
        <w:jc w:val="both"/>
        <w:rPr>
          <w:rFonts w:ascii="Montserrat" w:hAnsi="Montserrat"/>
          <w:sz w:val="18"/>
          <w:szCs w:val="18"/>
          <w:highlight w:val="green"/>
          <w:lang w:val="es-MX" w:eastAsia="en-US"/>
        </w:rPr>
      </w:pPr>
      <w:r w:rsidRPr="00FC73F4">
        <w:rPr>
          <w:rFonts w:ascii="Montserrat" w:hAnsi="Montserrat"/>
          <w:sz w:val="18"/>
          <w:szCs w:val="18"/>
          <w:lang w:val="es-MX" w:eastAsia="en-US"/>
        </w:rPr>
        <w:t>Negativa: cuando no se presenta seroconversión de mínimo cuatro títulos entre primera y segunda muestra.</w:t>
      </w:r>
    </w:p>
    <w:p w14:paraId="5BE93A62" w14:textId="77777777" w:rsidR="00641161" w:rsidRPr="00FC73F4" w:rsidRDefault="00641161" w:rsidP="00641161">
      <w:pPr>
        <w:pStyle w:val="Textoindependiente3"/>
        <w:spacing w:after="0"/>
        <w:jc w:val="both"/>
        <w:rPr>
          <w:rFonts w:ascii="Montserrat" w:hAnsi="Montserrat" w:cs="Arial"/>
          <w:sz w:val="18"/>
          <w:szCs w:val="18"/>
          <w:lang w:val="es-MX"/>
        </w:rPr>
      </w:pPr>
    </w:p>
    <w:p w14:paraId="5CDD3AA4" w14:textId="77777777" w:rsidR="00641161" w:rsidRPr="00A438DC" w:rsidRDefault="00641161" w:rsidP="00641161">
      <w:pPr>
        <w:pStyle w:val="Textoindependiente3"/>
        <w:rPr>
          <w:rFonts w:ascii="Montserrat" w:hAnsi="Montserrat" w:cs="Arial"/>
          <w:b/>
          <w:i/>
          <w:sz w:val="22"/>
          <w:szCs w:val="24"/>
          <w:u w:val="single"/>
          <w:lang w:val="es-MX"/>
        </w:rPr>
      </w:pPr>
      <w:r w:rsidRPr="00A438DC">
        <w:rPr>
          <w:rFonts w:ascii="Montserrat" w:hAnsi="Montserrat" w:cs="Arial"/>
          <w:b/>
          <w:i/>
          <w:sz w:val="22"/>
          <w:szCs w:val="24"/>
          <w:u w:val="single"/>
          <w:lang w:val="es-MX"/>
        </w:rPr>
        <w:lastRenderedPageBreak/>
        <w:t>RICKETSIOSIS POR PCR EN TIEMPO REAL</w:t>
      </w:r>
    </w:p>
    <w:p w14:paraId="0A01AD4B" w14:textId="09F165CB" w:rsidR="00641161" w:rsidRPr="00FC73F4" w:rsidRDefault="00641161" w:rsidP="00641161">
      <w:pPr>
        <w:pStyle w:val="Textoindependiente3"/>
        <w:numPr>
          <w:ilvl w:val="0"/>
          <w:numId w:val="15"/>
        </w:numPr>
        <w:spacing w:after="0"/>
        <w:jc w:val="both"/>
        <w:rPr>
          <w:rFonts w:ascii="Montserrat" w:hAnsi="Montserrat" w:cs="Arial"/>
          <w:sz w:val="18"/>
          <w:szCs w:val="18"/>
          <w:lang w:val="es-MX"/>
        </w:rPr>
      </w:pPr>
      <w:r w:rsidRPr="00A438DC">
        <w:rPr>
          <w:rFonts w:ascii="Montserrat" w:hAnsi="Montserrat" w:cs="Arial"/>
          <w:b/>
          <w:sz w:val="18"/>
          <w:szCs w:val="18"/>
          <w:lang w:val="es-MX"/>
        </w:rPr>
        <w:t>Se considera Positi</w:t>
      </w:r>
      <w:r w:rsidR="00EA1B34">
        <w:rPr>
          <w:rFonts w:ascii="Montserrat" w:hAnsi="Montserrat" w:cs="Arial"/>
          <w:b/>
          <w:sz w:val="18"/>
          <w:szCs w:val="18"/>
          <w:lang w:val="es-MX"/>
        </w:rPr>
        <w:t xml:space="preserve">vo: </w:t>
      </w:r>
      <w:r w:rsidR="00EA1B34">
        <w:rPr>
          <w:rFonts w:ascii="Montserrat" w:hAnsi="Montserrat" w:cs="Arial"/>
          <w:sz w:val="18"/>
          <w:szCs w:val="18"/>
          <w:lang w:val="es-MX"/>
        </w:rPr>
        <w:t xml:space="preserve">La </w:t>
      </w:r>
      <w:r w:rsidRPr="00A438DC">
        <w:rPr>
          <w:rFonts w:ascii="Montserrat" w:hAnsi="Montserrat" w:cs="Arial"/>
          <w:sz w:val="18"/>
          <w:szCs w:val="18"/>
          <w:lang w:val="es-MX"/>
        </w:rPr>
        <w:t xml:space="preserve">presencia de una curva </w:t>
      </w:r>
      <w:proofErr w:type="spellStart"/>
      <w:r w:rsidRPr="00A438DC">
        <w:rPr>
          <w:rFonts w:ascii="Montserrat" w:hAnsi="Montserrat" w:cs="Arial"/>
          <w:sz w:val="18"/>
          <w:szCs w:val="18"/>
          <w:lang w:val="es-MX"/>
        </w:rPr>
        <w:t>sigmoide</w:t>
      </w:r>
      <w:proofErr w:type="spellEnd"/>
      <w:r w:rsidRPr="00A438DC">
        <w:rPr>
          <w:rFonts w:ascii="Montserrat" w:hAnsi="Montserrat" w:cs="Arial"/>
          <w:sz w:val="18"/>
          <w:szCs w:val="18"/>
          <w:lang w:val="es-MX"/>
        </w:rPr>
        <w:t xml:space="preserve"> bien definida donde se distingan </w:t>
      </w:r>
      <w:r w:rsidRPr="00FC73F4">
        <w:rPr>
          <w:rFonts w:ascii="Montserrat" w:hAnsi="Montserrat" w:cs="Arial"/>
          <w:sz w:val="18"/>
          <w:szCs w:val="18"/>
          <w:lang w:val="es-MX"/>
        </w:rPr>
        <w:t>claramente las tres fases de la r</w:t>
      </w:r>
      <w:r w:rsidR="00EA1B34" w:rsidRPr="00FC73F4">
        <w:rPr>
          <w:rFonts w:ascii="Montserrat" w:hAnsi="Montserrat" w:cs="Arial"/>
          <w:sz w:val="18"/>
          <w:szCs w:val="18"/>
          <w:lang w:val="es-MX"/>
        </w:rPr>
        <w:t xml:space="preserve">eacción de PCR y presente un </w:t>
      </w:r>
      <w:proofErr w:type="spellStart"/>
      <w:r w:rsidR="00EA1B34" w:rsidRPr="00FC73F4">
        <w:rPr>
          <w:rFonts w:ascii="Montserrat" w:hAnsi="Montserrat" w:cs="Arial"/>
          <w:sz w:val="18"/>
          <w:szCs w:val="18"/>
          <w:lang w:val="es-MX"/>
        </w:rPr>
        <w:t>Cq</w:t>
      </w:r>
      <w:proofErr w:type="spellEnd"/>
      <w:r w:rsidR="00EA1B34" w:rsidRPr="00FC73F4">
        <w:rPr>
          <w:rFonts w:ascii="Montserrat" w:hAnsi="Montserrat" w:cs="Arial"/>
          <w:sz w:val="18"/>
          <w:szCs w:val="18"/>
          <w:lang w:val="es-MX"/>
        </w:rPr>
        <w:t xml:space="preserve"> menor o igual a 38 para el gen </w:t>
      </w:r>
      <w:proofErr w:type="spellStart"/>
      <w:r w:rsidR="00EA1B34" w:rsidRPr="00FC73F4">
        <w:rPr>
          <w:rFonts w:ascii="Montserrat" w:hAnsi="Montserrat" w:cs="Arial"/>
          <w:sz w:val="18"/>
          <w:szCs w:val="18"/>
          <w:lang w:val="es-MX"/>
        </w:rPr>
        <w:t>gltA</w:t>
      </w:r>
      <w:proofErr w:type="spellEnd"/>
      <w:r w:rsidR="00EA1B34" w:rsidRPr="00FC73F4">
        <w:rPr>
          <w:rFonts w:ascii="Montserrat" w:hAnsi="Montserrat" w:cs="Arial"/>
          <w:sz w:val="18"/>
          <w:szCs w:val="18"/>
          <w:lang w:val="es-MX"/>
        </w:rPr>
        <w:t xml:space="preserve"> y amplificación de </w:t>
      </w:r>
      <w:proofErr w:type="spellStart"/>
      <w:r w:rsidR="00EA1B34" w:rsidRPr="00FC73F4">
        <w:rPr>
          <w:rFonts w:ascii="Montserrat" w:hAnsi="Montserrat" w:cs="Arial"/>
          <w:sz w:val="18"/>
          <w:szCs w:val="18"/>
          <w:lang w:val="es-MX"/>
        </w:rPr>
        <w:t>RNAsaP</w:t>
      </w:r>
      <w:proofErr w:type="spellEnd"/>
      <w:r w:rsidR="00EA1B34" w:rsidRPr="00FC73F4">
        <w:rPr>
          <w:rFonts w:ascii="Montserrat" w:hAnsi="Montserrat" w:cs="Arial"/>
          <w:sz w:val="18"/>
          <w:szCs w:val="18"/>
          <w:lang w:val="es-MX"/>
        </w:rPr>
        <w:t xml:space="preserve"> </w:t>
      </w:r>
      <w:r w:rsidRPr="00FC73F4">
        <w:rPr>
          <w:rFonts w:ascii="Montserrat" w:hAnsi="Montserrat" w:cs="Arial"/>
          <w:sz w:val="18"/>
          <w:szCs w:val="18"/>
          <w:lang w:val="es-MX"/>
        </w:rPr>
        <w:t>positiv</w:t>
      </w:r>
      <w:r w:rsidR="00EA1B34" w:rsidRPr="00FC73F4">
        <w:rPr>
          <w:rFonts w:ascii="Montserrat" w:hAnsi="Montserrat" w:cs="Arial"/>
          <w:sz w:val="18"/>
          <w:szCs w:val="18"/>
          <w:lang w:val="es-MX"/>
        </w:rPr>
        <w:t xml:space="preserve">o indica la presencia de DNA de </w:t>
      </w:r>
      <w:proofErr w:type="spellStart"/>
      <w:r w:rsidR="00EA1B34" w:rsidRPr="00FC73F4">
        <w:rPr>
          <w:rFonts w:ascii="Montserrat" w:hAnsi="Montserrat" w:cs="Arial"/>
          <w:sz w:val="18"/>
          <w:szCs w:val="18"/>
          <w:lang w:val="es-MX"/>
        </w:rPr>
        <w:t>Rickettsia</w:t>
      </w:r>
      <w:proofErr w:type="spellEnd"/>
      <w:r w:rsidR="00EA1B34" w:rsidRPr="00FC73F4">
        <w:rPr>
          <w:rFonts w:ascii="Montserrat" w:hAnsi="Montserrat" w:cs="Arial"/>
          <w:sz w:val="18"/>
          <w:szCs w:val="18"/>
          <w:lang w:val="es-MX"/>
        </w:rPr>
        <w:t xml:space="preserve"> </w:t>
      </w:r>
      <w:proofErr w:type="spellStart"/>
      <w:r w:rsidRPr="00FC73F4">
        <w:rPr>
          <w:rFonts w:ascii="Montserrat" w:hAnsi="Montserrat" w:cs="Arial"/>
          <w:sz w:val="18"/>
          <w:szCs w:val="18"/>
          <w:lang w:val="es-MX"/>
        </w:rPr>
        <w:t>spp</w:t>
      </w:r>
      <w:proofErr w:type="spellEnd"/>
      <w:r w:rsidRPr="00FC73F4">
        <w:rPr>
          <w:rFonts w:ascii="Montserrat" w:hAnsi="Montserrat" w:cs="Arial"/>
          <w:sz w:val="18"/>
          <w:szCs w:val="18"/>
          <w:lang w:val="es-MX"/>
        </w:rPr>
        <w:t xml:space="preserve"> en la muestra.</w:t>
      </w:r>
    </w:p>
    <w:p w14:paraId="472C5F8D" w14:textId="4C4A6B9C" w:rsidR="00641161" w:rsidRPr="00FC73F4" w:rsidRDefault="00EA1B34" w:rsidP="00641161">
      <w:pPr>
        <w:pStyle w:val="Textoindependiente3"/>
        <w:numPr>
          <w:ilvl w:val="0"/>
          <w:numId w:val="15"/>
        </w:numPr>
        <w:spacing w:after="0"/>
        <w:jc w:val="both"/>
        <w:rPr>
          <w:rFonts w:ascii="Montserrat" w:hAnsi="Montserrat" w:cs="Arial"/>
          <w:sz w:val="18"/>
          <w:szCs w:val="18"/>
          <w:lang w:val="es-MX"/>
        </w:rPr>
      </w:pPr>
      <w:r w:rsidRPr="00FC73F4">
        <w:rPr>
          <w:rFonts w:ascii="Montserrat" w:hAnsi="Montserrat" w:cs="Arial"/>
          <w:b/>
          <w:sz w:val="18"/>
          <w:szCs w:val="18"/>
          <w:lang w:val="es-MX"/>
        </w:rPr>
        <w:t xml:space="preserve">Se considera Negativo: </w:t>
      </w:r>
      <w:r w:rsidRPr="00FC73F4">
        <w:rPr>
          <w:rFonts w:ascii="Montserrat" w:hAnsi="Montserrat" w:cs="Arial"/>
          <w:sz w:val="18"/>
          <w:szCs w:val="18"/>
          <w:lang w:val="es-MX"/>
        </w:rPr>
        <w:t xml:space="preserve">sin amplificación del gen </w:t>
      </w:r>
      <w:proofErr w:type="spellStart"/>
      <w:proofErr w:type="gramStart"/>
      <w:r w:rsidRPr="00FC73F4">
        <w:rPr>
          <w:rFonts w:ascii="Montserrat" w:hAnsi="Montserrat" w:cs="Arial"/>
          <w:sz w:val="18"/>
          <w:szCs w:val="18"/>
          <w:lang w:val="es-MX"/>
        </w:rPr>
        <w:t>gltA</w:t>
      </w:r>
      <w:proofErr w:type="spellEnd"/>
      <w:proofErr w:type="gramEnd"/>
      <w:r w:rsidRPr="00FC73F4">
        <w:rPr>
          <w:rFonts w:ascii="Montserrat" w:hAnsi="Montserrat" w:cs="Arial"/>
          <w:sz w:val="18"/>
          <w:szCs w:val="18"/>
          <w:lang w:val="es-MX"/>
        </w:rPr>
        <w:t xml:space="preserve"> pero con amplificación de </w:t>
      </w:r>
      <w:proofErr w:type="spellStart"/>
      <w:r w:rsidR="00641161" w:rsidRPr="00FC73F4">
        <w:rPr>
          <w:rFonts w:ascii="Montserrat" w:hAnsi="Montserrat" w:cs="Arial"/>
          <w:sz w:val="18"/>
          <w:szCs w:val="18"/>
          <w:lang w:val="es-MX"/>
        </w:rPr>
        <w:t>RNAsaP</w:t>
      </w:r>
      <w:proofErr w:type="spellEnd"/>
      <w:r w:rsidR="00641161" w:rsidRPr="00FC73F4">
        <w:rPr>
          <w:rFonts w:ascii="Montserrat" w:hAnsi="Montserrat" w:cs="Arial"/>
          <w:sz w:val="18"/>
          <w:szCs w:val="18"/>
          <w:lang w:val="es-MX"/>
        </w:rPr>
        <w:t>.</w:t>
      </w:r>
    </w:p>
    <w:p w14:paraId="38A3A96B" w14:textId="6B4F9835" w:rsidR="00641161" w:rsidRPr="00FC73F4" w:rsidRDefault="00EA1B34" w:rsidP="00641161">
      <w:pPr>
        <w:pStyle w:val="Textoindependiente3"/>
        <w:numPr>
          <w:ilvl w:val="0"/>
          <w:numId w:val="15"/>
        </w:numPr>
        <w:spacing w:after="0"/>
        <w:jc w:val="both"/>
        <w:rPr>
          <w:rFonts w:ascii="Montserrat" w:hAnsi="Montserrat" w:cs="Arial"/>
          <w:b/>
          <w:sz w:val="18"/>
          <w:szCs w:val="18"/>
          <w:lang w:val="es-MX"/>
        </w:rPr>
      </w:pPr>
      <w:r w:rsidRPr="00FC73F4">
        <w:rPr>
          <w:rFonts w:ascii="Montserrat" w:hAnsi="Montserrat" w:cs="Arial"/>
          <w:b/>
          <w:sz w:val="18"/>
          <w:szCs w:val="18"/>
          <w:lang w:val="es-MX"/>
        </w:rPr>
        <w:t xml:space="preserve">Se considera Indeterminado: </w:t>
      </w:r>
      <w:r w:rsidRPr="00FC73F4">
        <w:rPr>
          <w:rFonts w:ascii="Montserrat" w:hAnsi="Montserrat" w:cs="Arial"/>
          <w:sz w:val="18"/>
          <w:szCs w:val="18"/>
          <w:lang w:val="es-MX"/>
        </w:rPr>
        <w:t xml:space="preserve">amplificación de </w:t>
      </w:r>
      <w:proofErr w:type="spellStart"/>
      <w:r w:rsidRPr="00FC73F4">
        <w:rPr>
          <w:rFonts w:ascii="Montserrat" w:hAnsi="Montserrat" w:cs="Arial"/>
          <w:sz w:val="18"/>
          <w:szCs w:val="18"/>
          <w:lang w:val="es-MX"/>
        </w:rPr>
        <w:t>RNAsaP</w:t>
      </w:r>
      <w:proofErr w:type="spellEnd"/>
      <w:r w:rsidRPr="00FC73F4">
        <w:rPr>
          <w:rFonts w:ascii="Montserrat" w:hAnsi="Montserrat" w:cs="Arial"/>
          <w:sz w:val="18"/>
          <w:szCs w:val="18"/>
          <w:lang w:val="es-MX"/>
        </w:rPr>
        <w:t xml:space="preserve"> y amplificación del gen </w:t>
      </w:r>
      <w:proofErr w:type="spellStart"/>
      <w:r w:rsidR="00641161" w:rsidRPr="00FC73F4">
        <w:rPr>
          <w:rFonts w:ascii="Montserrat" w:hAnsi="Montserrat" w:cs="Arial"/>
          <w:sz w:val="18"/>
          <w:szCs w:val="18"/>
          <w:lang w:val="es-MX"/>
        </w:rPr>
        <w:t>gltA</w:t>
      </w:r>
      <w:proofErr w:type="spellEnd"/>
      <w:r w:rsidR="00641161" w:rsidRPr="00FC73F4">
        <w:rPr>
          <w:rFonts w:ascii="Montserrat" w:hAnsi="Montserrat" w:cs="Arial"/>
          <w:sz w:val="18"/>
          <w:szCs w:val="18"/>
          <w:lang w:val="es-MX"/>
        </w:rPr>
        <w:t xml:space="preserve"> con un </w:t>
      </w:r>
      <w:proofErr w:type="spellStart"/>
      <w:r w:rsidR="00641161" w:rsidRPr="00FC73F4">
        <w:rPr>
          <w:rFonts w:ascii="Montserrat" w:hAnsi="Montserrat" w:cs="Arial"/>
          <w:sz w:val="18"/>
          <w:szCs w:val="18"/>
          <w:lang w:val="es-MX"/>
        </w:rPr>
        <w:t>Cq</w:t>
      </w:r>
      <w:proofErr w:type="spellEnd"/>
      <w:r w:rsidR="00641161" w:rsidRPr="00FC73F4">
        <w:rPr>
          <w:rFonts w:ascii="Montserrat" w:hAnsi="Montserrat" w:cs="Arial"/>
          <w:sz w:val="18"/>
          <w:szCs w:val="18"/>
          <w:lang w:val="es-MX"/>
        </w:rPr>
        <w:t xml:space="preserve"> mayor a 38.</w:t>
      </w:r>
    </w:p>
    <w:p w14:paraId="411CCE4C" w14:textId="77777777" w:rsidR="00FC73F4" w:rsidRPr="00FC73F4" w:rsidRDefault="00641161" w:rsidP="0030127D">
      <w:pPr>
        <w:pStyle w:val="Textoindependiente3"/>
        <w:numPr>
          <w:ilvl w:val="0"/>
          <w:numId w:val="15"/>
        </w:numPr>
        <w:spacing w:after="0"/>
        <w:jc w:val="both"/>
        <w:rPr>
          <w:rFonts w:ascii="Montserrat" w:hAnsi="Montserrat" w:cs="Arial"/>
          <w:b/>
          <w:i/>
          <w:sz w:val="22"/>
          <w:szCs w:val="24"/>
          <w:u w:val="single"/>
          <w:lang w:val="es-MX"/>
        </w:rPr>
      </w:pPr>
      <w:r w:rsidRPr="00FC73F4">
        <w:rPr>
          <w:rFonts w:ascii="Montserrat" w:hAnsi="Montserrat" w:cs="Arial"/>
          <w:b/>
          <w:sz w:val="18"/>
          <w:szCs w:val="18"/>
          <w:lang w:val="es-MX"/>
        </w:rPr>
        <w:t xml:space="preserve">Se considera No adecuado: </w:t>
      </w:r>
      <w:r w:rsidRPr="00FC73F4">
        <w:rPr>
          <w:rFonts w:ascii="Montserrat" w:hAnsi="Montserrat" w:cs="Arial"/>
          <w:sz w:val="18"/>
          <w:szCs w:val="18"/>
          <w:lang w:val="es-MX"/>
        </w:rPr>
        <w:t xml:space="preserve">aplica para muestras </w:t>
      </w:r>
      <w:r w:rsidR="00DA17E9" w:rsidRPr="00FC73F4">
        <w:rPr>
          <w:rFonts w:ascii="Montserrat" w:hAnsi="Montserrat" w:cs="Arial"/>
          <w:sz w:val="18"/>
          <w:szCs w:val="18"/>
          <w:lang w:val="es-MX"/>
        </w:rPr>
        <w:t xml:space="preserve">que no cumplan con los criterios de aceptación correspondientes o aquellas en las que no se detecte curva de amplificación para </w:t>
      </w:r>
      <w:proofErr w:type="spellStart"/>
      <w:r w:rsidR="00DA17E9" w:rsidRPr="00FC73F4">
        <w:rPr>
          <w:rFonts w:ascii="Montserrat" w:hAnsi="Montserrat" w:cs="Arial"/>
          <w:sz w:val="18"/>
          <w:szCs w:val="18"/>
          <w:lang w:val="es-MX"/>
        </w:rPr>
        <w:t>RNAsaP</w:t>
      </w:r>
      <w:proofErr w:type="spellEnd"/>
      <w:r w:rsidR="00DA17E9" w:rsidRPr="00FC73F4">
        <w:rPr>
          <w:rFonts w:ascii="Montserrat" w:hAnsi="Montserrat" w:cs="Arial"/>
          <w:sz w:val="18"/>
          <w:szCs w:val="18"/>
          <w:lang w:val="es-MX"/>
        </w:rPr>
        <w:t>(RP)</w:t>
      </w:r>
      <w:r w:rsidR="00FC73F4" w:rsidRPr="00FC73F4">
        <w:rPr>
          <w:rFonts w:ascii="Montserrat" w:hAnsi="Montserrat" w:cs="Arial"/>
          <w:sz w:val="18"/>
          <w:szCs w:val="18"/>
          <w:lang w:val="es-MX"/>
        </w:rPr>
        <w:t>.</w:t>
      </w:r>
    </w:p>
    <w:p w14:paraId="79AF940D" w14:textId="77777777" w:rsidR="00FC73F4" w:rsidRPr="00FC73F4" w:rsidRDefault="00FC73F4" w:rsidP="00FC73F4">
      <w:pPr>
        <w:pStyle w:val="Textoindependiente3"/>
        <w:spacing w:after="0"/>
        <w:ind w:left="360"/>
        <w:jc w:val="both"/>
        <w:rPr>
          <w:rFonts w:ascii="Montserrat" w:hAnsi="Montserrat" w:cs="Arial"/>
          <w:b/>
          <w:sz w:val="18"/>
          <w:szCs w:val="18"/>
          <w:lang w:val="es-MX"/>
        </w:rPr>
      </w:pPr>
    </w:p>
    <w:p w14:paraId="3F8F8AEB" w14:textId="2ACC868D" w:rsidR="000A12ED" w:rsidRPr="00FC73F4" w:rsidRDefault="000A12ED" w:rsidP="00FC73F4">
      <w:pPr>
        <w:pStyle w:val="Textoindependiente3"/>
        <w:spacing w:after="0"/>
        <w:ind w:left="360"/>
        <w:jc w:val="both"/>
        <w:rPr>
          <w:rFonts w:ascii="Montserrat" w:hAnsi="Montserrat" w:cs="Arial"/>
          <w:b/>
          <w:i/>
          <w:sz w:val="22"/>
          <w:szCs w:val="24"/>
          <w:u w:val="single"/>
          <w:lang w:val="es-MX"/>
        </w:rPr>
      </w:pPr>
      <w:bookmarkStart w:id="53" w:name="_Toc89962589"/>
      <w:r w:rsidRPr="00FC73F4">
        <w:rPr>
          <w:rFonts w:ascii="Montserrat" w:hAnsi="Montserrat" w:cs="Arial"/>
          <w:b/>
          <w:i/>
          <w:sz w:val="22"/>
          <w:szCs w:val="24"/>
          <w:u w:val="single"/>
          <w:lang w:val="es-MX"/>
        </w:rPr>
        <w:t>TENIASIS</w:t>
      </w:r>
    </w:p>
    <w:p w14:paraId="00D11DC9" w14:textId="0C69C2AC" w:rsidR="000A12ED" w:rsidRPr="00FC73F4" w:rsidRDefault="000A12ED" w:rsidP="000A12ED">
      <w:pPr>
        <w:pStyle w:val="Textoindependiente3"/>
        <w:numPr>
          <w:ilvl w:val="0"/>
          <w:numId w:val="15"/>
        </w:numPr>
        <w:spacing w:after="0"/>
        <w:jc w:val="both"/>
        <w:rPr>
          <w:rFonts w:ascii="Montserrat" w:hAnsi="Montserrat" w:cs="Arial"/>
          <w:sz w:val="18"/>
          <w:szCs w:val="18"/>
          <w:lang w:val="es-MX"/>
        </w:rPr>
      </w:pPr>
      <w:r w:rsidRPr="00FC73F4">
        <w:rPr>
          <w:rFonts w:ascii="Montserrat" w:hAnsi="Montserrat" w:cs="Arial"/>
          <w:b/>
          <w:sz w:val="18"/>
          <w:szCs w:val="18"/>
          <w:lang w:val="es-MX"/>
        </w:rPr>
        <w:t>Muestras aceptadas para el diagnóstico de Teniasis</w:t>
      </w:r>
      <w:r w:rsidRPr="00FC73F4">
        <w:rPr>
          <w:rFonts w:ascii="Montserrat" w:hAnsi="Montserrat" w:cs="Arial"/>
          <w:sz w:val="18"/>
          <w:szCs w:val="18"/>
          <w:lang w:val="es-MX"/>
        </w:rPr>
        <w:t xml:space="preserve">: Toda aquella muestra a la cual se le solicite el diagnóstico de </w:t>
      </w:r>
      <w:proofErr w:type="spellStart"/>
      <w:r w:rsidRPr="00FC73F4">
        <w:rPr>
          <w:rFonts w:ascii="Montserrat" w:hAnsi="Montserrat" w:cs="Arial"/>
          <w:sz w:val="18"/>
          <w:szCs w:val="18"/>
          <w:lang w:val="es-MX"/>
        </w:rPr>
        <w:t>teniosis</w:t>
      </w:r>
      <w:proofErr w:type="spellEnd"/>
      <w:r w:rsidRPr="00FC73F4">
        <w:rPr>
          <w:rFonts w:ascii="Montserrat" w:hAnsi="Montserrat" w:cs="Arial"/>
          <w:sz w:val="18"/>
          <w:szCs w:val="18"/>
          <w:lang w:val="es-MX"/>
        </w:rPr>
        <w:t xml:space="preserve"> por cumplir con los criterios de caso probable o sospechoso de teni</w:t>
      </w:r>
      <w:r w:rsidR="00B43FA3" w:rsidRPr="00FC73F4">
        <w:rPr>
          <w:rFonts w:ascii="Montserrat" w:hAnsi="Montserrat" w:cs="Arial"/>
          <w:sz w:val="18"/>
          <w:szCs w:val="18"/>
          <w:lang w:val="es-MX"/>
        </w:rPr>
        <w:t>a</w:t>
      </w:r>
      <w:r w:rsidRPr="00FC73F4">
        <w:rPr>
          <w:rFonts w:ascii="Montserrat" w:hAnsi="Montserrat" w:cs="Arial"/>
          <w:sz w:val="18"/>
          <w:szCs w:val="18"/>
          <w:lang w:val="es-MX"/>
        </w:rPr>
        <w:t>sis (Norma Oficial Mexicana NOM-021-SSA2-1994, Para la vigilancia, pre</w:t>
      </w:r>
      <w:r w:rsidR="00B43FA3" w:rsidRPr="00FC73F4">
        <w:rPr>
          <w:rFonts w:ascii="Montserrat" w:hAnsi="Montserrat" w:cs="Arial"/>
          <w:sz w:val="18"/>
          <w:szCs w:val="18"/>
          <w:lang w:val="es-MX"/>
        </w:rPr>
        <w:t>vención y control del binomio t</w:t>
      </w:r>
      <w:r w:rsidRPr="00FC73F4">
        <w:rPr>
          <w:rFonts w:ascii="Montserrat" w:hAnsi="Montserrat" w:cs="Arial"/>
          <w:sz w:val="18"/>
          <w:szCs w:val="18"/>
          <w:lang w:val="es-MX"/>
        </w:rPr>
        <w:t>eni</w:t>
      </w:r>
      <w:r w:rsidR="00B43FA3" w:rsidRPr="00FC73F4">
        <w:rPr>
          <w:rFonts w:ascii="Montserrat" w:hAnsi="Montserrat" w:cs="Arial"/>
          <w:sz w:val="18"/>
          <w:szCs w:val="18"/>
          <w:lang w:val="es-MX"/>
        </w:rPr>
        <w:t>a</w:t>
      </w:r>
      <w:r w:rsidRPr="00FC73F4">
        <w:rPr>
          <w:rFonts w:ascii="Montserrat" w:hAnsi="Montserrat" w:cs="Arial"/>
          <w:sz w:val="18"/>
          <w:szCs w:val="18"/>
          <w:lang w:val="es-MX"/>
        </w:rPr>
        <w:t>sis/cisticercosis en el primer nivel de atención médica).</w:t>
      </w:r>
    </w:p>
    <w:p w14:paraId="71705546" w14:textId="438FC114" w:rsidR="000A12ED" w:rsidRPr="00FC73F4" w:rsidRDefault="000A12ED" w:rsidP="000A12ED">
      <w:pPr>
        <w:pStyle w:val="Textoindependiente3"/>
        <w:numPr>
          <w:ilvl w:val="0"/>
          <w:numId w:val="15"/>
        </w:numPr>
        <w:spacing w:after="0"/>
        <w:jc w:val="both"/>
        <w:rPr>
          <w:rFonts w:ascii="Montserrat" w:hAnsi="Montserrat" w:cs="Arial"/>
          <w:sz w:val="18"/>
          <w:szCs w:val="18"/>
          <w:lang w:val="es-MX"/>
        </w:rPr>
      </w:pPr>
      <w:r w:rsidRPr="00FC73F4">
        <w:rPr>
          <w:rFonts w:ascii="Montserrat" w:hAnsi="Montserrat" w:cs="Arial"/>
          <w:b/>
          <w:sz w:val="18"/>
          <w:szCs w:val="18"/>
          <w:lang w:val="es-MX"/>
        </w:rPr>
        <w:t>Muestras procesadas para el diagnóstico de teniasis</w:t>
      </w:r>
      <w:r w:rsidRPr="00FC73F4">
        <w:rPr>
          <w:rFonts w:ascii="Montserrat" w:hAnsi="Montserrat" w:cs="Arial"/>
          <w:sz w:val="18"/>
          <w:szCs w:val="18"/>
          <w:lang w:val="es-MX"/>
        </w:rPr>
        <w:t xml:space="preserve">: Total de muestras que cumplan el criterio de aceptación y a las cuales se les realizó diagnóstico de </w:t>
      </w:r>
      <w:r w:rsidR="00B43FA3" w:rsidRPr="00FC73F4">
        <w:rPr>
          <w:rFonts w:ascii="Montserrat" w:hAnsi="Montserrat" w:cs="Arial"/>
          <w:sz w:val="18"/>
          <w:szCs w:val="18"/>
          <w:lang w:val="es-MX"/>
        </w:rPr>
        <w:t xml:space="preserve">teniasis </w:t>
      </w:r>
      <w:r w:rsidRPr="00FC73F4">
        <w:rPr>
          <w:rFonts w:ascii="Montserrat" w:hAnsi="Montserrat" w:cs="Arial"/>
          <w:sz w:val="18"/>
          <w:szCs w:val="18"/>
          <w:lang w:val="es-MX"/>
        </w:rPr>
        <w:t>(tamaño o cantidad adecuada, que no se encuentre contaminada con hongos, tierra o mezclada con orina).</w:t>
      </w:r>
    </w:p>
    <w:p w14:paraId="7D84538A" w14:textId="77777777" w:rsidR="000A12ED" w:rsidRPr="00FC73F4" w:rsidRDefault="000A12ED" w:rsidP="000A12ED">
      <w:pPr>
        <w:pStyle w:val="Textoindependiente3"/>
        <w:numPr>
          <w:ilvl w:val="0"/>
          <w:numId w:val="15"/>
        </w:numPr>
        <w:spacing w:after="0"/>
        <w:jc w:val="both"/>
        <w:rPr>
          <w:rFonts w:ascii="Montserrat" w:hAnsi="Montserrat" w:cs="Arial"/>
          <w:sz w:val="18"/>
          <w:szCs w:val="18"/>
          <w:lang w:val="es-MX"/>
        </w:rPr>
      </w:pPr>
      <w:r w:rsidRPr="00FC73F4">
        <w:rPr>
          <w:rFonts w:ascii="Montserrat" w:hAnsi="Montserrat" w:cs="Arial"/>
          <w:b/>
          <w:sz w:val="18"/>
          <w:szCs w:val="18"/>
          <w:lang w:val="es-MX"/>
        </w:rPr>
        <w:t>Muestras inadecuadas para el diagnóstico de teniasis</w:t>
      </w:r>
      <w:r w:rsidRPr="00FC73F4">
        <w:rPr>
          <w:rFonts w:ascii="Montserrat" w:hAnsi="Montserrat" w:cs="Arial"/>
          <w:sz w:val="18"/>
          <w:szCs w:val="18"/>
          <w:lang w:val="es-MX"/>
        </w:rPr>
        <w:t xml:space="preserve">: Toda aquella muestra a la cual se le solicitó el diagnóstico de teniasis y que no cumple los criterios de aceptación. </w:t>
      </w:r>
    </w:p>
    <w:p w14:paraId="5885DD47" w14:textId="77777777" w:rsidR="000A12ED" w:rsidRPr="00FC73F4" w:rsidRDefault="000A12ED" w:rsidP="000A12ED">
      <w:pPr>
        <w:pStyle w:val="Textoindependiente3"/>
        <w:numPr>
          <w:ilvl w:val="0"/>
          <w:numId w:val="15"/>
        </w:numPr>
        <w:spacing w:after="0"/>
        <w:jc w:val="both"/>
        <w:rPr>
          <w:rFonts w:ascii="Montserrat" w:hAnsi="Montserrat" w:cs="Arial"/>
          <w:sz w:val="18"/>
          <w:szCs w:val="18"/>
          <w:lang w:val="es-MX"/>
        </w:rPr>
      </w:pPr>
      <w:r w:rsidRPr="00FC73F4">
        <w:rPr>
          <w:rFonts w:ascii="Montserrat" w:hAnsi="Montserrat" w:cs="Arial"/>
          <w:b/>
          <w:sz w:val="18"/>
          <w:szCs w:val="18"/>
          <w:lang w:val="es-MX"/>
        </w:rPr>
        <w:t xml:space="preserve">Se considera Positivo por microscopía: </w:t>
      </w:r>
      <w:r w:rsidRPr="00FC73F4">
        <w:rPr>
          <w:rFonts w:ascii="Montserrat" w:hAnsi="Montserrat" w:cs="Arial"/>
          <w:sz w:val="18"/>
          <w:szCs w:val="18"/>
          <w:lang w:val="es-MX"/>
        </w:rPr>
        <w:t xml:space="preserve">Cuando se observa la presencia de huevos de </w:t>
      </w:r>
      <w:proofErr w:type="spellStart"/>
      <w:r w:rsidRPr="00FC73F4">
        <w:rPr>
          <w:rFonts w:ascii="Montserrat" w:hAnsi="Montserrat" w:cs="Arial"/>
          <w:i/>
          <w:sz w:val="18"/>
          <w:szCs w:val="18"/>
          <w:lang w:val="es-MX"/>
        </w:rPr>
        <w:t>Taenia</w:t>
      </w:r>
      <w:proofErr w:type="spellEnd"/>
      <w:r w:rsidRPr="00FC73F4">
        <w:rPr>
          <w:rFonts w:ascii="Montserrat" w:hAnsi="Montserrat" w:cs="Arial"/>
          <w:i/>
          <w:sz w:val="18"/>
          <w:szCs w:val="18"/>
          <w:lang w:val="es-MX"/>
        </w:rPr>
        <w:t xml:space="preserve"> </w:t>
      </w:r>
      <w:proofErr w:type="spellStart"/>
      <w:r w:rsidRPr="00FC73F4">
        <w:rPr>
          <w:rFonts w:ascii="Montserrat" w:hAnsi="Montserrat" w:cs="Arial"/>
          <w:i/>
          <w:sz w:val="18"/>
          <w:szCs w:val="18"/>
          <w:lang w:val="es-MX"/>
        </w:rPr>
        <w:t>spp</w:t>
      </w:r>
      <w:proofErr w:type="spellEnd"/>
      <w:r w:rsidRPr="00FC73F4">
        <w:rPr>
          <w:rFonts w:ascii="Montserrat" w:hAnsi="Montserrat" w:cs="Arial"/>
          <w:sz w:val="18"/>
          <w:szCs w:val="18"/>
          <w:lang w:val="es-MX"/>
        </w:rPr>
        <w:t xml:space="preserve">, por métodos de concentración por sedimentación o </w:t>
      </w:r>
      <w:proofErr w:type="spellStart"/>
      <w:r w:rsidRPr="00FC73F4">
        <w:rPr>
          <w:rFonts w:ascii="Montserrat" w:hAnsi="Montserrat" w:cs="Arial"/>
          <w:sz w:val="18"/>
          <w:szCs w:val="18"/>
          <w:lang w:val="es-MX"/>
        </w:rPr>
        <w:t>Kato-katz</w:t>
      </w:r>
      <w:proofErr w:type="spellEnd"/>
      <w:r w:rsidRPr="00FC73F4">
        <w:rPr>
          <w:rFonts w:ascii="Montserrat" w:hAnsi="Montserrat" w:cs="Arial"/>
          <w:sz w:val="18"/>
          <w:szCs w:val="18"/>
          <w:lang w:val="es-MX"/>
        </w:rPr>
        <w:t>.</w:t>
      </w:r>
    </w:p>
    <w:p w14:paraId="2286C848" w14:textId="77777777" w:rsidR="000A12ED" w:rsidRPr="00FC73F4" w:rsidRDefault="000A12ED" w:rsidP="000A12ED">
      <w:pPr>
        <w:pStyle w:val="Textoindependiente3"/>
        <w:numPr>
          <w:ilvl w:val="0"/>
          <w:numId w:val="15"/>
        </w:numPr>
        <w:spacing w:after="0"/>
        <w:jc w:val="both"/>
        <w:rPr>
          <w:rFonts w:ascii="Montserrat" w:hAnsi="Montserrat" w:cs="Arial"/>
          <w:sz w:val="18"/>
          <w:szCs w:val="18"/>
          <w:lang w:val="es-MX"/>
        </w:rPr>
      </w:pPr>
      <w:r w:rsidRPr="00FC73F4">
        <w:rPr>
          <w:rFonts w:ascii="Montserrat" w:hAnsi="Montserrat" w:cs="Arial"/>
          <w:b/>
          <w:sz w:val="18"/>
          <w:szCs w:val="18"/>
          <w:lang w:val="es-MX"/>
        </w:rPr>
        <w:t xml:space="preserve">Se considera Negativo por microscopía: </w:t>
      </w:r>
      <w:r w:rsidRPr="00FC73F4">
        <w:rPr>
          <w:rFonts w:ascii="Montserrat" w:hAnsi="Montserrat" w:cs="Arial"/>
          <w:sz w:val="18"/>
          <w:szCs w:val="18"/>
          <w:lang w:val="es-MX"/>
        </w:rPr>
        <w:t xml:space="preserve">Cuando no hay observación de huevos de </w:t>
      </w:r>
      <w:proofErr w:type="spellStart"/>
      <w:r w:rsidRPr="00FC73F4">
        <w:rPr>
          <w:rFonts w:ascii="Montserrat" w:hAnsi="Montserrat" w:cs="Arial"/>
          <w:i/>
          <w:sz w:val="18"/>
          <w:szCs w:val="18"/>
          <w:lang w:val="es-MX"/>
        </w:rPr>
        <w:t>Taenia</w:t>
      </w:r>
      <w:proofErr w:type="spellEnd"/>
      <w:r w:rsidRPr="00FC73F4">
        <w:rPr>
          <w:rFonts w:ascii="Montserrat" w:hAnsi="Montserrat" w:cs="Arial"/>
          <w:i/>
          <w:sz w:val="18"/>
          <w:szCs w:val="18"/>
          <w:lang w:val="es-MX"/>
        </w:rPr>
        <w:t xml:space="preserve"> </w:t>
      </w:r>
      <w:proofErr w:type="spellStart"/>
      <w:r w:rsidRPr="00FC73F4">
        <w:rPr>
          <w:rFonts w:ascii="Montserrat" w:hAnsi="Montserrat" w:cs="Arial"/>
          <w:i/>
          <w:sz w:val="18"/>
          <w:szCs w:val="18"/>
          <w:lang w:val="es-MX"/>
        </w:rPr>
        <w:t>spp</w:t>
      </w:r>
      <w:proofErr w:type="spellEnd"/>
      <w:r w:rsidRPr="00FC73F4">
        <w:rPr>
          <w:rFonts w:ascii="Montserrat" w:hAnsi="Montserrat" w:cs="Arial"/>
          <w:sz w:val="18"/>
          <w:szCs w:val="18"/>
          <w:lang w:val="es-MX"/>
        </w:rPr>
        <w:t xml:space="preserve">, por métodos de concentración por sedimentación o </w:t>
      </w:r>
      <w:proofErr w:type="spellStart"/>
      <w:r w:rsidRPr="00FC73F4">
        <w:rPr>
          <w:rFonts w:ascii="Montserrat" w:hAnsi="Montserrat" w:cs="Arial"/>
          <w:sz w:val="18"/>
          <w:szCs w:val="18"/>
          <w:lang w:val="es-MX"/>
        </w:rPr>
        <w:t>Kato-</w:t>
      </w:r>
      <w:proofErr w:type="gramStart"/>
      <w:r w:rsidRPr="00FC73F4">
        <w:rPr>
          <w:rFonts w:ascii="Montserrat" w:hAnsi="Montserrat" w:cs="Arial"/>
          <w:sz w:val="18"/>
          <w:szCs w:val="18"/>
          <w:lang w:val="es-MX"/>
        </w:rPr>
        <w:t>katz</w:t>
      </w:r>
      <w:proofErr w:type="spellEnd"/>
      <w:r w:rsidRPr="00FC73F4">
        <w:rPr>
          <w:rFonts w:ascii="Montserrat" w:hAnsi="Montserrat" w:cs="Arial"/>
          <w:sz w:val="18"/>
          <w:szCs w:val="18"/>
          <w:lang w:val="es-MX"/>
        </w:rPr>
        <w:t>..</w:t>
      </w:r>
      <w:proofErr w:type="gramEnd"/>
    </w:p>
    <w:p w14:paraId="27BE43AE" w14:textId="77777777" w:rsidR="000A12ED" w:rsidRPr="00FC73F4" w:rsidRDefault="000A12ED" w:rsidP="000A12ED">
      <w:pPr>
        <w:pStyle w:val="Textoindependiente3"/>
        <w:numPr>
          <w:ilvl w:val="0"/>
          <w:numId w:val="15"/>
        </w:numPr>
        <w:spacing w:after="0"/>
        <w:jc w:val="both"/>
        <w:rPr>
          <w:rFonts w:ascii="Montserrat" w:hAnsi="Montserrat" w:cs="Arial"/>
          <w:strike/>
          <w:sz w:val="18"/>
          <w:szCs w:val="18"/>
          <w:lang w:val="es-MX"/>
        </w:rPr>
      </w:pPr>
      <w:r w:rsidRPr="00FC73F4">
        <w:rPr>
          <w:rFonts w:ascii="Montserrat" w:hAnsi="Montserrat" w:cs="Arial"/>
          <w:b/>
          <w:sz w:val="18"/>
          <w:szCs w:val="18"/>
          <w:lang w:val="es-MX"/>
        </w:rPr>
        <w:t xml:space="preserve">Se considera positivo por ELISA de captura de </w:t>
      </w:r>
      <w:proofErr w:type="spellStart"/>
      <w:r w:rsidRPr="00FC73F4">
        <w:rPr>
          <w:rFonts w:ascii="Montserrat" w:hAnsi="Montserrat" w:cs="Arial"/>
          <w:b/>
          <w:sz w:val="18"/>
          <w:szCs w:val="18"/>
          <w:lang w:val="es-MX"/>
        </w:rPr>
        <w:t>coproantígenos</w:t>
      </w:r>
      <w:proofErr w:type="spellEnd"/>
      <w:r w:rsidRPr="00FC73F4">
        <w:rPr>
          <w:rFonts w:ascii="Montserrat" w:hAnsi="Montserrat" w:cs="Arial"/>
          <w:b/>
          <w:sz w:val="18"/>
          <w:szCs w:val="18"/>
          <w:lang w:val="es-MX"/>
        </w:rPr>
        <w:t xml:space="preserve">: </w:t>
      </w:r>
      <w:r w:rsidRPr="00FC73F4">
        <w:rPr>
          <w:rFonts w:ascii="Montserrat" w:hAnsi="Montserrat" w:cs="Arial"/>
          <w:sz w:val="18"/>
          <w:szCs w:val="18"/>
          <w:lang w:val="es-MX"/>
        </w:rPr>
        <w:t>Cuando la absorbancia</w:t>
      </w:r>
      <w:r w:rsidRPr="00FC73F4">
        <w:rPr>
          <w:rFonts w:ascii="Montserrat" w:hAnsi="Montserrat" w:cs="Arial"/>
          <w:b/>
          <w:sz w:val="18"/>
          <w:szCs w:val="18"/>
          <w:lang w:val="es-MX"/>
        </w:rPr>
        <w:t xml:space="preserve"> </w:t>
      </w:r>
      <w:r w:rsidRPr="00FC73F4">
        <w:rPr>
          <w:rFonts w:ascii="Montserrat" w:hAnsi="Montserrat" w:cs="Arial"/>
          <w:sz w:val="18"/>
          <w:szCs w:val="18"/>
          <w:lang w:val="es-MX"/>
        </w:rPr>
        <w:t xml:space="preserve">es mayor al punto de corte, que se define como tres veces la desviación estándar más el promedio en cada ensayo. </w:t>
      </w:r>
    </w:p>
    <w:p w14:paraId="493735AA" w14:textId="77777777" w:rsidR="000A12ED" w:rsidRPr="00FC73F4" w:rsidRDefault="000A12ED" w:rsidP="000A12ED">
      <w:pPr>
        <w:pStyle w:val="Textoindependiente3"/>
        <w:numPr>
          <w:ilvl w:val="0"/>
          <w:numId w:val="15"/>
        </w:numPr>
        <w:spacing w:after="0"/>
        <w:jc w:val="both"/>
        <w:rPr>
          <w:rFonts w:ascii="Montserrat" w:hAnsi="Montserrat" w:cs="Arial"/>
          <w:strike/>
          <w:sz w:val="18"/>
          <w:szCs w:val="18"/>
          <w:lang w:val="es-MX"/>
        </w:rPr>
      </w:pPr>
      <w:r w:rsidRPr="00FC73F4">
        <w:rPr>
          <w:rFonts w:ascii="Montserrat" w:hAnsi="Montserrat" w:cs="Arial"/>
          <w:b/>
          <w:sz w:val="18"/>
          <w:szCs w:val="18"/>
          <w:lang w:val="es-MX"/>
        </w:rPr>
        <w:t xml:space="preserve">Se considera negativo por ELISA de captura de </w:t>
      </w:r>
      <w:proofErr w:type="spellStart"/>
      <w:r w:rsidRPr="00FC73F4">
        <w:rPr>
          <w:rFonts w:ascii="Montserrat" w:hAnsi="Montserrat" w:cs="Arial"/>
          <w:b/>
          <w:sz w:val="18"/>
          <w:szCs w:val="18"/>
          <w:lang w:val="es-MX"/>
        </w:rPr>
        <w:t>coproantígenos</w:t>
      </w:r>
      <w:proofErr w:type="spellEnd"/>
      <w:r w:rsidRPr="00FC73F4">
        <w:rPr>
          <w:rFonts w:ascii="Montserrat" w:hAnsi="Montserrat" w:cs="Arial"/>
          <w:b/>
          <w:sz w:val="18"/>
          <w:szCs w:val="18"/>
          <w:lang w:val="es-MX"/>
        </w:rPr>
        <w:t xml:space="preserve">: </w:t>
      </w:r>
      <w:r w:rsidRPr="00FC73F4">
        <w:rPr>
          <w:rFonts w:ascii="Montserrat" w:hAnsi="Montserrat" w:cs="Arial"/>
          <w:sz w:val="18"/>
          <w:szCs w:val="18"/>
          <w:lang w:val="es-MX"/>
        </w:rPr>
        <w:t>Cuando la absorbancia</w:t>
      </w:r>
      <w:r w:rsidRPr="00FC73F4">
        <w:rPr>
          <w:rFonts w:ascii="Montserrat" w:hAnsi="Montserrat" w:cs="Arial"/>
          <w:b/>
          <w:sz w:val="18"/>
          <w:szCs w:val="18"/>
          <w:lang w:val="es-MX"/>
        </w:rPr>
        <w:t xml:space="preserve"> </w:t>
      </w:r>
      <w:r w:rsidRPr="00FC73F4">
        <w:rPr>
          <w:rFonts w:ascii="Montserrat" w:hAnsi="Montserrat" w:cs="Arial"/>
          <w:sz w:val="18"/>
          <w:szCs w:val="18"/>
          <w:lang w:val="es-MX"/>
        </w:rPr>
        <w:t>es menor al punto de corte, que se define como tres veces la desviación estándar más el promedio en cada ensayo.</w:t>
      </w:r>
    </w:p>
    <w:p w14:paraId="0500051F" w14:textId="77777777" w:rsidR="00625560" w:rsidRPr="00FC73F4" w:rsidRDefault="00625560" w:rsidP="00625560">
      <w:pPr>
        <w:pStyle w:val="Ttulo2"/>
        <w:ind w:left="0"/>
        <w:rPr>
          <w:rFonts w:ascii="Montserrat" w:hAnsi="Montserrat"/>
          <w:sz w:val="24"/>
        </w:rPr>
      </w:pPr>
      <w:r w:rsidRPr="00FC73F4">
        <w:rPr>
          <w:rFonts w:ascii="Montserrat" w:hAnsi="Montserrat"/>
          <w:sz w:val="24"/>
        </w:rPr>
        <w:t>INFECCIONES RESPIRATORIAS</w:t>
      </w:r>
      <w:bookmarkEnd w:id="53"/>
    </w:p>
    <w:p w14:paraId="400CFAD2" w14:textId="77777777" w:rsidR="00625560" w:rsidRPr="00A438DC" w:rsidRDefault="005A4972" w:rsidP="00625560">
      <w:pPr>
        <w:rPr>
          <w:rFonts w:ascii="Montserrat" w:hAnsi="Montserrat"/>
          <w:b/>
          <w:i/>
          <w:sz w:val="22"/>
          <w:u w:val="single"/>
        </w:rPr>
      </w:pPr>
      <w:r w:rsidRPr="00A438DC">
        <w:rPr>
          <w:rFonts w:ascii="Montserrat" w:hAnsi="Montserrat"/>
          <w:b/>
          <w:i/>
          <w:sz w:val="22"/>
          <w:u w:val="single"/>
        </w:rPr>
        <w:t>TOS FERINA</w:t>
      </w:r>
    </w:p>
    <w:p w14:paraId="5B64166F" w14:textId="77777777" w:rsidR="00625560" w:rsidRPr="00A438DC" w:rsidRDefault="00625560" w:rsidP="004D5F2B">
      <w:pPr>
        <w:pStyle w:val="Prrafodelista"/>
        <w:numPr>
          <w:ilvl w:val="0"/>
          <w:numId w:val="27"/>
        </w:numPr>
        <w:rPr>
          <w:rFonts w:ascii="Montserrat" w:hAnsi="Montserrat"/>
          <w:i/>
          <w:sz w:val="18"/>
          <w:szCs w:val="18"/>
        </w:rPr>
      </w:pPr>
      <w:r w:rsidRPr="00A438DC">
        <w:rPr>
          <w:rFonts w:ascii="Montserrat" w:hAnsi="Montserrat"/>
          <w:b/>
          <w:sz w:val="18"/>
          <w:szCs w:val="18"/>
        </w:rPr>
        <w:t>Tos ferina (</w:t>
      </w:r>
      <w:proofErr w:type="spellStart"/>
      <w:r w:rsidRPr="00A438DC">
        <w:rPr>
          <w:rFonts w:ascii="Montserrat" w:hAnsi="Montserrat"/>
          <w:b/>
          <w:i/>
          <w:sz w:val="18"/>
          <w:szCs w:val="18"/>
        </w:rPr>
        <w:t>Bordetella</w:t>
      </w:r>
      <w:proofErr w:type="spellEnd"/>
      <w:r w:rsidRPr="00A438DC">
        <w:rPr>
          <w:rFonts w:ascii="Montserrat" w:hAnsi="Montserrat"/>
          <w:b/>
          <w:i/>
          <w:sz w:val="18"/>
          <w:szCs w:val="18"/>
        </w:rPr>
        <w:t xml:space="preserve"> </w:t>
      </w:r>
      <w:proofErr w:type="spellStart"/>
      <w:r w:rsidRPr="00A438DC">
        <w:rPr>
          <w:rFonts w:ascii="Montserrat" w:hAnsi="Montserrat"/>
          <w:b/>
          <w:i/>
          <w:sz w:val="18"/>
          <w:szCs w:val="18"/>
        </w:rPr>
        <w:t>pertussis</w:t>
      </w:r>
      <w:proofErr w:type="spellEnd"/>
      <w:r w:rsidRPr="00A438DC">
        <w:rPr>
          <w:rFonts w:ascii="Montserrat" w:hAnsi="Montserrat"/>
          <w:b/>
          <w:i/>
          <w:sz w:val="18"/>
          <w:szCs w:val="18"/>
        </w:rPr>
        <w:t xml:space="preserve"> y/o </w:t>
      </w:r>
      <w:proofErr w:type="spellStart"/>
      <w:r w:rsidRPr="00A438DC">
        <w:rPr>
          <w:rFonts w:ascii="Montserrat" w:hAnsi="Montserrat"/>
          <w:b/>
          <w:i/>
          <w:sz w:val="18"/>
          <w:szCs w:val="18"/>
        </w:rPr>
        <w:t>Bordetella</w:t>
      </w:r>
      <w:proofErr w:type="spellEnd"/>
      <w:r w:rsidRPr="00A438DC">
        <w:rPr>
          <w:rFonts w:ascii="Montserrat" w:hAnsi="Montserrat"/>
          <w:b/>
          <w:i/>
          <w:sz w:val="18"/>
          <w:szCs w:val="18"/>
        </w:rPr>
        <w:t xml:space="preserve"> </w:t>
      </w:r>
      <w:proofErr w:type="spellStart"/>
      <w:r w:rsidRPr="00A438DC">
        <w:rPr>
          <w:rFonts w:ascii="Montserrat" w:hAnsi="Montserrat"/>
          <w:b/>
          <w:i/>
          <w:sz w:val="18"/>
          <w:szCs w:val="18"/>
        </w:rPr>
        <w:t>parapertussis</w:t>
      </w:r>
      <w:proofErr w:type="spellEnd"/>
      <w:r w:rsidRPr="00A438DC">
        <w:rPr>
          <w:rFonts w:ascii="Montserrat" w:hAnsi="Montserrat"/>
          <w:b/>
          <w:i/>
          <w:sz w:val="18"/>
          <w:szCs w:val="18"/>
        </w:rPr>
        <w:t>)</w:t>
      </w:r>
      <w:r w:rsidRPr="00A438DC">
        <w:rPr>
          <w:rFonts w:ascii="Montserrat" w:hAnsi="Montserrat"/>
          <w:b/>
          <w:sz w:val="18"/>
          <w:szCs w:val="18"/>
        </w:rPr>
        <w:t xml:space="preserve"> cultivo: </w:t>
      </w:r>
      <w:r w:rsidRPr="00A438DC">
        <w:rPr>
          <w:rFonts w:ascii="Montserrat" w:hAnsi="Montserrat"/>
          <w:sz w:val="18"/>
          <w:szCs w:val="18"/>
        </w:rPr>
        <w:t xml:space="preserve">Se refiere a toda cepa aislada en medio de </w:t>
      </w:r>
      <w:proofErr w:type="spellStart"/>
      <w:r w:rsidRPr="00A438DC">
        <w:rPr>
          <w:rFonts w:ascii="Montserrat" w:hAnsi="Montserrat"/>
          <w:sz w:val="18"/>
          <w:szCs w:val="18"/>
        </w:rPr>
        <w:t>Bordet</w:t>
      </w:r>
      <w:proofErr w:type="spellEnd"/>
      <w:r w:rsidRPr="00A438DC">
        <w:rPr>
          <w:rFonts w:ascii="Montserrat" w:hAnsi="Montserrat"/>
          <w:sz w:val="18"/>
          <w:szCs w:val="18"/>
        </w:rPr>
        <w:t xml:space="preserve"> </w:t>
      </w:r>
      <w:proofErr w:type="spellStart"/>
      <w:r w:rsidRPr="00A438DC">
        <w:rPr>
          <w:rFonts w:ascii="Montserrat" w:hAnsi="Montserrat"/>
          <w:sz w:val="18"/>
          <w:szCs w:val="18"/>
        </w:rPr>
        <w:t>Gengou</w:t>
      </w:r>
      <w:proofErr w:type="spellEnd"/>
      <w:r w:rsidRPr="00A438DC">
        <w:rPr>
          <w:rFonts w:ascii="Montserrat" w:hAnsi="Montserrat"/>
          <w:sz w:val="18"/>
          <w:szCs w:val="18"/>
        </w:rPr>
        <w:t xml:space="preserve"> o Agar </w:t>
      </w:r>
      <w:proofErr w:type="spellStart"/>
      <w:r w:rsidRPr="00A438DC">
        <w:rPr>
          <w:rFonts w:ascii="Montserrat" w:hAnsi="Montserrat"/>
          <w:sz w:val="18"/>
          <w:szCs w:val="18"/>
        </w:rPr>
        <w:t>charcoal</w:t>
      </w:r>
      <w:proofErr w:type="spellEnd"/>
      <w:r w:rsidRPr="00A438DC">
        <w:rPr>
          <w:rFonts w:ascii="Montserrat" w:hAnsi="Montserrat"/>
          <w:sz w:val="18"/>
          <w:szCs w:val="18"/>
        </w:rPr>
        <w:t xml:space="preserve"> que con base en sus características morfológicas, microscópicas y bioquímicas corresponde a </w:t>
      </w:r>
      <w:proofErr w:type="spellStart"/>
      <w:r w:rsidRPr="00A438DC">
        <w:rPr>
          <w:rFonts w:ascii="Montserrat" w:hAnsi="Montserrat"/>
          <w:i/>
          <w:sz w:val="18"/>
          <w:szCs w:val="18"/>
        </w:rPr>
        <w:t>Bordetella</w:t>
      </w:r>
      <w:proofErr w:type="spellEnd"/>
      <w:r w:rsidRPr="00A438DC">
        <w:rPr>
          <w:rFonts w:ascii="Montserrat" w:hAnsi="Montserrat"/>
          <w:i/>
          <w:sz w:val="18"/>
          <w:szCs w:val="18"/>
        </w:rPr>
        <w:t xml:space="preserve"> </w:t>
      </w:r>
      <w:proofErr w:type="spellStart"/>
      <w:r w:rsidRPr="00A438DC">
        <w:rPr>
          <w:rFonts w:ascii="Montserrat" w:hAnsi="Montserrat"/>
          <w:i/>
          <w:sz w:val="18"/>
          <w:szCs w:val="18"/>
        </w:rPr>
        <w:t>pertussis</w:t>
      </w:r>
      <w:proofErr w:type="spellEnd"/>
      <w:r w:rsidRPr="00A438DC">
        <w:rPr>
          <w:rFonts w:ascii="Montserrat" w:hAnsi="Montserrat"/>
          <w:i/>
          <w:sz w:val="18"/>
          <w:szCs w:val="18"/>
        </w:rPr>
        <w:t xml:space="preserve"> o </w:t>
      </w:r>
      <w:proofErr w:type="spellStart"/>
      <w:r w:rsidRPr="00A438DC">
        <w:rPr>
          <w:rFonts w:ascii="Montserrat" w:hAnsi="Montserrat"/>
          <w:i/>
          <w:sz w:val="18"/>
          <w:szCs w:val="18"/>
        </w:rPr>
        <w:t>Bordetella</w:t>
      </w:r>
      <w:proofErr w:type="spellEnd"/>
      <w:r w:rsidRPr="00A438DC">
        <w:rPr>
          <w:rFonts w:ascii="Montserrat" w:hAnsi="Montserrat"/>
          <w:i/>
          <w:sz w:val="18"/>
          <w:szCs w:val="18"/>
        </w:rPr>
        <w:t xml:space="preserve"> </w:t>
      </w:r>
      <w:proofErr w:type="spellStart"/>
      <w:r w:rsidRPr="00A438DC">
        <w:rPr>
          <w:rFonts w:ascii="Montserrat" w:hAnsi="Montserrat"/>
          <w:i/>
          <w:sz w:val="18"/>
          <w:szCs w:val="18"/>
        </w:rPr>
        <w:t>parapertussis</w:t>
      </w:r>
      <w:proofErr w:type="spellEnd"/>
      <w:r w:rsidRPr="00A438DC">
        <w:rPr>
          <w:rFonts w:ascii="Montserrat" w:hAnsi="Montserrat"/>
          <w:i/>
          <w:sz w:val="18"/>
          <w:szCs w:val="18"/>
        </w:rPr>
        <w:t>.</w:t>
      </w:r>
    </w:p>
    <w:p w14:paraId="0E77E2E2" w14:textId="77777777" w:rsidR="00625560" w:rsidRPr="00A438DC" w:rsidRDefault="00625560" w:rsidP="004D5F2B">
      <w:pPr>
        <w:pStyle w:val="Prrafodelista"/>
        <w:numPr>
          <w:ilvl w:val="0"/>
          <w:numId w:val="27"/>
        </w:numPr>
        <w:rPr>
          <w:rFonts w:ascii="Montserrat" w:hAnsi="Montserrat"/>
          <w:sz w:val="18"/>
          <w:szCs w:val="18"/>
        </w:rPr>
      </w:pPr>
      <w:r w:rsidRPr="00A438DC">
        <w:rPr>
          <w:rFonts w:ascii="Montserrat" w:hAnsi="Montserrat"/>
          <w:b/>
          <w:sz w:val="18"/>
          <w:szCs w:val="18"/>
        </w:rPr>
        <w:t>Tos ferina (</w:t>
      </w:r>
      <w:proofErr w:type="spellStart"/>
      <w:r w:rsidRPr="00A438DC">
        <w:rPr>
          <w:rFonts w:ascii="Montserrat" w:hAnsi="Montserrat"/>
          <w:b/>
          <w:i/>
          <w:sz w:val="18"/>
          <w:szCs w:val="18"/>
        </w:rPr>
        <w:t>Bordetella</w:t>
      </w:r>
      <w:proofErr w:type="spellEnd"/>
      <w:r w:rsidRPr="00A438DC">
        <w:rPr>
          <w:rFonts w:ascii="Montserrat" w:hAnsi="Montserrat"/>
          <w:b/>
          <w:i/>
          <w:sz w:val="18"/>
          <w:szCs w:val="18"/>
        </w:rPr>
        <w:t xml:space="preserve"> </w:t>
      </w:r>
      <w:proofErr w:type="spellStart"/>
      <w:r w:rsidRPr="00A438DC">
        <w:rPr>
          <w:rFonts w:ascii="Montserrat" w:hAnsi="Montserrat"/>
          <w:b/>
          <w:i/>
          <w:sz w:val="18"/>
          <w:szCs w:val="18"/>
        </w:rPr>
        <w:t>pertussis</w:t>
      </w:r>
      <w:proofErr w:type="spellEnd"/>
      <w:r w:rsidRPr="00A438DC">
        <w:rPr>
          <w:rFonts w:ascii="Montserrat" w:hAnsi="Montserrat"/>
          <w:b/>
          <w:i/>
          <w:sz w:val="18"/>
          <w:szCs w:val="18"/>
        </w:rPr>
        <w:t xml:space="preserve"> y/o </w:t>
      </w:r>
      <w:proofErr w:type="spellStart"/>
      <w:r w:rsidRPr="00A438DC">
        <w:rPr>
          <w:rFonts w:ascii="Montserrat" w:hAnsi="Montserrat"/>
          <w:b/>
          <w:i/>
          <w:sz w:val="18"/>
          <w:szCs w:val="18"/>
        </w:rPr>
        <w:t>Bordetella</w:t>
      </w:r>
      <w:proofErr w:type="spellEnd"/>
      <w:r w:rsidRPr="00A438DC">
        <w:rPr>
          <w:rFonts w:ascii="Montserrat" w:hAnsi="Montserrat"/>
          <w:b/>
          <w:i/>
          <w:sz w:val="18"/>
          <w:szCs w:val="18"/>
        </w:rPr>
        <w:t xml:space="preserve"> </w:t>
      </w:r>
      <w:proofErr w:type="spellStart"/>
      <w:r w:rsidRPr="00A438DC">
        <w:rPr>
          <w:rFonts w:ascii="Montserrat" w:hAnsi="Montserrat"/>
          <w:b/>
          <w:i/>
          <w:sz w:val="18"/>
          <w:szCs w:val="18"/>
        </w:rPr>
        <w:t>parapertussis</w:t>
      </w:r>
      <w:proofErr w:type="spellEnd"/>
      <w:r w:rsidRPr="00A438DC">
        <w:rPr>
          <w:rFonts w:ascii="Montserrat" w:hAnsi="Montserrat"/>
          <w:b/>
          <w:i/>
          <w:sz w:val="18"/>
          <w:szCs w:val="18"/>
        </w:rPr>
        <w:t>)</w:t>
      </w:r>
      <w:r w:rsidRPr="00A438DC">
        <w:rPr>
          <w:rFonts w:ascii="Montserrat" w:hAnsi="Montserrat"/>
          <w:b/>
          <w:sz w:val="18"/>
          <w:szCs w:val="18"/>
        </w:rPr>
        <w:t xml:space="preserve"> PCR: </w:t>
      </w:r>
      <w:r w:rsidRPr="00A438DC">
        <w:rPr>
          <w:rFonts w:ascii="Montserrat" w:hAnsi="Montserrat"/>
          <w:sz w:val="18"/>
          <w:szCs w:val="18"/>
        </w:rPr>
        <w:t xml:space="preserve">Se refiere a toda muestra de exudado nasofaríngeo procesada por PCR en donde se detecta la presencia de </w:t>
      </w:r>
      <w:r w:rsidRPr="00A438DC">
        <w:rPr>
          <w:rFonts w:ascii="Montserrat" w:hAnsi="Montserrat"/>
          <w:i/>
          <w:sz w:val="18"/>
          <w:szCs w:val="18"/>
        </w:rPr>
        <w:t xml:space="preserve">B. </w:t>
      </w:r>
      <w:proofErr w:type="spellStart"/>
      <w:r w:rsidRPr="00A438DC">
        <w:rPr>
          <w:rFonts w:ascii="Montserrat" w:hAnsi="Montserrat"/>
          <w:i/>
          <w:sz w:val="18"/>
          <w:szCs w:val="18"/>
        </w:rPr>
        <w:t>pertussis</w:t>
      </w:r>
      <w:proofErr w:type="spellEnd"/>
      <w:r w:rsidRPr="00A438DC">
        <w:rPr>
          <w:rFonts w:ascii="Montserrat" w:hAnsi="Montserrat"/>
          <w:i/>
          <w:sz w:val="18"/>
          <w:szCs w:val="18"/>
        </w:rPr>
        <w:t xml:space="preserve"> y/o B. </w:t>
      </w:r>
      <w:proofErr w:type="spellStart"/>
      <w:r w:rsidRPr="00A438DC">
        <w:rPr>
          <w:rFonts w:ascii="Montserrat" w:hAnsi="Montserrat"/>
          <w:i/>
          <w:sz w:val="18"/>
          <w:szCs w:val="18"/>
        </w:rPr>
        <w:t>parapertussis</w:t>
      </w:r>
      <w:proofErr w:type="spellEnd"/>
      <w:r w:rsidRPr="00A438DC">
        <w:rPr>
          <w:rFonts w:ascii="Montserrat" w:hAnsi="Montserrat"/>
          <w:i/>
          <w:sz w:val="18"/>
          <w:szCs w:val="18"/>
        </w:rPr>
        <w:t xml:space="preserve">. </w:t>
      </w:r>
    </w:p>
    <w:p w14:paraId="766BA55A" w14:textId="77777777" w:rsidR="00625560" w:rsidRPr="00A438DC" w:rsidRDefault="00625560" w:rsidP="004D5F2B">
      <w:pPr>
        <w:pStyle w:val="Prrafodelista"/>
        <w:numPr>
          <w:ilvl w:val="0"/>
          <w:numId w:val="27"/>
        </w:numPr>
        <w:rPr>
          <w:rFonts w:ascii="Montserrat" w:hAnsi="Montserrat"/>
          <w:sz w:val="18"/>
          <w:szCs w:val="18"/>
        </w:rPr>
      </w:pPr>
      <w:r w:rsidRPr="00A438DC">
        <w:rPr>
          <w:rFonts w:ascii="Montserrat" w:hAnsi="Montserrat"/>
          <w:b/>
          <w:sz w:val="18"/>
          <w:szCs w:val="18"/>
        </w:rPr>
        <w:t>Tos ferina caso (Cultivo):</w:t>
      </w:r>
      <w:r w:rsidRPr="00A438DC">
        <w:rPr>
          <w:rFonts w:ascii="Montserrat" w:hAnsi="Montserrat"/>
          <w:sz w:val="18"/>
          <w:szCs w:val="18"/>
        </w:rPr>
        <w:t xml:space="preserve"> Total de muestras procesadas por cultivo de casos probables o sospechosos de tos ferina.</w:t>
      </w:r>
    </w:p>
    <w:p w14:paraId="4C3052BA" w14:textId="77777777" w:rsidR="00625560" w:rsidRPr="00A438DC" w:rsidRDefault="00625560" w:rsidP="004D5F2B">
      <w:pPr>
        <w:pStyle w:val="Prrafodelista"/>
        <w:numPr>
          <w:ilvl w:val="0"/>
          <w:numId w:val="27"/>
        </w:numPr>
        <w:rPr>
          <w:rFonts w:ascii="Montserrat" w:hAnsi="Montserrat"/>
          <w:sz w:val="18"/>
          <w:szCs w:val="18"/>
        </w:rPr>
      </w:pPr>
      <w:r w:rsidRPr="00A438DC">
        <w:rPr>
          <w:rFonts w:ascii="Montserrat" w:hAnsi="Montserrat"/>
          <w:b/>
          <w:sz w:val="18"/>
          <w:szCs w:val="18"/>
        </w:rPr>
        <w:t xml:space="preserve">Tos ferina contactos (Cultivo): </w:t>
      </w:r>
      <w:r w:rsidRPr="00A438DC">
        <w:rPr>
          <w:rFonts w:ascii="Montserrat" w:hAnsi="Montserrat"/>
          <w:sz w:val="18"/>
          <w:szCs w:val="18"/>
        </w:rPr>
        <w:t xml:space="preserve">Total de muestras procesadas por cultivo de los contactos de los casos probables o sospechosos de tos ferina. </w:t>
      </w:r>
    </w:p>
    <w:p w14:paraId="503BB9E1" w14:textId="77777777" w:rsidR="00625560" w:rsidRPr="00A438DC" w:rsidRDefault="00625560" w:rsidP="004D5F2B">
      <w:pPr>
        <w:pStyle w:val="Prrafodelista"/>
        <w:numPr>
          <w:ilvl w:val="0"/>
          <w:numId w:val="27"/>
        </w:numPr>
        <w:rPr>
          <w:rFonts w:ascii="Montserrat" w:hAnsi="Montserrat"/>
          <w:b/>
          <w:i/>
          <w:sz w:val="18"/>
          <w:szCs w:val="18"/>
        </w:rPr>
      </w:pPr>
      <w:r w:rsidRPr="00A438DC">
        <w:rPr>
          <w:rFonts w:ascii="Montserrat" w:hAnsi="Montserrat"/>
          <w:iCs/>
          <w:sz w:val="18"/>
          <w:szCs w:val="18"/>
        </w:rPr>
        <w:t xml:space="preserve">Positivos Cultivo: </w:t>
      </w:r>
      <w:r w:rsidRPr="00A438DC">
        <w:rPr>
          <w:rFonts w:ascii="Montserrat" w:hAnsi="Montserrat"/>
          <w:b/>
          <w:sz w:val="18"/>
          <w:szCs w:val="18"/>
        </w:rPr>
        <w:t xml:space="preserve">Se refiere a toda cepa aislada en medio de </w:t>
      </w:r>
      <w:proofErr w:type="spellStart"/>
      <w:r w:rsidRPr="00A438DC">
        <w:rPr>
          <w:rFonts w:ascii="Montserrat" w:hAnsi="Montserrat"/>
          <w:b/>
          <w:sz w:val="18"/>
          <w:szCs w:val="18"/>
        </w:rPr>
        <w:t>Bordet</w:t>
      </w:r>
      <w:proofErr w:type="spellEnd"/>
      <w:r w:rsidRPr="00A438DC">
        <w:rPr>
          <w:rFonts w:ascii="Montserrat" w:hAnsi="Montserrat"/>
          <w:b/>
          <w:sz w:val="18"/>
          <w:szCs w:val="18"/>
        </w:rPr>
        <w:t xml:space="preserve"> </w:t>
      </w:r>
      <w:proofErr w:type="spellStart"/>
      <w:r w:rsidRPr="00A438DC">
        <w:rPr>
          <w:rFonts w:ascii="Montserrat" w:hAnsi="Montserrat"/>
          <w:b/>
          <w:sz w:val="18"/>
          <w:szCs w:val="18"/>
        </w:rPr>
        <w:t>Gengou</w:t>
      </w:r>
      <w:proofErr w:type="spellEnd"/>
      <w:r w:rsidRPr="00A438DC">
        <w:rPr>
          <w:rFonts w:ascii="Montserrat" w:hAnsi="Montserrat"/>
          <w:b/>
          <w:sz w:val="18"/>
          <w:szCs w:val="18"/>
        </w:rPr>
        <w:t xml:space="preserve"> o Agar </w:t>
      </w:r>
      <w:proofErr w:type="spellStart"/>
      <w:r w:rsidRPr="00A438DC">
        <w:rPr>
          <w:rFonts w:ascii="Montserrat" w:hAnsi="Montserrat"/>
          <w:b/>
          <w:sz w:val="18"/>
          <w:szCs w:val="18"/>
        </w:rPr>
        <w:t>charcoal</w:t>
      </w:r>
      <w:proofErr w:type="spellEnd"/>
      <w:r w:rsidRPr="00A438DC">
        <w:rPr>
          <w:rFonts w:ascii="Montserrat" w:hAnsi="Montserrat"/>
          <w:b/>
          <w:sz w:val="18"/>
          <w:szCs w:val="18"/>
        </w:rPr>
        <w:t xml:space="preserve"> que con base en sus características morfológicas, microscópicas y bioquímicas corresponde a </w:t>
      </w:r>
      <w:proofErr w:type="spellStart"/>
      <w:r w:rsidRPr="00A438DC">
        <w:rPr>
          <w:rFonts w:ascii="Montserrat" w:hAnsi="Montserrat"/>
          <w:b/>
          <w:i/>
          <w:sz w:val="18"/>
          <w:szCs w:val="18"/>
        </w:rPr>
        <w:t>Bordetella</w:t>
      </w:r>
      <w:proofErr w:type="spellEnd"/>
      <w:r w:rsidRPr="00A438DC">
        <w:rPr>
          <w:rFonts w:ascii="Montserrat" w:hAnsi="Montserrat"/>
          <w:b/>
          <w:i/>
          <w:sz w:val="18"/>
          <w:szCs w:val="18"/>
        </w:rPr>
        <w:t xml:space="preserve"> </w:t>
      </w:r>
      <w:proofErr w:type="spellStart"/>
      <w:r w:rsidRPr="00A438DC">
        <w:rPr>
          <w:rFonts w:ascii="Montserrat" w:hAnsi="Montserrat"/>
          <w:b/>
          <w:i/>
          <w:sz w:val="18"/>
          <w:szCs w:val="18"/>
        </w:rPr>
        <w:t>pertussis</w:t>
      </w:r>
      <w:proofErr w:type="spellEnd"/>
      <w:r w:rsidRPr="00A438DC">
        <w:rPr>
          <w:rFonts w:ascii="Montserrat" w:hAnsi="Montserrat"/>
          <w:b/>
          <w:i/>
          <w:sz w:val="18"/>
          <w:szCs w:val="18"/>
        </w:rPr>
        <w:t xml:space="preserve"> o </w:t>
      </w:r>
      <w:proofErr w:type="spellStart"/>
      <w:r w:rsidRPr="00A438DC">
        <w:rPr>
          <w:rFonts w:ascii="Montserrat" w:hAnsi="Montserrat"/>
          <w:b/>
          <w:i/>
          <w:sz w:val="18"/>
          <w:szCs w:val="18"/>
        </w:rPr>
        <w:t>Bordetella</w:t>
      </w:r>
      <w:proofErr w:type="spellEnd"/>
      <w:r w:rsidRPr="00A438DC">
        <w:rPr>
          <w:rFonts w:ascii="Montserrat" w:hAnsi="Montserrat"/>
          <w:b/>
          <w:i/>
          <w:sz w:val="18"/>
          <w:szCs w:val="18"/>
        </w:rPr>
        <w:t xml:space="preserve"> </w:t>
      </w:r>
      <w:proofErr w:type="spellStart"/>
      <w:r w:rsidRPr="00A438DC">
        <w:rPr>
          <w:rFonts w:ascii="Montserrat" w:hAnsi="Montserrat"/>
          <w:b/>
          <w:i/>
          <w:sz w:val="18"/>
          <w:szCs w:val="18"/>
        </w:rPr>
        <w:t>parapertussis</w:t>
      </w:r>
      <w:proofErr w:type="spellEnd"/>
      <w:r w:rsidRPr="00A438DC">
        <w:rPr>
          <w:rFonts w:ascii="Montserrat" w:hAnsi="Montserrat"/>
          <w:b/>
          <w:i/>
          <w:sz w:val="18"/>
          <w:szCs w:val="18"/>
        </w:rPr>
        <w:t>.</w:t>
      </w:r>
    </w:p>
    <w:p w14:paraId="31E36BD9" w14:textId="77777777" w:rsidR="00625560" w:rsidRPr="00A438DC" w:rsidRDefault="00625560" w:rsidP="004D5F2B">
      <w:pPr>
        <w:pStyle w:val="Prrafodelista"/>
        <w:numPr>
          <w:ilvl w:val="0"/>
          <w:numId w:val="27"/>
        </w:numPr>
        <w:rPr>
          <w:rFonts w:ascii="Montserrat" w:hAnsi="Montserrat"/>
          <w:i/>
          <w:sz w:val="18"/>
          <w:szCs w:val="18"/>
        </w:rPr>
      </w:pPr>
      <w:r w:rsidRPr="00A438DC">
        <w:rPr>
          <w:rFonts w:ascii="Montserrat" w:hAnsi="Montserrat"/>
          <w:b/>
          <w:sz w:val="18"/>
          <w:szCs w:val="18"/>
        </w:rPr>
        <w:t>Negativos Cultivo</w:t>
      </w:r>
      <w:r w:rsidRPr="00A438DC">
        <w:rPr>
          <w:rFonts w:ascii="Montserrat" w:hAnsi="Montserrat"/>
          <w:b/>
          <w:i/>
          <w:sz w:val="18"/>
          <w:szCs w:val="18"/>
        </w:rPr>
        <w:t xml:space="preserve">: </w:t>
      </w:r>
      <w:r w:rsidRPr="00A438DC">
        <w:rPr>
          <w:rFonts w:ascii="Montserrat" w:hAnsi="Montserrat"/>
          <w:sz w:val="18"/>
          <w:szCs w:val="18"/>
        </w:rPr>
        <w:t xml:space="preserve">Se refiere a toda muestra procesada por cultivo en donde no se aísla en medio de </w:t>
      </w:r>
      <w:proofErr w:type="spellStart"/>
      <w:r w:rsidRPr="00A438DC">
        <w:rPr>
          <w:rFonts w:ascii="Montserrat" w:hAnsi="Montserrat"/>
          <w:sz w:val="18"/>
          <w:szCs w:val="18"/>
        </w:rPr>
        <w:t>Bordet</w:t>
      </w:r>
      <w:proofErr w:type="spellEnd"/>
      <w:r w:rsidRPr="00A438DC">
        <w:rPr>
          <w:rFonts w:ascii="Montserrat" w:hAnsi="Montserrat"/>
          <w:sz w:val="18"/>
          <w:szCs w:val="18"/>
        </w:rPr>
        <w:t xml:space="preserve"> </w:t>
      </w:r>
      <w:proofErr w:type="spellStart"/>
      <w:r w:rsidRPr="00A438DC">
        <w:rPr>
          <w:rFonts w:ascii="Montserrat" w:hAnsi="Montserrat"/>
          <w:sz w:val="18"/>
          <w:szCs w:val="18"/>
        </w:rPr>
        <w:t>Gengou</w:t>
      </w:r>
      <w:proofErr w:type="spellEnd"/>
      <w:r w:rsidRPr="00A438DC">
        <w:rPr>
          <w:rFonts w:ascii="Montserrat" w:hAnsi="Montserrat"/>
          <w:sz w:val="18"/>
          <w:szCs w:val="18"/>
        </w:rPr>
        <w:t xml:space="preserve"> o Agar </w:t>
      </w:r>
      <w:proofErr w:type="spellStart"/>
      <w:r w:rsidRPr="00A438DC">
        <w:rPr>
          <w:rFonts w:ascii="Montserrat" w:hAnsi="Montserrat"/>
          <w:sz w:val="18"/>
          <w:szCs w:val="18"/>
        </w:rPr>
        <w:t>charcoal</w:t>
      </w:r>
      <w:proofErr w:type="spellEnd"/>
      <w:r w:rsidRPr="00A438DC">
        <w:rPr>
          <w:rFonts w:ascii="Montserrat" w:hAnsi="Montserrat"/>
          <w:sz w:val="18"/>
          <w:szCs w:val="18"/>
        </w:rPr>
        <w:t xml:space="preserve"> a </w:t>
      </w:r>
      <w:proofErr w:type="spellStart"/>
      <w:r w:rsidRPr="00A438DC">
        <w:rPr>
          <w:rFonts w:ascii="Montserrat" w:hAnsi="Montserrat"/>
          <w:i/>
          <w:sz w:val="18"/>
          <w:szCs w:val="18"/>
        </w:rPr>
        <w:t>Bordetella</w:t>
      </w:r>
      <w:proofErr w:type="spellEnd"/>
      <w:r w:rsidRPr="00A438DC">
        <w:rPr>
          <w:rFonts w:ascii="Montserrat" w:hAnsi="Montserrat"/>
          <w:i/>
          <w:sz w:val="18"/>
          <w:szCs w:val="18"/>
        </w:rPr>
        <w:t xml:space="preserve"> </w:t>
      </w:r>
      <w:proofErr w:type="spellStart"/>
      <w:r w:rsidRPr="00A438DC">
        <w:rPr>
          <w:rFonts w:ascii="Montserrat" w:hAnsi="Montserrat"/>
          <w:i/>
          <w:sz w:val="18"/>
          <w:szCs w:val="18"/>
        </w:rPr>
        <w:t>pertussis</w:t>
      </w:r>
      <w:proofErr w:type="spellEnd"/>
      <w:r w:rsidRPr="00A438DC">
        <w:rPr>
          <w:rFonts w:ascii="Montserrat" w:hAnsi="Montserrat"/>
          <w:i/>
          <w:sz w:val="18"/>
          <w:szCs w:val="18"/>
        </w:rPr>
        <w:t xml:space="preserve"> o </w:t>
      </w:r>
      <w:proofErr w:type="spellStart"/>
      <w:r w:rsidRPr="00A438DC">
        <w:rPr>
          <w:rFonts w:ascii="Montserrat" w:hAnsi="Montserrat"/>
          <w:i/>
          <w:sz w:val="18"/>
          <w:szCs w:val="18"/>
        </w:rPr>
        <w:t>Bordetella</w:t>
      </w:r>
      <w:proofErr w:type="spellEnd"/>
      <w:r w:rsidRPr="00A438DC">
        <w:rPr>
          <w:rFonts w:ascii="Montserrat" w:hAnsi="Montserrat"/>
          <w:i/>
          <w:sz w:val="18"/>
          <w:szCs w:val="18"/>
        </w:rPr>
        <w:t xml:space="preserve"> </w:t>
      </w:r>
      <w:proofErr w:type="spellStart"/>
      <w:r w:rsidRPr="00A438DC">
        <w:rPr>
          <w:rFonts w:ascii="Montserrat" w:hAnsi="Montserrat"/>
          <w:i/>
          <w:sz w:val="18"/>
          <w:szCs w:val="18"/>
        </w:rPr>
        <w:t>parapertussis</w:t>
      </w:r>
      <w:proofErr w:type="spellEnd"/>
      <w:r w:rsidRPr="00A438DC">
        <w:rPr>
          <w:rFonts w:ascii="Montserrat" w:hAnsi="Montserrat"/>
          <w:i/>
          <w:sz w:val="18"/>
          <w:szCs w:val="18"/>
        </w:rPr>
        <w:t>.</w:t>
      </w:r>
    </w:p>
    <w:p w14:paraId="7DEBDD6F" w14:textId="77777777" w:rsidR="00625560" w:rsidRPr="00A438DC" w:rsidRDefault="00625560" w:rsidP="004D5F2B">
      <w:pPr>
        <w:pStyle w:val="Prrafodelista"/>
        <w:numPr>
          <w:ilvl w:val="0"/>
          <w:numId w:val="27"/>
        </w:numPr>
        <w:rPr>
          <w:rFonts w:ascii="Montserrat" w:hAnsi="Montserrat"/>
          <w:sz w:val="18"/>
          <w:szCs w:val="18"/>
        </w:rPr>
      </w:pPr>
      <w:r w:rsidRPr="00A438DC">
        <w:rPr>
          <w:rFonts w:ascii="Montserrat" w:hAnsi="Montserrat"/>
          <w:b/>
          <w:sz w:val="18"/>
          <w:szCs w:val="18"/>
        </w:rPr>
        <w:t xml:space="preserve">Tos ferina caso (PCR): </w:t>
      </w:r>
      <w:r w:rsidRPr="00A438DC">
        <w:rPr>
          <w:rFonts w:ascii="Montserrat" w:hAnsi="Montserrat"/>
          <w:sz w:val="18"/>
          <w:szCs w:val="18"/>
        </w:rPr>
        <w:t>Total de muestras procesadas por PCR de casos probables o sospechosos de tos ferina.</w:t>
      </w:r>
    </w:p>
    <w:p w14:paraId="4D0BCB56" w14:textId="77777777" w:rsidR="00625560" w:rsidRPr="00A438DC" w:rsidRDefault="00625560" w:rsidP="004D5F2B">
      <w:pPr>
        <w:pStyle w:val="Prrafodelista"/>
        <w:numPr>
          <w:ilvl w:val="0"/>
          <w:numId w:val="27"/>
        </w:numPr>
        <w:rPr>
          <w:rFonts w:ascii="Montserrat" w:hAnsi="Montserrat"/>
          <w:sz w:val="18"/>
          <w:szCs w:val="18"/>
        </w:rPr>
      </w:pPr>
      <w:r w:rsidRPr="00A438DC">
        <w:rPr>
          <w:rFonts w:ascii="Montserrat" w:hAnsi="Montserrat"/>
          <w:b/>
          <w:sz w:val="18"/>
          <w:szCs w:val="18"/>
        </w:rPr>
        <w:t xml:space="preserve">Tos ferina contactos (PCR): </w:t>
      </w:r>
      <w:r w:rsidRPr="00A438DC">
        <w:rPr>
          <w:rFonts w:ascii="Montserrat" w:hAnsi="Montserrat"/>
          <w:sz w:val="18"/>
          <w:szCs w:val="18"/>
        </w:rPr>
        <w:t>Total de muestras procesadas por PCR de contactos de los casos probables o sospechosos de tos ferina.</w:t>
      </w:r>
    </w:p>
    <w:p w14:paraId="14B6B1EF" w14:textId="77777777" w:rsidR="00625560" w:rsidRPr="00A438DC" w:rsidRDefault="05C0AFD3" w:rsidP="004D5F2B">
      <w:pPr>
        <w:pStyle w:val="Prrafodelista"/>
        <w:numPr>
          <w:ilvl w:val="0"/>
          <w:numId w:val="27"/>
        </w:numPr>
        <w:rPr>
          <w:rFonts w:ascii="Montserrat" w:hAnsi="Montserrat"/>
          <w:sz w:val="18"/>
          <w:szCs w:val="18"/>
        </w:rPr>
      </w:pPr>
      <w:bookmarkStart w:id="54" w:name="_Int_nfLe6f4p"/>
      <w:r w:rsidRPr="05C0AFD3">
        <w:rPr>
          <w:rFonts w:ascii="Montserrat" w:hAnsi="Montserrat"/>
          <w:b/>
          <w:bCs/>
          <w:sz w:val="18"/>
          <w:szCs w:val="18"/>
        </w:rPr>
        <w:lastRenderedPageBreak/>
        <w:t>Positivos PCR</w:t>
      </w:r>
      <w:bookmarkEnd w:id="54"/>
      <w:r w:rsidRPr="05C0AFD3">
        <w:rPr>
          <w:rFonts w:ascii="Montserrat" w:hAnsi="Montserrat"/>
          <w:b/>
          <w:bCs/>
          <w:sz w:val="18"/>
          <w:szCs w:val="18"/>
        </w:rPr>
        <w:t xml:space="preserve">: </w:t>
      </w:r>
      <w:r w:rsidRPr="05C0AFD3">
        <w:rPr>
          <w:rFonts w:ascii="Montserrat" w:hAnsi="Montserrat"/>
          <w:sz w:val="18"/>
          <w:szCs w:val="18"/>
        </w:rPr>
        <w:t xml:space="preserve">Se refiere a toda muestra de exudado nasofaríngeo procesada por PCR en donde se detecta la presencia de </w:t>
      </w:r>
      <w:r w:rsidRPr="05C0AFD3">
        <w:rPr>
          <w:rFonts w:ascii="Montserrat" w:hAnsi="Montserrat"/>
          <w:i/>
          <w:iCs/>
          <w:sz w:val="18"/>
          <w:szCs w:val="18"/>
        </w:rPr>
        <w:t xml:space="preserve">B. </w:t>
      </w:r>
      <w:proofErr w:type="spellStart"/>
      <w:r w:rsidRPr="05C0AFD3">
        <w:rPr>
          <w:rFonts w:ascii="Montserrat" w:hAnsi="Montserrat"/>
          <w:i/>
          <w:iCs/>
          <w:sz w:val="18"/>
          <w:szCs w:val="18"/>
        </w:rPr>
        <w:t>pertussis</w:t>
      </w:r>
      <w:proofErr w:type="spellEnd"/>
      <w:r w:rsidRPr="05C0AFD3">
        <w:rPr>
          <w:rFonts w:ascii="Montserrat" w:hAnsi="Montserrat"/>
          <w:i/>
          <w:iCs/>
          <w:sz w:val="18"/>
          <w:szCs w:val="18"/>
        </w:rPr>
        <w:t xml:space="preserve"> y/o B. </w:t>
      </w:r>
      <w:proofErr w:type="spellStart"/>
      <w:r w:rsidRPr="05C0AFD3">
        <w:rPr>
          <w:rFonts w:ascii="Montserrat" w:hAnsi="Montserrat"/>
          <w:i/>
          <w:iCs/>
          <w:sz w:val="18"/>
          <w:szCs w:val="18"/>
        </w:rPr>
        <w:t>parapertussis</w:t>
      </w:r>
      <w:proofErr w:type="spellEnd"/>
      <w:r w:rsidRPr="05C0AFD3">
        <w:rPr>
          <w:rFonts w:ascii="Montserrat" w:hAnsi="Montserrat"/>
          <w:i/>
          <w:iCs/>
          <w:sz w:val="18"/>
          <w:szCs w:val="18"/>
        </w:rPr>
        <w:t xml:space="preserve">. por la amplificación de los genes IS481 y ptxS1, la pIS1001 y ptxS1 respectivamente. </w:t>
      </w:r>
    </w:p>
    <w:p w14:paraId="1B6DBFF9" w14:textId="77777777" w:rsidR="00625560" w:rsidRPr="00A438DC" w:rsidRDefault="00625560" w:rsidP="004D5F2B">
      <w:pPr>
        <w:pStyle w:val="Prrafodelista"/>
        <w:numPr>
          <w:ilvl w:val="0"/>
          <w:numId w:val="27"/>
        </w:numPr>
        <w:rPr>
          <w:rFonts w:ascii="Montserrat" w:hAnsi="Montserrat"/>
          <w:sz w:val="18"/>
          <w:szCs w:val="18"/>
        </w:rPr>
      </w:pPr>
      <w:r w:rsidRPr="00A438DC">
        <w:rPr>
          <w:rFonts w:ascii="Montserrat" w:hAnsi="Montserrat"/>
          <w:b/>
          <w:sz w:val="18"/>
          <w:szCs w:val="18"/>
        </w:rPr>
        <w:t xml:space="preserve">Negativos PCR: </w:t>
      </w:r>
      <w:r w:rsidRPr="00A438DC">
        <w:rPr>
          <w:rFonts w:ascii="Montserrat" w:hAnsi="Montserrat"/>
          <w:sz w:val="18"/>
          <w:szCs w:val="18"/>
        </w:rPr>
        <w:t xml:space="preserve">Se refiere a toda muestra de exudado nasofaríngeo procesada por PCR en donde no se detecta la presencia de </w:t>
      </w:r>
      <w:r w:rsidRPr="00A438DC">
        <w:rPr>
          <w:rFonts w:ascii="Montserrat" w:hAnsi="Montserrat"/>
          <w:i/>
          <w:sz w:val="18"/>
          <w:szCs w:val="18"/>
        </w:rPr>
        <w:t xml:space="preserve">B. </w:t>
      </w:r>
      <w:proofErr w:type="spellStart"/>
      <w:r w:rsidRPr="00A438DC">
        <w:rPr>
          <w:rFonts w:ascii="Montserrat" w:hAnsi="Montserrat"/>
          <w:i/>
          <w:sz w:val="18"/>
          <w:szCs w:val="18"/>
        </w:rPr>
        <w:t>pertussis</w:t>
      </w:r>
      <w:proofErr w:type="spellEnd"/>
      <w:r w:rsidRPr="00A438DC">
        <w:rPr>
          <w:rFonts w:ascii="Montserrat" w:hAnsi="Montserrat"/>
          <w:i/>
          <w:sz w:val="18"/>
          <w:szCs w:val="18"/>
        </w:rPr>
        <w:t xml:space="preserve"> y/o B. </w:t>
      </w:r>
      <w:proofErr w:type="spellStart"/>
      <w:r w:rsidRPr="00A438DC">
        <w:rPr>
          <w:rFonts w:ascii="Montserrat" w:hAnsi="Montserrat"/>
          <w:i/>
          <w:sz w:val="18"/>
          <w:szCs w:val="18"/>
        </w:rPr>
        <w:t>parapertussis</w:t>
      </w:r>
      <w:proofErr w:type="spellEnd"/>
      <w:r w:rsidRPr="00A438DC">
        <w:rPr>
          <w:rFonts w:ascii="Montserrat" w:hAnsi="Montserrat"/>
          <w:i/>
          <w:sz w:val="18"/>
          <w:szCs w:val="18"/>
        </w:rPr>
        <w:t xml:space="preserve">. por la amplificación de los genes IS481 y ptxS1, la pIS1001 y ptxS1 respectivamente. </w:t>
      </w:r>
    </w:p>
    <w:p w14:paraId="51F329F9" w14:textId="77777777" w:rsidR="00625560" w:rsidRPr="00A438DC" w:rsidRDefault="00625560" w:rsidP="004D5F2B">
      <w:pPr>
        <w:pStyle w:val="Prrafodelista"/>
        <w:numPr>
          <w:ilvl w:val="0"/>
          <w:numId w:val="27"/>
        </w:numPr>
        <w:rPr>
          <w:rFonts w:ascii="Montserrat" w:hAnsi="Montserrat"/>
          <w:sz w:val="18"/>
          <w:szCs w:val="18"/>
        </w:rPr>
      </w:pPr>
      <w:r w:rsidRPr="00A438DC">
        <w:rPr>
          <w:rFonts w:ascii="Montserrat" w:hAnsi="Montserrat"/>
          <w:b/>
          <w:sz w:val="18"/>
          <w:szCs w:val="18"/>
        </w:rPr>
        <w:t xml:space="preserve">Indeterminados por PCR: </w:t>
      </w:r>
      <w:r w:rsidRPr="00A438DC">
        <w:rPr>
          <w:rFonts w:ascii="Montserrat" w:hAnsi="Montserrat"/>
          <w:sz w:val="18"/>
          <w:szCs w:val="18"/>
        </w:rPr>
        <w:t xml:space="preserve">Se refiere a toda muestra de exudado nasofaríngeo procesada por PCR en donde no se detecta la presencia de </w:t>
      </w:r>
      <w:r w:rsidRPr="00A438DC">
        <w:rPr>
          <w:rFonts w:ascii="Montserrat" w:hAnsi="Montserrat"/>
          <w:i/>
          <w:sz w:val="18"/>
          <w:szCs w:val="18"/>
        </w:rPr>
        <w:t xml:space="preserve">ptxS1 en las muestras, con amplificación de la IS481 </w:t>
      </w:r>
      <w:proofErr w:type="spellStart"/>
      <w:r w:rsidRPr="00A438DC">
        <w:rPr>
          <w:rFonts w:ascii="Montserrat" w:hAnsi="Montserrat"/>
          <w:i/>
          <w:sz w:val="18"/>
          <w:szCs w:val="18"/>
        </w:rPr>
        <w:t>ó</w:t>
      </w:r>
      <w:proofErr w:type="spellEnd"/>
      <w:r w:rsidRPr="00A438DC">
        <w:rPr>
          <w:rFonts w:ascii="Montserrat" w:hAnsi="Montserrat"/>
          <w:i/>
          <w:sz w:val="18"/>
          <w:szCs w:val="18"/>
        </w:rPr>
        <w:t xml:space="preserve"> pIS1001.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2"/>
        <w:gridCol w:w="1943"/>
        <w:gridCol w:w="1943"/>
        <w:gridCol w:w="1546"/>
        <w:gridCol w:w="2588"/>
      </w:tblGrid>
      <w:tr w:rsidR="00A438DC" w:rsidRPr="00A438DC" w14:paraId="7EDD3736" w14:textId="77777777" w:rsidTr="005A4972">
        <w:trPr>
          <w:jc w:val="center"/>
        </w:trPr>
        <w:tc>
          <w:tcPr>
            <w:tcW w:w="1942" w:type="dxa"/>
            <w:shd w:val="clear" w:color="auto" w:fill="auto"/>
          </w:tcPr>
          <w:p w14:paraId="6CB97A96" w14:textId="77777777" w:rsidR="00625560" w:rsidRPr="00A438DC" w:rsidRDefault="00625560" w:rsidP="005A4972">
            <w:pPr>
              <w:ind w:left="360"/>
              <w:rPr>
                <w:rFonts w:ascii="Montserrat" w:hAnsi="Montserrat" w:cs="Arial"/>
                <w:b/>
                <w:bCs/>
                <w:sz w:val="20"/>
                <w:szCs w:val="20"/>
              </w:rPr>
            </w:pPr>
            <w:r w:rsidRPr="00A438DC">
              <w:rPr>
                <w:rFonts w:ascii="Montserrat" w:hAnsi="Montserrat" w:cs="Arial"/>
                <w:b/>
                <w:bCs/>
                <w:sz w:val="20"/>
                <w:szCs w:val="20"/>
              </w:rPr>
              <w:t>IS</w:t>
            </w:r>
            <w:r w:rsidRPr="00A438DC">
              <w:rPr>
                <w:rFonts w:ascii="Montserrat" w:hAnsi="Montserrat" w:cs="Arial"/>
                <w:b/>
                <w:bCs/>
                <w:i/>
                <w:sz w:val="20"/>
                <w:szCs w:val="20"/>
              </w:rPr>
              <w:t>481</w:t>
            </w:r>
          </w:p>
        </w:tc>
        <w:tc>
          <w:tcPr>
            <w:tcW w:w="1943" w:type="dxa"/>
            <w:shd w:val="clear" w:color="auto" w:fill="auto"/>
          </w:tcPr>
          <w:p w14:paraId="66C87373" w14:textId="77777777" w:rsidR="00625560" w:rsidRPr="00A438DC" w:rsidRDefault="00625560" w:rsidP="005A4972">
            <w:pPr>
              <w:ind w:left="360"/>
              <w:rPr>
                <w:rFonts w:ascii="Montserrat" w:hAnsi="Montserrat" w:cs="Arial"/>
                <w:b/>
                <w:bCs/>
                <w:sz w:val="20"/>
                <w:szCs w:val="20"/>
              </w:rPr>
            </w:pPr>
            <w:r w:rsidRPr="00A438DC">
              <w:rPr>
                <w:rFonts w:ascii="Montserrat" w:hAnsi="Montserrat" w:cs="Arial"/>
                <w:b/>
                <w:bCs/>
                <w:sz w:val="20"/>
                <w:szCs w:val="20"/>
              </w:rPr>
              <w:t>pIS</w:t>
            </w:r>
            <w:r w:rsidRPr="00A438DC">
              <w:rPr>
                <w:rFonts w:ascii="Montserrat" w:hAnsi="Montserrat" w:cs="Arial"/>
                <w:b/>
                <w:bCs/>
                <w:i/>
                <w:sz w:val="20"/>
                <w:szCs w:val="20"/>
              </w:rPr>
              <w:t>1001</w:t>
            </w:r>
          </w:p>
        </w:tc>
        <w:tc>
          <w:tcPr>
            <w:tcW w:w="1943" w:type="dxa"/>
            <w:shd w:val="clear" w:color="auto" w:fill="auto"/>
          </w:tcPr>
          <w:p w14:paraId="3336105F" w14:textId="77777777" w:rsidR="00625560" w:rsidRPr="00A438DC" w:rsidRDefault="00625560" w:rsidP="005A4972">
            <w:pPr>
              <w:ind w:left="360"/>
              <w:rPr>
                <w:rFonts w:ascii="Montserrat" w:hAnsi="Montserrat" w:cs="Arial"/>
                <w:b/>
                <w:bCs/>
                <w:sz w:val="20"/>
                <w:szCs w:val="20"/>
              </w:rPr>
            </w:pPr>
            <w:r w:rsidRPr="00A438DC">
              <w:rPr>
                <w:rFonts w:ascii="Montserrat" w:hAnsi="Montserrat" w:cs="Arial"/>
                <w:b/>
                <w:bCs/>
                <w:sz w:val="20"/>
                <w:szCs w:val="20"/>
              </w:rPr>
              <w:t>hIS</w:t>
            </w:r>
            <w:r w:rsidRPr="00A438DC">
              <w:rPr>
                <w:rFonts w:ascii="Montserrat" w:hAnsi="Montserrat" w:cs="Arial"/>
                <w:b/>
                <w:bCs/>
                <w:i/>
                <w:sz w:val="20"/>
                <w:szCs w:val="20"/>
              </w:rPr>
              <w:t>1001</w:t>
            </w:r>
          </w:p>
        </w:tc>
        <w:tc>
          <w:tcPr>
            <w:tcW w:w="1546" w:type="dxa"/>
            <w:shd w:val="clear" w:color="auto" w:fill="auto"/>
          </w:tcPr>
          <w:p w14:paraId="0FD80FAD" w14:textId="77777777" w:rsidR="00625560" w:rsidRPr="00A438DC" w:rsidRDefault="00625560" w:rsidP="005A4972">
            <w:pPr>
              <w:ind w:left="360"/>
              <w:rPr>
                <w:rFonts w:ascii="Montserrat" w:hAnsi="Montserrat" w:cs="Arial"/>
                <w:b/>
                <w:bCs/>
                <w:sz w:val="20"/>
                <w:szCs w:val="20"/>
              </w:rPr>
            </w:pPr>
            <w:r w:rsidRPr="00A438DC">
              <w:rPr>
                <w:rFonts w:ascii="Montserrat" w:hAnsi="Montserrat" w:cs="Arial"/>
                <w:b/>
                <w:bCs/>
                <w:i/>
                <w:sz w:val="20"/>
                <w:szCs w:val="20"/>
              </w:rPr>
              <w:t>ptx</w:t>
            </w:r>
            <w:r w:rsidRPr="00A438DC">
              <w:rPr>
                <w:rFonts w:ascii="Montserrat" w:hAnsi="Montserrat" w:cs="Arial"/>
                <w:b/>
                <w:bCs/>
                <w:sz w:val="20"/>
                <w:szCs w:val="20"/>
              </w:rPr>
              <w:t>S1</w:t>
            </w:r>
          </w:p>
        </w:tc>
        <w:tc>
          <w:tcPr>
            <w:tcW w:w="2588" w:type="dxa"/>
            <w:shd w:val="clear" w:color="auto" w:fill="auto"/>
          </w:tcPr>
          <w:p w14:paraId="66F70A15" w14:textId="77777777" w:rsidR="00625560" w:rsidRPr="00A438DC" w:rsidRDefault="00625560" w:rsidP="005A4972">
            <w:pPr>
              <w:ind w:left="360"/>
              <w:rPr>
                <w:rFonts w:ascii="Montserrat" w:hAnsi="Montserrat" w:cs="Arial"/>
                <w:b/>
                <w:bCs/>
                <w:sz w:val="20"/>
                <w:szCs w:val="20"/>
              </w:rPr>
            </w:pPr>
            <w:r w:rsidRPr="00A438DC">
              <w:rPr>
                <w:rFonts w:ascii="Montserrat" w:hAnsi="Montserrat" w:cs="Arial"/>
                <w:b/>
                <w:bCs/>
                <w:sz w:val="20"/>
                <w:szCs w:val="20"/>
              </w:rPr>
              <w:t>Interpretación</w:t>
            </w:r>
          </w:p>
        </w:tc>
      </w:tr>
      <w:tr w:rsidR="00A438DC" w:rsidRPr="00A438DC" w14:paraId="4192F367" w14:textId="77777777" w:rsidTr="005A4972">
        <w:trPr>
          <w:jc w:val="center"/>
        </w:trPr>
        <w:tc>
          <w:tcPr>
            <w:tcW w:w="1942" w:type="dxa"/>
            <w:shd w:val="clear" w:color="auto" w:fill="auto"/>
          </w:tcPr>
          <w:p w14:paraId="26BECC94" w14:textId="77777777" w:rsidR="00625560" w:rsidRPr="00A438DC" w:rsidRDefault="00625560" w:rsidP="005A4972">
            <w:pPr>
              <w:ind w:left="360"/>
              <w:rPr>
                <w:rFonts w:ascii="Montserrat" w:hAnsi="Montserrat" w:cs="Arial"/>
                <w:b/>
                <w:bCs/>
                <w:sz w:val="20"/>
                <w:szCs w:val="20"/>
              </w:rPr>
            </w:pPr>
            <w:proofErr w:type="spellStart"/>
            <w:r w:rsidRPr="00A438DC">
              <w:rPr>
                <w:rFonts w:ascii="Montserrat" w:hAnsi="Montserrat" w:cs="Arial"/>
                <w:b/>
                <w:bCs/>
                <w:sz w:val="20"/>
                <w:szCs w:val="20"/>
              </w:rPr>
              <w:t>Ct</w:t>
            </w:r>
            <w:proofErr w:type="spellEnd"/>
            <w:r w:rsidRPr="00A438DC">
              <w:rPr>
                <w:rFonts w:ascii="Montserrat" w:hAnsi="Montserrat" w:cs="Arial"/>
                <w:b/>
                <w:bCs/>
                <w:sz w:val="20"/>
                <w:szCs w:val="20"/>
              </w:rPr>
              <w:t xml:space="preserve"> &lt; 35 ciclos</w:t>
            </w:r>
          </w:p>
        </w:tc>
        <w:tc>
          <w:tcPr>
            <w:tcW w:w="1943" w:type="dxa"/>
            <w:shd w:val="clear" w:color="auto" w:fill="auto"/>
          </w:tcPr>
          <w:p w14:paraId="31197F61" w14:textId="77777777" w:rsidR="00625560" w:rsidRPr="00A438DC" w:rsidRDefault="00625560" w:rsidP="005A4972">
            <w:pPr>
              <w:ind w:left="360"/>
              <w:rPr>
                <w:rFonts w:ascii="Montserrat" w:hAnsi="Montserrat" w:cs="Arial"/>
                <w:b/>
                <w:bCs/>
                <w:sz w:val="20"/>
                <w:szCs w:val="20"/>
              </w:rPr>
            </w:pPr>
            <w:r w:rsidRPr="00A438DC">
              <w:rPr>
                <w:rFonts w:ascii="Montserrat" w:hAnsi="Montserrat" w:cs="Arial"/>
                <w:b/>
                <w:bCs/>
                <w:sz w:val="20"/>
                <w:szCs w:val="20"/>
              </w:rPr>
              <w:t>Negativo</w:t>
            </w:r>
          </w:p>
        </w:tc>
        <w:tc>
          <w:tcPr>
            <w:tcW w:w="1943" w:type="dxa"/>
            <w:shd w:val="clear" w:color="auto" w:fill="auto"/>
          </w:tcPr>
          <w:p w14:paraId="28BFFCA2" w14:textId="77777777" w:rsidR="00625560" w:rsidRPr="00A438DC" w:rsidRDefault="00625560" w:rsidP="005A4972">
            <w:pPr>
              <w:ind w:left="360"/>
              <w:rPr>
                <w:rFonts w:ascii="Montserrat" w:hAnsi="Montserrat" w:cs="Arial"/>
                <w:b/>
                <w:bCs/>
                <w:sz w:val="20"/>
                <w:szCs w:val="20"/>
              </w:rPr>
            </w:pPr>
            <w:r w:rsidRPr="00A438DC">
              <w:rPr>
                <w:rFonts w:ascii="Montserrat" w:hAnsi="Montserrat" w:cs="Arial"/>
                <w:b/>
                <w:bCs/>
                <w:sz w:val="20"/>
                <w:szCs w:val="20"/>
              </w:rPr>
              <w:t>Negativo</w:t>
            </w:r>
          </w:p>
        </w:tc>
        <w:tc>
          <w:tcPr>
            <w:tcW w:w="1546" w:type="dxa"/>
            <w:shd w:val="clear" w:color="auto" w:fill="auto"/>
          </w:tcPr>
          <w:p w14:paraId="6BB6D9DF" w14:textId="77777777" w:rsidR="00625560" w:rsidRPr="00A438DC" w:rsidRDefault="00625560" w:rsidP="005A4972">
            <w:pPr>
              <w:ind w:left="360"/>
              <w:rPr>
                <w:rFonts w:ascii="Montserrat" w:hAnsi="Montserrat" w:cs="Arial"/>
                <w:b/>
                <w:bCs/>
                <w:sz w:val="20"/>
                <w:szCs w:val="20"/>
              </w:rPr>
            </w:pPr>
            <w:r w:rsidRPr="00A438DC">
              <w:rPr>
                <w:rFonts w:ascii="Montserrat" w:hAnsi="Montserrat" w:cs="Arial"/>
                <w:b/>
                <w:bCs/>
                <w:sz w:val="20"/>
                <w:szCs w:val="20"/>
              </w:rPr>
              <w:t>Positivo</w:t>
            </w:r>
          </w:p>
        </w:tc>
        <w:tc>
          <w:tcPr>
            <w:tcW w:w="2588" w:type="dxa"/>
            <w:shd w:val="clear" w:color="auto" w:fill="auto"/>
          </w:tcPr>
          <w:p w14:paraId="1D34D682" w14:textId="77777777" w:rsidR="00625560" w:rsidRPr="00A438DC" w:rsidRDefault="00625560" w:rsidP="005A4972">
            <w:pPr>
              <w:ind w:left="360"/>
              <w:rPr>
                <w:rFonts w:ascii="Montserrat" w:hAnsi="Montserrat" w:cs="Arial"/>
                <w:b/>
                <w:bCs/>
                <w:i/>
                <w:sz w:val="20"/>
                <w:szCs w:val="20"/>
              </w:rPr>
            </w:pPr>
            <w:r w:rsidRPr="00A438DC">
              <w:rPr>
                <w:rFonts w:ascii="Montserrat" w:hAnsi="Montserrat" w:cs="Arial"/>
                <w:b/>
                <w:bCs/>
                <w:i/>
                <w:sz w:val="20"/>
                <w:szCs w:val="20"/>
              </w:rPr>
              <w:t xml:space="preserve">B. </w:t>
            </w:r>
            <w:proofErr w:type="spellStart"/>
            <w:r w:rsidRPr="00A438DC">
              <w:rPr>
                <w:rFonts w:ascii="Montserrat" w:hAnsi="Montserrat" w:cs="Arial"/>
                <w:b/>
                <w:bCs/>
                <w:i/>
                <w:sz w:val="20"/>
                <w:szCs w:val="20"/>
              </w:rPr>
              <w:t>pertussis</w:t>
            </w:r>
            <w:proofErr w:type="spellEnd"/>
          </w:p>
        </w:tc>
      </w:tr>
      <w:tr w:rsidR="00A438DC" w:rsidRPr="00A438DC" w14:paraId="31FFA44A" w14:textId="77777777" w:rsidTr="005A4972">
        <w:trPr>
          <w:jc w:val="center"/>
        </w:trPr>
        <w:tc>
          <w:tcPr>
            <w:tcW w:w="1942" w:type="dxa"/>
            <w:shd w:val="clear" w:color="auto" w:fill="auto"/>
          </w:tcPr>
          <w:p w14:paraId="6454A542" w14:textId="77777777" w:rsidR="00625560" w:rsidRPr="00A438DC" w:rsidRDefault="00625560" w:rsidP="005A4972">
            <w:pPr>
              <w:ind w:left="360"/>
              <w:rPr>
                <w:rFonts w:ascii="Montserrat" w:hAnsi="Montserrat" w:cs="Arial"/>
                <w:b/>
                <w:bCs/>
                <w:sz w:val="20"/>
                <w:szCs w:val="20"/>
              </w:rPr>
            </w:pPr>
            <w:proofErr w:type="spellStart"/>
            <w:r w:rsidRPr="00A438DC">
              <w:rPr>
                <w:rFonts w:ascii="Montserrat" w:hAnsi="Montserrat" w:cs="Arial"/>
                <w:b/>
                <w:bCs/>
                <w:sz w:val="20"/>
                <w:szCs w:val="20"/>
              </w:rPr>
              <w:t>Ct</w:t>
            </w:r>
            <w:proofErr w:type="spellEnd"/>
            <w:r w:rsidRPr="00A438DC">
              <w:rPr>
                <w:rFonts w:ascii="Montserrat" w:hAnsi="Montserrat" w:cs="Arial"/>
                <w:b/>
                <w:bCs/>
                <w:sz w:val="20"/>
                <w:szCs w:val="20"/>
              </w:rPr>
              <w:t xml:space="preserve"> </w:t>
            </w:r>
            <w:r w:rsidRPr="00A438DC">
              <w:rPr>
                <w:rFonts w:ascii="Montserrat" w:hAnsi="Montserrat" w:cs="Arial"/>
                <w:b/>
                <w:bCs/>
                <w:sz w:val="20"/>
                <w:szCs w:val="20"/>
                <w:u w:val="single"/>
              </w:rPr>
              <w:t>&gt;</w:t>
            </w:r>
            <w:r w:rsidRPr="00A438DC">
              <w:rPr>
                <w:rFonts w:ascii="Montserrat" w:hAnsi="Montserrat" w:cs="Arial"/>
                <w:b/>
                <w:bCs/>
                <w:sz w:val="20"/>
                <w:szCs w:val="20"/>
              </w:rPr>
              <w:t xml:space="preserve"> 35 ciclos</w:t>
            </w:r>
          </w:p>
        </w:tc>
        <w:tc>
          <w:tcPr>
            <w:tcW w:w="1943" w:type="dxa"/>
            <w:shd w:val="clear" w:color="auto" w:fill="auto"/>
          </w:tcPr>
          <w:p w14:paraId="53A4F05D" w14:textId="77777777" w:rsidR="00625560" w:rsidRPr="00A438DC" w:rsidRDefault="00625560" w:rsidP="005A4972">
            <w:pPr>
              <w:ind w:left="360"/>
              <w:rPr>
                <w:rFonts w:ascii="Montserrat" w:hAnsi="Montserrat" w:cs="Arial"/>
                <w:b/>
                <w:bCs/>
                <w:sz w:val="20"/>
                <w:szCs w:val="20"/>
              </w:rPr>
            </w:pPr>
            <w:r w:rsidRPr="00A438DC">
              <w:rPr>
                <w:rFonts w:ascii="Montserrat" w:hAnsi="Montserrat" w:cs="Arial"/>
                <w:b/>
                <w:bCs/>
                <w:sz w:val="20"/>
                <w:szCs w:val="20"/>
              </w:rPr>
              <w:t>Negativo</w:t>
            </w:r>
          </w:p>
        </w:tc>
        <w:tc>
          <w:tcPr>
            <w:tcW w:w="1943" w:type="dxa"/>
            <w:shd w:val="clear" w:color="auto" w:fill="auto"/>
          </w:tcPr>
          <w:p w14:paraId="64A42CF5" w14:textId="77777777" w:rsidR="00625560" w:rsidRPr="00A438DC" w:rsidRDefault="00625560" w:rsidP="005A4972">
            <w:pPr>
              <w:ind w:left="360"/>
              <w:rPr>
                <w:rFonts w:ascii="Montserrat" w:hAnsi="Montserrat" w:cs="Arial"/>
                <w:b/>
                <w:bCs/>
                <w:sz w:val="20"/>
                <w:szCs w:val="20"/>
              </w:rPr>
            </w:pPr>
            <w:r w:rsidRPr="00A438DC">
              <w:rPr>
                <w:rFonts w:ascii="Montserrat" w:hAnsi="Montserrat" w:cs="Arial"/>
                <w:b/>
                <w:bCs/>
                <w:sz w:val="20"/>
                <w:szCs w:val="20"/>
              </w:rPr>
              <w:t>Negativo</w:t>
            </w:r>
          </w:p>
        </w:tc>
        <w:tc>
          <w:tcPr>
            <w:tcW w:w="1546" w:type="dxa"/>
            <w:shd w:val="clear" w:color="auto" w:fill="auto"/>
          </w:tcPr>
          <w:p w14:paraId="4A0E8169" w14:textId="77777777" w:rsidR="00625560" w:rsidRPr="00A438DC" w:rsidRDefault="00625560" w:rsidP="005A4972">
            <w:pPr>
              <w:ind w:left="360"/>
              <w:rPr>
                <w:rFonts w:ascii="Montserrat" w:hAnsi="Montserrat" w:cs="Arial"/>
                <w:b/>
                <w:bCs/>
                <w:sz w:val="20"/>
                <w:szCs w:val="20"/>
              </w:rPr>
            </w:pPr>
            <w:r w:rsidRPr="00A438DC">
              <w:rPr>
                <w:rFonts w:ascii="Montserrat" w:hAnsi="Montserrat" w:cs="Arial"/>
                <w:b/>
                <w:bCs/>
                <w:sz w:val="20"/>
                <w:szCs w:val="20"/>
              </w:rPr>
              <w:t>Positivo</w:t>
            </w:r>
          </w:p>
        </w:tc>
        <w:tc>
          <w:tcPr>
            <w:tcW w:w="2588" w:type="dxa"/>
            <w:shd w:val="clear" w:color="auto" w:fill="auto"/>
          </w:tcPr>
          <w:p w14:paraId="39916F2E" w14:textId="77777777" w:rsidR="00625560" w:rsidRPr="00A438DC" w:rsidRDefault="00625560" w:rsidP="005A4972">
            <w:pPr>
              <w:ind w:left="360"/>
              <w:rPr>
                <w:rFonts w:ascii="Montserrat" w:hAnsi="Montserrat" w:cs="Arial"/>
                <w:b/>
                <w:bCs/>
                <w:i/>
                <w:sz w:val="20"/>
                <w:szCs w:val="20"/>
              </w:rPr>
            </w:pPr>
            <w:r w:rsidRPr="00A438DC">
              <w:rPr>
                <w:rFonts w:ascii="Montserrat" w:hAnsi="Montserrat" w:cs="Arial"/>
                <w:b/>
                <w:bCs/>
                <w:i/>
                <w:sz w:val="20"/>
                <w:szCs w:val="20"/>
              </w:rPr>
              <w:t xml:space="preserve">B. </w:t>
            </w:r>
            <w:proofErr w:type="spellStart"/>
            <w:r w:rsidRPr="00A438DC">
              <w:rPr>
                <w:rFonts w:ascii="Montserrat" w:hAnsi="Montserrat" w:cs="Arial"/>
                <w:b/>
                <w:bCs/>
                <w:i/>
                <w:sz w:val="20"/>
                <w:szCs w:val="20"/>
              </w:rPr>
              <w:t>pertussis</w:t>
            </w:r>
            <w:proofErr w:type="spellEnd"/>
          </w:p>
        </w:tc>
      </w:tr>
      <w:tr w:rsidR="00A438DC" w:rsidRPr="00A438DC" w14:paraId="195F8D4B" w14:textId="77777777" w:rsidTr="005A4972">
        <w:trPr>
          <w:jc w:val="center"/>
        </w:trPr>
        <w:tc>
          <w:tcPr>
            <w:tcW w:w="1942" w:type="dxa"/>
            <w:shd w:val="clear" w:color="auto" w:fill="auto"/>
          </w:tcPr>
          <w:p w14:paraId="4A87D594" w14:textId="77777777" w:rsidR="00625560" w:rsidRPr="00A438DC" w:rsidRDefault="00625560" w:rsidP="005A4972">
            <w:pPr>
              <w:ind w:left="360"/>
              <w:rPr>
                <w:rFonts w:ascii="Montserrat" w:hAnsi="Montserrat" w:cs="Arial"/>
                <w:b/>
                <w:bCs/>
                <w:sz w:val="20"/>
                <w:szCs w:val="20"/>
              </w:rPr>
            </w:pPr>
            <w:proofErr w:type="spellStart"/>
            <w:r w:rsidRPr="00A438DC">
              <w:rPr>
                <w:rFonts w:ascii="Montserrat" w:hAnsi="Montserrat" w:cs="Arial"/>
                <w:b/>
                <w:bCs/>
                <w:sz w:val="20"/>
                <w:szCs w:val="20"/>
              </w:rPr>
              <w:t>Ct</w:t>
            </w:r>
            <w:proofErr w:type="spellEnd"/>
            <w:r w:rsidRPr="00A438DC">
              <w:rPr>
                <w:rFonts w:ascii="Montserrat" w:hAnsi="Montserrat" w:cs="Arial"/>
                <w:b/>
                <w:bCs/>
                <w:sz w:val="20"/>
                <w:szCs w:val="20"/>
              </w:rPr>
              <w:t xml:space="preserve"> </w:t>
            </w:r>
            <w:r w:rsidRPr="00A438DC">
              <w:rPr>
                <w:rFonts w:ascii="Montserrat" w:hAnsi="Montserrat" w:cs="Arial"/>
                <w:b/>
                <w:bCs/>
                <w:sz w:val="20"/>
                <w:szCs w:val="20"/>
                <w:u w:val="single"/>
              </w:rPr>
              <w:t>&gt;</w:t>
            </w:r>
            <w:r w:rsidRPr="00A438DC">
              <w:rPr>
                <w:rFonts w:ascii="Montserrat" w:hAnsi="Montserrat" w:cs="Arial"/>
                <w:b/>
                <w:bCs/>
                <w:sz w:val="20"/>
                <w:szCs w:val="20"/>
              </w:rPr>
              <w:t xml:space="preserve"> 35 ciclos</w:t>
            </w:r>
          </w:p>
        </w:tc>
        <w:tc>
          <w:tcPr>
            <w:tcW w:w="1943" w:type="dxa"/>
            <w:shd w:val="clear" w:color="auto" w:fill="auto"/>
          </w:tcPr>
          <w:p w14:paraId="69319B0F" w14:textId="77777777" w:rsidR="00625560" w:rsidRPr="00A438DC" w:rsidRDefault="00625560" w:rsidP="005A4972">
            <w:pPr>
              <w:ind w:left="360"/>
              <w:rPr>
                <w:rFonts w:ascii="Montserrat" w:hAnsi="Montserrat" w:cs="Arial"/>
                <w:b/>
                <w:bCs/>
                <w:sz w:val="20"/>
                <w:szCs w:val="20"/>
              </w:rPr>
            </w:pPr>
            <w:r w:rsidRPr="00A438DC">
              <w:rPr>
                <w:rFonts w:ascii="Montserrat" w:hAnsi="Montserrat" w:cs="Arial"/>
                <w:b/>
                <w:bCs/>
                <w:sz w:val="20"/>
                <w:szCs w:val="20"/>
              </w:rPr>
              <w:t>Negativo</w:t>
            </w:r>
          </w:p>
        </w:tc>
        <w:tc>
          <w:tcPr>
            <w:tcW w:w="1943" w:type="dxa"/>
            <w:shd w:val="clear" w:color="auto" w:fill="auto"/>
          </w:tcPr>
          <w:p w14:paraId="221A476E" w14:textId="77777777" w:rsidR="00625560" w:rsidRPr="00A438DC" w:rsidRDefault="00625560" w:rsidP="005A4972">
            <w:pPr>
              <w:ind w:left="360"/>
              <w:rPr>
                <w:rFonts w:ascii="Montserrat" w:hAnsi="Montserrat" w:cs="Arial"/>
                <w:b/>
                <w:bCs/>
                <w:sz w:val="20"/>
                <w:szCs w:val="20"/>
              </w:rPr>
            </w:pPr>
            <w:r w:rsidRPr="00A438DC">
              <w:rPr>
                <w:rFonts w:ascii="Montserrat" w:hAnsi="Montserrat" w:cs="Arial"/>
                <w:b/>
                <w:bCs/>
                <w:sz w:val="20"/>
                <w:szCs w:val="20"/>
              </w:rPr>
              <w:t>Negativo</w:t>
            </w:r>
          </w:p>
        </w:tc>
        <w:tc>
          <w:tcPr>
            <w:tcW w:w="1546" w:type="dxa"/>
            <w:shd w:val="clear" w:color="auto" w:fill="auto"/>
          </w:tcPr>
          <w:p w14:paraId="4280074B" w14:textId="77777777" w:rsidR="00625560" w:rsidRPr="00A438DC" w:rsidRDefault="00625560" w:rsidP="005A4972">
            <w:pPr>
              <w:ind w:left="360"/>
              <w:rPr>
                <w:rFonts w:ascii="Montserrat" w:hAnsi="Montserrat" w:cs="Arial"/>
                <w:b/>
                <w:bCs/>
                <w:sz w:val="20"/>
                <w:szCs w:val="20"/>
              </w:rPr>
            </w:pPr>
            <w:r w:rsidRPr="00A438DC">
              <w:rPr>
                <w:rFonts w:ascii="Montserrat" w:hAnsi="Montserrat" w:cs="Arial"/>
                <w:b/>
                <w:bCs/>
                <w:sz w:val="20"/>
                <w:szCs w:val="20"/>
              </w:rPr>
              <w:t>Negativo</w:t>
            </w:r>
          </w:p>
        </w:tc>
        <w:tc>
          <w:tcPr>
            <w:tcW w:w="2588" w:type="dxa"/>
            <w:shd w:val="clear" w:color="auto" w:fill="auto"/>
          </w:tcPr>
          <w:p w14:paraId="33B95BAA" w14:textId="77777777" w:rsidR="00625560" w:rsidRPr="00A438DC" w:rsidRDefault="00625560" w:rsidP="005A4972">
            <w:pPr>
              <w:ind w:left="360"/>
              <w:rPr>
                <w:rFonts w:ascii="Montserrat" w:hAnsi="Montserrat" w:cs="Arial"/>
                <w:b/>
                <w:bCs/>
                <w:sz w:val="20"/>
                <w:szCs w:val="20"/>
              </w:rPr>
            </w:pPr>
            <w:r w:rsidRPr="00A438DC">
              <w:rPr>
                <w:rFonts w:ascii="Montserrat" w:hAnsi="Montserrat" w:cs="Arial"/>
                <w:b/>
                <w:bCs/>
                <w:sz w:val="20"/>
                <w:szCs w:val="20"/>
              </w:rPr>
              <w:t>Indeterminado</w:t>
            </w:r>
          </w:p>
        </w:tc>
      </w:tr>
      <w:tr w:rsidR="00A438DC" w:rsidRPr="00A438DC" w14:paraId="6D11D1AF" w14:textId="77777777" w:rsidTr="005A4972">
        <w:trPr>
          <w:jc w:val="center"/>
        </w:trPr>
        <w:tc>
          <w:tcPr>
            <w:tcW w:w="1942" w:type="dxa"/>
            <w:shd w:val="clear" w:color="auto" w:fill="auto"/>
          </w:tcPr>
          <w:p w14:paraId="231FA3A9" w14:textId="77777777" w:rsidR="00625560" w:rsidRPr="00A438DC" w:rsidRDefault="00625560" w:rsidP="005A4972">
            <w:pPr>
              <w:ind w:left="360"/>
              <w:rPr>
                <w:rFonts w:ascii="Montserrat" w:hAnsi="Montserrat" w:cs="Arial"/>
                <w:b/>
                <w:bCs/>
                <w:sz w:val="20"/>
                <w:szCs w:val="20"/>
              </w:rPr>
            </w:pPr>
            <w:proofErr w:type="spellStart"/>
            <w:r w:rsidRPr="00A438DC">
              <w:rPr>
                <w:rFonts w:ascii="Montserrat" w:hAnsi="Montserrat" w:cs="Arial"/>
                <w:b/>
                <w:bCs/>
                <w:sz w:val="20"/>
                <w:szCs w:val="20"/>
              </w:rPr>
              <w:t>Ct</w:t>
            </w:r>
            <w:proofErr w:type="spellEnd"/>
            <w:r w:rsidRPr="00A438DC">
              <w:rPr>
                <w:rFonts w:ascii="Montserrat" w:hAnsi="Montserrat" w:cs="Arial"/>
                <w:b/>
                <w:bCs/>
                <w:sz w:val="20"/>
                <w:szCs w:val="20"/>
              </w:rPr>
              <w:t xml:space="preserve"> &lt; 35 ciclos</w:t>
            </w:r>
          </w:p>
        </w:tc>
        <w:tc>
          <w:tcPr>
            <w:tcW w:w="1943" w:type="dxa"/>
            <w:shd w:val="clear" w:color="auto" w:fill="auto"/>
          </w:tcPr>
          <w:p w14:paraId="57D87452" w14:textId="77777777" w:rsidR="00625560" w:rsidRPr="00A438DC" w:rsidRDefault="00625560" w:rsidP="005A4972">
            <w:pPr>
              <w:ind w:left="360"/>
              <w:rPr>
                <w:rFonts w:ascii="Montserrat" w:hAnsi="Montserrat" w:cs="Arial"/>
                <w:b/>
                <w:bCs/>
                <w:sz w:val="20"/>
                <w:szCs w:val="20"/>
              </w:rPr>
            </w:pPr>
            <w:r w:rsidRPr="00A438DC">
              <w:rPr>
                <w:rFonts w:ascii="Montserrat" w:hAnsi="Montserrat" w:cs="Arial"/>
                <w:b/>
                <w:bCs/>
                <w:sz w:val="20"/>
                <w:szCs w:val="20"/>
              </w:rPr>
              <w:t>Negativo</w:t>
            </w:r>
          </w:p>
        </w:tc>
        <w:tc>
          <w:tcPr>
            <w:tcW w:w="1943" w:type="dxa"/>
            <w:shd w:val="clear" w:color="auto" w:fill="auto"/>
          </w:tcPr>
          <w:p w14:paraId="44D15CD8" w14:textId="77777777" w:rsidR="00625560" w:rsidRPr="00A438DC" w:rsidRDefault="00625560" w:rsidP="005A4972">
            <w:pPr>
              <w:ind w:left="360"/>
              <w:rPr>
                <w:rFonts w:ascii="Montserrat" w:hAnsi="Montserrat" w:cs="Arial"/>
                <w:b/>
                <w:bCs/>
                <w:sz w:val="20"/>
                <w:szCs w:val="20"/>
              </w:rPr>
            </w:pPr>
            <w:r w:rsidRPr="00A438DC">
              <w:rPr>
                <w:rFonts w:ascii="Montserrat" w:hAnsi="Montserrat" w:cs="Arial"/>
                <w:b/>
                <w:bCs/>
                <w:sz w:val="20"/>
                <w:szCs w:val="20"/>
              </w:rPr>
              <w:t>Positivo</w:t>
            </w:r>
          </w:p>
        </w:tc>
        <w:tc>
          <w:tcPr>
            <w:tcW w:w="1546" w:type="dxa"/>
            <w:shd w:val="clear" w:color="auto" w:fill="auto"/>
          </w:tcPr>
          <w:p w14:paraId="250C7E3F" w14:textId="77777777" w:rsidR="00625560" w:rsidRPr="00A438DC" w:rsidRDefault="00625560" w:rsidP="005A4972">
            <w:pPr>
              <w:ind w:left="360"/>
              <w:rPr>
                <w:rFonts w:ascii="Montserrat" w:hAnsi="Montserrat" w:cs="Arial"/>
                <w:b/>
                <w:bCs/>
                <w:sz w:val="20"/>
                <w:szCs w:val="20"/>
              </w:rPr>
            </w:pPr>
            <w:r w:rsidRPr="00A438DC">
              <w:rPr>
                <w:rFonts w:ascii="Montserrat" w:hAnsi="Montserrat" w:cs="Arial"/>
                <w:b/>
                <w:bCs/>
                <w:sz w:val="20"/>
                <w:szCs w:val="20"/>
              </w:rPr>
              <w:t>Negativo</w:t>
            </w:r>
          </w:p>
        </w:tc>
        <w:tc>
          <w:tcPr>
            <w:tcW w:w="2588" w:type="dxa"/>
            <w:shd w:val="clear" w:color="auto" w:fill="auto"/>
          </w:tcPr>
          <w:p w14:paraId="38CE94E1" w14:textId="77777777" w:rsidR="00625560" w:rsidRPr="00A438DC" w:rsidRDefault="00625560" w:rsidP="005A4972">
            <w:pPr>
              <w:ind w:left="360"/>
              <w:rPr>
                <w:rFonts w:ascii="Montserrat" w:hAnsi="Montserrat" w:cs="Arial"/>
                <w:b/>
                <w:bCs/>
                <w:i/>
                <w:sz w:val="20"/>
                <w:szCs w:val="20"/>
              </w:rPr>
            </w:pPr>
            <w:r w:rsidRPr="00A438DC">
              <w:rPr>
                <w:rFonts w:ascii="Montserrat" w:hAnsi="Montserrat" w:cs="Arial"/>
                <w:b/>
                <w:bCs/>
                <w:i/>
                <w:sz w:val="20"/>
                <w:szCs w:val="20"/>
              </w:rPr>
              <w:t xml:space="preserve">B. </w:t>
            </w:r>
            <w:proofErr w:type="spellStart"/>
            <w:r w:rsidRPr="00A438DC">
              <w:rPr>
                <w:rFonts w:ascii="Montserrat" w:hAnsi="Montserrat" w:cs="Arial"/>
                <w:b/>
                <w:bCs/>
                <w:i/>
                <w:sz w:val="20"/>
                <w:szCs w:val="20"/>
              </w:rPr>
              <w:t>holmesii</w:t>
            </w:r>
            <w:proofErr w:type="spellEnd"/>
          </w:p>
        </w:tc>
      </w:tr>
      <w:tr w:rsidR="00625560" w:rsidRPr="00A438DC" w14:paraId="2EF3297A" w14:textId="77777777" w:rsidTr="005A4972">
        <w:trPr>
          <w:jc w:val="center"/>
        </w:trPr>
        <w:tc>
          <w:tcPr>
            <w:tcW w:w="1942" w:type="dxa"/>
            <w:shd w:val="clear" w:color="auto" w:fill="auto"/>
          </w:tcPr>
          <w:p w14:paraId="703A5184" w14:textId="77777777" w:rsidR="00625560" w:rsidRPr="00A438DC" w:rsidRDefault="00625560" w:rsidP="005A4972">
            <w:pPr>
              <w:ind w:left="360"/>
              <w:rPr>
                <w:rFonts w:ascii="Montserrat" w:hAnsi="Montserrat" w:cs="Arial"/>
                <w:b/>
                <w:bCs/>
                <w:sz w:val="20"/>
                <w:szCs w:val="20"/>
              </w:rPr>
            </w:pPr>
            <w:r w:rsidRPr="00A438DC">
              <w:rPr>
                <w:rFonts w:ascii="Montserrat" w:hAnsi="Montserrat" w:cs="Arial"/>
                <w:b/>
                <w:bCs/>
                <w:sz w:val="20"/>
                <w:szCs w:val="20"/>
              </w:rPr>
              <w:t>Negativo</w:t>
            </w:r>
          </w:p>
        </w:tc>
        <w:tc>
          <w:tcPr>
            <w:tcW w:w="1943" w:type="dxa"/>
            <w:shd w:val="clear" w:color="auto" w:fill="auto"/>
          </w:tcPr>
          <w:p w14:paraId="45960BB1" w14:textId="77777777" w:rsidR="00625560" w:rsidRPr="00A438DC" w:rsidRDefault="00625560" w:rsidP="005A4972">
            <w:pPr>
              <w:ind w:left="360"/>
              <w:rPr>
                <w:rFonts w:ascii="Montserrat" w:hAnsi="Montserrat" w:cs="Arial"/>
                <w:b/>
                <w:bCs/>
                <w:sz w:val="20"/>
                <w:szCs w:val="20"/>
              </w:rPr>
            </w:pPr>
            <w:r w:rsidRPr="00A438DC">
              <w:rPr>
                <w:rFonts w:ascii="Montserrat" w:hAnsi="Montserrat" w:cs="Arial"/>
                <w:b/>
                <w:bCs/>
                <w:sz w:val="20"/>
                <w:szCs w:val="20"/>
              </w:rPr>
              <w:t>Positivo</w:t>
            </w:r>
          </w:p>
        </w:tc>
        <w:tc>
          <w:tcPr>
            <w:tcW w:w="1943" w:type="dxa"/>
            <w:shd w:val="clear" w:color="auto" w:fill="auto"/>
          </w:tcPr>
          <w:p w14:paraId="5E3DC577" w14:textId="77777777" w:rsidR="00625560" w:rsidRPr="00A438DC" w:rsidRDefault="00625560" w:rsidP="005A4972">
            <w:pPr>
              <w:ind w:left="360"/>
              <w:rPr>
                <w:rFonts w:ascii="Montserrat" w:hAnsi="Montserrat" w:cs="Arial"/>
                <w:b/>
                <w:bCs/>
                <w:sz w:val="20"/>
                <w:szCs w:val="20"/>
              </w:rPr>
            </w:pPr>
            <w:r w:rsidRPr="00A438DC">
              <w:rPr>
                <w:rFonts w:ascii="Montserrat" w:hAnsi="Montserrat" w:cs="Arial"/>
                <w:b/>
                <w:bCs/>
                <w:sz w:val="20"/>
                <w:szCs w:val="20"/>
              </w:rPr>
              <w:t>Negativo</w:t>
            </w:r>
          </w:p>
        </w:tc>
        <w:tc>
          <w:tcPr>
            <w:tcW w:w="1546" w:type="dxa"/>
            <w:shd w:val="clear" w:color="auto" w:fill="auto"/>
          </w:tcPr>
          <w:p w14:paraId="29D36A70" w14:textId="77777777" w:rsidR="00625560" w:rsidRPr="00A438DC" w:rsidRDefault="00625560" w:rsidP="005A4972">
            <w:pPr>
              <w:ind w:left="360"/>
              <w:rPr>
                <w:rFonts w:ascii="Montserrat" w:hAnsi="Montserrat" w:cs="Arial"/>
                <w:b/>
                <w:bCs/>
                <w:sz w:val="20"/>
                <w:szCs w:val="20"/>
              </w:rPr>
            </w:pPr>
            <w:r w:rsidRPr="00A438DC">
              <w:rPr>
                <w:rFonts w:ascii="Montserrat" w:hAnsi="Montserrat" w:cs="Arial"/>
                <w:b/>
                <w:bCs/>
                <w:sz w:val="20"/>
                <w:szCs w:val="20"/>
              </w:rPr>
              <w:t>Positivo</w:t>
            </w:r>
          </w:p>
        </w:tc>
        <w:tc>
          <w:tcPr>
            <w:tcW w:w="2588" w:type="dxa"/>
            <w:shd w:val="clear" w:color="auto" w:fill="auto"/>
          </w:tcPr>
          <w:p w14:paraId="37DD2625" w14:textId="77777777" w:rsidR="00625560" w:rsidRPr="00A438DC" w:rsidRDefault="00625560" w:rsidP="005A4972">
            <w:pPr>
              <w:ind w:left="360"/>
              <w:rPr>
                <w:rFonts w:ascii="Montserrat" w:hAnsi="Montserrat" w:cs="Arial"/>
                <w:b/>
                <w:bCs/>
                <w:i/>
                <w:sz w:val="20"/>
                <w:szCs w:val="20"/>
              </w:rPr>
            </w:pPr>
            <w:r w:rsidRPr="00A438DC">
              <w:rPr>
                <w:rFonts w:ascii="Montserrat" w:hAnsi="Montserrat" w:cs="Arial"/>
                <w:b/>
                <w:bCs/>
                <w:i/>
                <w:sz w:val="20"/>
                <w:szCs w:val="20"/>
              </w:rPr>
              <w:t xml:space="preserve">B. </w:t>
            </w:r>
            <w:proofErr w:type="spellStart"/>
            <w:r w:rsidRPr="00A438DC">
              <w:rPr>
                <w:rFonts w:ascii="Montserrat" w:hAnsi="Montserrat" w:cs="Arial"/>
                <w:b/>
                <w:bCs/>
                <w:i/>
                <w:sz w:val="20"/>
                <w:szCs w:val="20"/>
              </w:rPr>
              <w:t>parapertussis</w:t>
            </w:r>
            <w:proofErr w:type="spellEnd"/>
          </w:p>
        </w:tc>
      </w:tr>
    </w:tbl>
    <w:p w14:paraId="34B3F2EB" w14:textId="77777777" w:rsidR="00625560" w:rsidRPr="00A438DC" w:rsidRDefault="00625560" w:rsidP="00625560">
      <w:pPr>
        <w:rPr>
          <w:rFonts w:ascii="Montserrat" w:hAnsi="Montserrat" w:cs="Arial"/>
          <w:b/>
          <w:bCs/>
          <w:sz w:val="18"/>
          <w:szCs w:val="18"/>
        </w:rPr>
      </w:pPr>
    </w:p>
    <w:p w14:paraId="00BD1763" w14:textId="77777777" w:rsidR="00625560" w:rsidRPr="00A438DC" w:rsidRDefault="00625560" w:rsidP="004D5F2B">
      <w:pPr>
        <w:pStyle w:val="Prrafodelista"/>
        <w:numPr>
          <w:ilvl w:val="0"/>
          <w:numId w:val="27"/>
        </w:numPr>
        <w:rPr>
          <w:rFonts w:ascii="Montserrat" w:hAnsi="Montserrat"/>
          <w:b/>
          <w:sz w:val="18"/>
          <w:szCs w:val="18"/>
        </w:rPr>
      </w:pPr>
      <w:r w:rsidRPr="00A438DC">
        <w:rPr>
          <w:rFonts w:ascii="Montserrat" w:hAnsi="Montserrat"/>
          <w:b/>
          <w:sz w:val="18"/>
          <w:szCs w:val="18"/>
        </w:rPr>
        <w:t xml:space="preserve">No adecuada: </w:t>
      </w:r>
      <w:r w:rsidRPr="00A438DC">
        <w:rPr>
          <w:rFonts w:ascii="Montserrat" w:hAnsi="Montserrat"/>
          <w:sz w:val="18"/>
          <w:szCs w:val="18"/>
        </w:rPr>
        <w:t>Se refiere a toda muestra de exudado nasofaríngeo procesada por PCR en donde no se detecta la presencia del control interno (</w:t>
      </w:r>
      <w:proofErr w:type="spellStart"/>
      <w:r w:rsidRPr="00A438DC">
        <w:rPr>
          <w:rFonts w:ascii="Montserrat" w:hAnsi="Montserrat"/>
          <w:sz w:val="18"/>
          <w:szCs w:val="18"/>
        </w:rPr>
        <w:t>RNasaP</w:t>
      </w:r>
      <w:proofErr w:type="spellEnd"/>
      <w:r w:rsidRPr="00A438DC">
        <w:rPr>
          <w:rFonts w:ascii="Montserrat" w:hAnsi="Montserrat"/>
          <w:sz w:val="18"/>
          <w:szCs w:val="18"/>
        </w:rPr>
        <w:t>).</w:t>
      </w:r>
    </w:p>
    <w:p w14:paraId="7D34F5C7" w14:textId="77777777" w:rsidR="00625560" w:rsidRPr="00A438DC" w:rsidRDefault="00625560" w:rsidP="00625560">
      <w:pPr>
        <w:rPr>
          <w:rFonts w:ascii="Montserrat" w:hAnsi="Montserrat" w:cs="Arial"/>
          <w:bCs/>
          <w:i/>
          <w:sz w:val="18"/>
          <w:szCs w:val="18"/>
        </w:rPr>
      </w:pPr>
    </w:p>
    <w:p w14:paraId="4EDBC3A4" w14:textId="77777777" w:rsidR="00625560" w:rsidRPr="00A438DC" w:rsidRDefault="005A4972" w:rsidP="005A4972">
      <w:pPr>
        <w:rPr>
          <w:rFonts w:ascii="Montserrat" w:hAnsi="Montserrat" w:cs="Arial"/>
          <w:b/>
          <w:i/>
          <w:iCs/>
          <w:sz w:val="22"/>
          <w:u w:val="single"/>
        </w:rPr>
      </w:pPr>
      <w:r w:rsidRPr="00A438DC">
        <w:rPr>
          <w:rFonts w:ascii="Montserrat" w:hAnsi="Montserrat" w:cs="Arial"/>
          <w:b/>
          <w:i/>
          <w:iCs/>
          <w:sz w:val="22"/>
          <w:u w:val="single"/>
        </w:rPr>
        <w:t>HAEMOPHILUS</w:t>
      </w:r>
    </w:p>
    <w:p w14:paraId="0E615AE9" w14:textId="77777777" w:rsidR="00625560" w:rsidRPr="00A438DC" w:rsidRDefault="00625560" w:rsidP="004D5F2B">
      <w:pPr>
        <w:pStyle w:val="Prrafodelista"/>
        <w:numPr>
          <w:ilvl w:val="0"/>
          <w:numId w:val="27"/>
        </w:numPr>
        <w:rPr>
          <w:rFonts w:ascii="Montserrat" w:hAnsi="Montserrat"/>
          <w:bCs/>
          <w:sz w:val="18"/>
          <w:szCs w:val="18"/>
        </w:rPr>
      </w:pPr>
      <w:proofErr w:type="spellStart"/>
      <w:r w:rsidRPr="00A438DC">
        <w:rPr>
          <w:rFonts w:ascii="Montserrat" w:hAnsi="Montserrat"/>
          <w:b/>
          <w:iCs/>
          <w:sz w:val="18"/>
          <w:szCs w:val="18"/>
        </w:rPr>
        <w:t>Haemophilus</w:t>
      </w:r>
      <w:proofErr w:type="spellEnd"/>
      <w:r w:rsidRPr="00A438DC">
        <w:rPr>
          <w:rFonts w:ascii="Montserrat" w:hAnsi="Montserrat"/>
          <w:b/>
          <w:iCs/>
          <w:sz w:val="18"/>
          <w:szCs w:val="18"/>
        </w:rPr>
        <w:t xml:space="preserve"> </w:t>
      </w:r>
      <w:r w:rsidRPr="00A438DC">
        <w:rPr>
          <w:rFonts w:ascii="Montserrat" w:hAnsi="Montserrat"/>
          <w:iCs/>
          <w:sz w:val="18"/>
          <w:szCs w:val="18"/>
        </w:rPr>
        <w:t xml:space="preserve">Infección invasiva </w:t>
      </w:r>
      <w:r w:rsidRPr="00A438DC">
        <w:rPr>
          <w:rFonts w:ascii="Montserrat" w:hAnsi="Montserrat"/>
          <w:i/>
          <w:iCs/>
          <w:sz w:val="18"/>
          <w:szCs w:val="18"/>
        </w:rPr>
        <w:t>(</w:t>
      </w:r>
      <w:proofErr w:type="spellStart"/>
      <w:r w:rsidRPr="00A438DC">
        <w:rPr>
          <w:rFonts w:ascii="Montserrat" w:hAnsi="Montserrat"/>
          <w:i/>
          <w:iCs/>
          <w:sz w:val="18"/>
          <w:szCs w:val="18"/>
        </w:rPr>
        <w:t>Haemophilus</w:t>
      </w:r>
      <w:proofErr w:type="spellEnd"/>
      <w:r w:rsidRPr="00A438DC">
        <w:rPr>
          <w:rFonts w:ascii="Montserrat" w:hAnsi="Montserrat"/>
          <w:i/>
          <w:iCs/>
          <w:sz w:val="18"/>
          <w:szCs w:val="18"/>
        </w:rPr>
        <w:t xml:space="preserve"> </w:t>
      </w:r>
      <w:proofErr w:type="spellStart"/>
      <w:r w:rsidRPr="00A438DC">
        <w:rPr>
          <w:rFonts w:ascii="Montserrat" w:hAnsi="Montserrat"/>
          <w:i/>
          <w:iCs/>
          <w:sz w:val="18"/>
          <w:szCs w:val="18"/>
        </w:rPr>
        <w:t>influenzae</w:t>
      </w:r>
      <w:proofErr w:type="spellEnd"/>
      <w:r w:rsidRPr="00A438DC">
        <w:rPr>
          <w:rFonts w:ascii="Montserrat" w:hAnsi="Montserrat"/>
          <w:i/>
          <w:iCs/>
          <w:sz w:val="18"/>
          <w:szCs w:val="18"/>
        </w:rPr>
        <w:t xml:space="preserve"> cualquier serotipo)</w:t>
      </w:r>
      <w:r w:rsidRPr="00A438DC">
        <w:rPr>
          <w:rFonts w:ascii="Montserrat" w:hAnsi="Montserrat"/>
          <w:iCs/>
          <w:sz w:val="18"/>
          <w:szCs w:val="18"/>
        </w:rPr>
        <w:t xml:space="preserve"> cultivo</w:t>
      </w:r>
      <w:r w:rsidRPr="00A438DC">
        <w:rPr>
          <w:rFonts w:ascii="Montserrat" w:hAnsi="Montserrat"/>
          <w:b/>
          <w:iCs/>
          <w:sz w:val="18"/>
          <w:szCs w:val="18"/>
        </w:rPr>
        <w:t xml:space="preserve">: </w:t>
      </w:r>
      <w:r w:rsidRPr="00A438DC">
        <w:rPr>
          <w:rFonts w:ascii="Montserrat" w:hAnsi="Montserrat"/>
          <w:bCs/>
          <w:sz w:val="18"/>
          <w:szCs w:val="18"/>
        </w:rPr>
        <w:t>Se refiere a toda cepa aislada a partir de</w:t>
      </w:r>
      <w:r w:rsidRPr="00A438DC">
        <w:rPr>
          <w:rFonts w:ascii="Montserrat" w:hAnsi="Montserrat"/>
          <w:sz w:val="18"/>
          <w:szCs w:val="18"/>
        </w:rPr>
        <w:t xml:space="preserve"> líquido cefalorraquídeo, líquido pleural, hemocultivo, aspirado y secreción bronquial, líquido pleural, secreción articular, o absceso; que desarrolla </w:t>
      </w:r>
      <w:r w:rsidRPr="00A438DC">
        <w:rPr>
          <w:rFonts w:ascii="Montserrat" w:hAnsi="Montserrat"/>
          <w:bCs/>
          <w:sz w:val="18"/>
          <w:szCs w:val="18"/>
        </w:rPr>
        <w:t xml:space="preserve">en medio de agar chocolate enriquecido y que con base en sus características morfológicas, microscópicas y bioquímicas corresponde a </w:t>
      </w:r>
      <w:proofErr w:type="spellStart"/>
      <w:r w:rsidRPr="00A438DC">
        <w:rPr>
          <w:rFonts w:ascii="Montserrat" w:hAnsi="Montserrat"/>
          <w:i/>
          <w:sz w:val="18"/>
          <w:szCs w:val="18"/>
        </w:rPr>
        <w:t>Haemophilus</w:t>
      </w:r>
      <w:proofErr w:type="spellEnd"/>
      <w:r w:rsidRPr="00A438DC">
        <w:rPr>
          <w:rFonts w:ascii="Montserrat" w:hAnsi="Montserrat"/>
          <w:i/>
          <w:sz w:val="18"/>
          <w:szCs w:val="18"/>
        </w:rPr>
        <w:t xml:space="preserve"> </w:t>
      </w:r>
      <w:proofErr w:type="spellStart"/>
      <w:r w:rsidRPr="00A438DC">
        <w:rPr>
          <w:rFonts w:ascii="Montserrat" w:hAnsi="Montserrat"/>
          <w:i/>
          <w:sz w:val="18"/>
          <w:szCs w:val="18"/>
        </w:rPr>
        <w:t>influenzae</w:t>
      </w:r>
      <w:proofErr w:type="spellEnd"/>
      <w:r w:rsidRPr="00A438DC">
        <w:rPr>
          <w:rFonts w:ascii="Montserrat" w:hAnsi="Montserrat"/>
          <w:i/>
          <w:sz w:val="18"/>
          <w:szCs w:val="18"/>
        </w:rPr>
        <w:t xml:space="preserve"> de los serotipos </w:t>
      </w:r>
      <w:proofErr w:type="spellStart"/>
      <w:r w:rsidRPr="00A438DC">
        <w:rPr>
          <w:rFonts w:ascii="Montserrat" w:hAnsi="Montserrat"/>
          <w:i/>
          <w:sz w:val="18"/>
          <w:szCs w:val="18"/>
        </w:rPr>
        <w:t>a,b,c,d,e</w:t>
      </w:r>
      <w:proofErr w:type="spellEnd"/>
      <w:r w:rsidRPr="00A438DC">
        <w:rPr>
          <w:rFonts w:ascii="Montserrat" w:hAnsi="Montserrat"/>
          <w:i/>
          <w:sz w:val="18"/>
          <w:szCs w:val="18"/>
        </w:rPr>
        <w:t xml:space="preserve">, f, </w:t>
      </w:r>
      <w:proofErr w:type="spellStart"/>
      <w:r w:rsidRPr="00A438DC">
        <w:rPr>
          <w:rFonts w:ascii="Montserrat" w:hAnsi="Montserrat"/>
          <w:i/>
          <w:sz w:val="18"/>
          <w:szCs w:val="18"/>
        </w:rPr>
        <w:t>ó</w:t>
      </w:r>
      <w:proofErr w:type="spellEnd"/>
      <w:r w:rsidRPr="00A438DC">
        <w:rPr>
          <w:rFonts w:ascii="Montserrat" w:hAnsi="Montserrat"/>
          <w:i/>
          <w:sz w:val="18"/>
          <w:szCs w:val="18"/>
        </w:rPr>
        <w:t xml:space="preserve"> NT (no </w:t>
      </w:r>
      <w:proofErr w:type="spellStart"/>
      <w:r w:rsidRPr="00A438DC">
        <w:rPr>
          <w:rFonts w:ascii="Montserrat" w:hAnsi="Montserrat"/>
          <w:i/>
          <w:sz w:val="18"/>
          <w:szCs w:val="18"/>
        </w:rPr>
        <w:t>tipificables</w:t>
      </w:r>
      <w:proofErr w:type="spellEnd"/>
      <w:r w:rsidRPr="00A438DC">
        <w:rPr>
          <w:rFonts w:ascii="Montserrat" w:hAnsi="Montserrat"/>
          <w:i/>
          <w:sz w:val="18"/>
          <w:szCs w:val="18"/>
        </w:rPr>
        <w:t>). Indicar el serotipo que se reporta.</w:t>
      </w:r>
    </w:p>
    <w:p w14:paraId="668C41F4" w14:textId="77777777" w:rsidR="00625560" w:rsidRPr="00A438DC" w:rsidRDefault="00625560" w:rsidP="004D5F2B">
      <w:pPr>
        <w:pStyle w:val="Prrafodelista"/>
        <w:numPr>
          <w:ilvl w:val="0"/>
          <w:numId w:val="27"/>
        </w:numPr>
        <w:rPr>
          <w:rFonts w:ascii="Montserrat" w:hAnsi="Montserrat"/>
          <w:b/>
          <w:bCs/>
          <w:sz w:val="18"/>
          <w:szCs w:val="18"/>
        </w:rPr>
      </w:pPr>
      <w:proofErr w:type="spellStart"/>
      <w:r w:rsidRPr="00A438DC">
        <w:rPr>
          <w:rFonts w:ascii="Montserrat" w:hAnsi="Montserrat"/>
          <w:b/>
          <w:iCs/>
          <w:sz w:val="18"/>
          <w:szCs w:val="18"/>
        </w:rPr>
        <w:t>Haemophilus</w:t>
      </w:r>
      <w:proofErr w:type="spellEnd"/>
      <w:r w:rsidRPr="00A438DC">
        <w:rPr>
          <w:rFonts w:ascii="Montserrat" w:hAnsi="Montserrat"/>
          <w:b/>
          <w:iCs/>
          <w:sz w:val="18"/>
          <w:szCs w:val="18"/>
        </w:rPr>
        <w:t xml:space="preserve"> Infección no invasiva</w:t>
      </w:r>
      <w:r w:rsidRPr="00A438DC">
        <w:rPr>
          <w:rFonts w:ascii="Montserrat" w:hAnsi="Montserrat"/>
          <w:iCs/>
          <w:sz w:val="18"/>
          <w:szCs w:val="18"/>
        </w:rPr>
        <w:t xml:space="preserve"> </w:t>
      </w:r>
      <w:r w:rsidRPr="00A438DC">
        <w:rPr>
          <w:rFonts w:ascii="Montserrat" w:hAnsi="Montserrat"/>
          <w:i/>
          <w:iCs/>
          <w:sz w:val="18"/>
          <w:szCs w:val="18"/>
        </w:rPr>
        <w:t>(</w:t>
      </w:r>
      <w:proofErr w:type="spellStart"/>
      <w:r w:rsidRPr="00A438DC">
        <w:rPr>
          <w:rFonts w:ascii="Montserrat" w:hAnsi="Montserrat"/>
          <w:i/>
          <w:iCs/>
          <w:sz w:val="18"/>
          <w:szCs w:val="18"/>
        </w:rPr>
        <w:t>Haemophilus</w:t>
      </w:r>
      <w:proofErr w:type="spellEnd"/>
      <w:r w:rsidRPr="00A438DC">
        <w:rPr>
          <w:rFonts w:ascii="Montserrat" w:hAnsi="Montserrat"/>
          <w:i/>
          <w:iCs/>
          <w:sz w:val="18"/>
          <w:szCs w:val="18"/>
        </w:rPr>
        <w:t xml:space="preserve"> </w:t>
      </w:r>
      <w:proofErr w:type="spellStart"/>
      <w:r w:rsidRPr="00A438DC">
        <w:rPr>
          <w:rFonts w:ascii="Montserrat" w:hAnsi="Montserrat"/>
          <w:i/>
          <w:iCs/>
          <w:sz w:val="18"/>
          <w:szCs w:val="18"/>
        </w:rPr>
        <w:t>influenzae</w:t>
      </w:r>
      <w:proofErr w:type="spellEnd"/>
      <w:r w:rsidRPr="00A438DC">
        <w:rPr>
          <w:rFonts w:ascii="Montserrat" w:hAnsi="Montserrat"/>
          <w:i/>
          <w:iCs/>
          <w:sz w:val="18"/>
          <w:szCs w:val="18"/>
        </w:rPr>
        <w:t xml:space="preserve"> cualquier serotipo)</w:t>
      </w:r>
      <w:r w:rsidRPr="00A438DC">
        <w:rPr>
          <w:rFonts w:ascii="Montserrat" w:hAnsi="Montserrat"/>
          <w:iCs/>
          <w:sz w:val="18"/>
          <w:szCs w:val="18"/>
        </w:rPr>
        <w:t xml:space="preserve"> cultivo: </w:t>
      </w:r>
      <w:r w:rsidRPr="00A438DC">
        <w:rPr>
          <w:rFonts w:ascii="Montserrat" w:hAnsi="Montserrat"/>
          <w:sz w:val="18"/>
          <w:szCs w:val="18"/>
        </w:rPr>
        <w:t xml:space="preserve">Se refiere a toda cepa aislada a partir de exudado nasofaríngeo, exudado faríngeo, exudado </w:t>
      </w:r>
      <w:proofErr w:type="spellStart"/>
      <w:r w:rsidRPr="00A438DC">
        <w:rPr>
          <w:rFonts w:ascii="Montserrat" w:hAnsi="Montserrat"/>
          <w:sz w:val="18"/>
          <w:szCs w:val="18"/>
        </w:rPr>
        <w:t>ótico</w:t>
      </w:r>
      <w:proofErr w:type="spellEnd"/>
      <w:r w:rsidRPr="00A438DC">
        <w:rPr>
          <w:rFonts w:ascii="Montserrat" w:hAnsi="Montserrat"/>
          <w:sz w:val="18"/>
          <w:szCs w:val="18"/>
        </w:rPr>
        <w:t xml:space="preserve"> y conjuntival; que desarrolla en medio de agar chocolate enriquecido y que con base en sus características morfológicas, microscópicas y bioquímicas corresponde a </w:t>
      </w:r>
      <w:proofErr w:type="spellStart"/>
      <w:r w:rsidRPr="00A438DC">
        <w:rPr>
          <w:rFonts w:ascii="Montserrat" w:hAnsi="Montserrat"/>
          <w:i/>
          <w:sz w:val="18"/>
          <w:szCs w:val="18"/>
        </w:rPr>
        <w:t>Haemophilus</w:t>
      </w:r>
      <w:proofErr w:type="spellEnd"/>
      <w:r w:rsidRPr="00A438DC">
        <w:rPr>
          <w:rFonts w:ascii="Montserrat" w:hAnsi="Montserrat"/>
          <w:i/>
          <w:sz w:val="18"/>
          <w:szCs w:val="18"/>
        </w:rPr>
        <w:t xml:space="preserve"> </w:t>
      </w:r>
      <w:proofErr w:type="spellStart"/>
      <w:r w:rsidRPr="00A438DC">
        <w:rPr>
          <w:rFonts w:ascii="Montserrat" w:hAnsi="Montserrat"/>
          <w:i/>
          <w:sz w:val="18"/>
          <w:szCs w:val="18"/>
        </w:rPr>
        <w:t>influenzae</w:t>
      </w:r>
      <w:proofErr w:type="spellEnd"/>
      <w:r w:rsidRPr="00A438DC">
        <w:rPr>
          <w:rFonts w:ascii="Montserrat" w:hAnsi="Montserrat"/>
          <w:i/>
          <w:sz w:val="18"/>
          <w:szCs w:val="18"/>
        </w:rPr>
        <w:t xml:space="preserve"> de los serotipos </w:t>
      </w:r>
      <w:proofErr w:type="spellStart"/>
      <w:r w:rsidRPr="00A438DC">
        <w:rPr>
          <w:rFonts w:ascii="Montserrat" w:hAnsi="Montserrat"/>
          <w:i/>
          <w:sz w:val="18"/>
          <w:szCs w:val="18"/>
        </w:rPr>
        <w:t>a,b,c,d,e</w:t>
      </w:r>
      <w:proofErr w:type="spellEnd"/>
      <w:r w:rsidRPr="00A438DC">
        <w:rPr>
          <w:rFonts w:ascii="Montserrat" w:hAnsi="Montserrat"/>
          <w:i/>
          <w:sz w:val="18"/>
          <w:szCs w:val="18"/>
        </w:rPr>
        <w:t xml:space="preserve">, f, </w:t>
      </w:r>
      <w:proofErr w:type="spellStart"/>
      <w:r w:rsidRPr="00A438DC">
        <w:rPr>
          <w:rFonts w:ascii="Montserrat" w:hAnsi="Montserrat"/>
          <w:i/>
          <w:sz w:val="18"/>
          <w:szCs w:val="18"/>
        </w:rPr>
        <w:t>ó</w:t>
      </w:r>
      <w:proofErr w:type="spellEnd"/>
      <w:r w:rsidRPr="00A438DC">
        <w:rPr>
          <w:rFonts w:ascii="Montserrat" w:hAnsi="Montserrat"/>
          <w:i/>
          <w:sz w:val="18"/>
          <w:szCs w:val="18"/>
        </w:rPr>
        <w:t xml:space="preserve"> NT (no </w:t>
      </w:r>
      <w:proofErr w:type="spellStart"/>
      <w:r w:rsidRPr="00A438DC">
        <w:rPr>
          <w:rFonts w:ascii="Montserrat" w:hAnsi="Montserrat"/>
          <w:i/>
          <w:sz w:val="18"/>
          <w:szCs w:val="18"/>
        </w:rPr>
        <w:t>tipificables</w:t>
      </w:r>
      <w:proofErr w:type="spellEnd"/>
      <w:r w:rsidRPr="00A438DC">
        <w:rPr>
          <w:rFonts w:ascii="Montserrat" w:hAnsi="Montserrat"/>
          <w:i/>
          <w:sz w:val="18"/>
          <w:szCs w:val="18"/>
        </w:rPr>
        <w:t>).</w:t>
      </w:r>
      <w:r w:rsidRPr="00A438DC">
        <w:rPr>
          <w:rFonts w:ascii="Montserrat" w:hAnsi="Montserrat"/>
          <w:b/>
          <w:i/>
          <w:sz w:val="18"/>
          <w:szCs w:val="18"/>
        </w:rPr>
        <w:t xml:space="preserve"> </w:t>
      </w:r>
    </w:p>
    <w:p w14:paraId="3820BFE6" w14:textId="77777777" w:rsidR="00625560" w:rsidRPr="00A438DC" w:rsidRDefault="00625560" w:rsidP="004D5F2B">
      <w:pPr>
        <w:pStyle w:val="Prrafodelista"/>
        <w:numPr>
          <w:ilvl w:val="0"/>
          <w:numId w:val="27"/>
        </w:numPr>
        <w:rPr>
          <w:rFonts w:ascii="Montserrat" w:hAnsi="Montserrat"/>
          <w:bCs/>
          <w:sz w:val="18"/>
          <w:szCs w:val="18"/>
        </w:rPr>
      </w:pPr>
      <w:proofErr w:type="spellStart"/>
      <w:r w:rsidRPr="00A438DC">
        <w:rPr>
          <w:rFonts w:ascii="Montserrat" w:hAnsi="Montserrat"/>
          <w:b/>
          <w:sz w:val="18"/>
          <w:szCs w:val="18"/>
        </w:rPr>
        <w:t>Haemophillus</w:t>
      </w:r>
      <w:proofErr w:type="spellEnd"/>
      <w:r w:rsidRPr="00A438DC">
        <w:rPr>
          <w:rFonts w:ascii="Montserrat" w:hAnsi="Montserrat"/>
          <w:b/>
          <w:sz w:val="18"/>
          <w:szCs w:val="18"/>
        </w:rPr>
        <w:t xml:space="preserve">. Infección invasiva (Cultivo): </w:t>
      </w:r>
      <w:r w:rsidRPr="00A438DC">
        <w:rPr>
          <w:rFonts w:ascii="Montserrat" w:hAnsi="Montserrat"/>
          <w:sz w:val="18"/>
          <w:szCs w:val="18"/>
        </w:rPr>
        <w:t xml:space="preserve">Total de muestras procesadas por cultivo para la búsqueda de </w:t>
      </w:r>
      <w:r w:rsidRPr="00A438DC">
        <w:rPr>
          <w:rFonts w:ascii="Montserrat" w:hAnsi="Montserrat"/>
          <w:i/>
          <w:sz w:val="18"/>
          <w:szCs w:val="18"/>
        </w:rPr>
        <w:t xml:space="preserve">H. </w:t>
      </w:r>
      <w:proofErr w:type="spellStart"/>
      <w:r w:rsidRPr="00A438DC">
        <w:rPr>
          <w:rFonts w:ascii="Montserrat" w:hAnsi="Montserrat"/>
          <w:i/>
          <w:sz w:val="18"/>
          <w:szCs w:val="18"/>
        </w:rPr>
        <w:t>influenzae</w:t>
      </w:r>
      <w:proofErr w:type="spellEnd"/>
      <w:r w:rsidRPr="00A438DC">
        <w:rPr>
          <w:rFonts w:ascii="Montserrat" w:hAnsi="Montserrat"/>
          <w:sz w:val="18"/>
          <w:szCs w:val="18"/>
        </w:rPr>
        <w:t xml:space="preserve"> que provienen de infección invasiva (meningitis, sepsis o bacteriemia, neumonía, artritis o artritis séptica). Indicar el serotipo que se reporta.</w:t>
      </w:r>
    </w:p>
    <w:p w14:paraId="72877843" w14:textId="77777777" w:rsidR="00625560" w:rsidRPr="00A438DC" w:rsidRDefault="00625560" w:rsidP="004D5F2B">
      <w:pPr>
        <w:pStyle w:val="Prrafodelista"/>
        <w:numPr>
          <w:ilvl w:val="0"/>
          <w:numId w:val="27"/>
        </w:numPr>
        <w:rPr>
          <w:rFonts w:ascii="Montserrat" w:hAnsi="Montserrat"/>
          <w:sz w:val="18"/>
          <w:szCs w:val="18"/>
        </w:rPr>
      </w:pPr>
      <w:proofErr w:type="spellStart"/>
      <w:r w:rsidRPr="00A438DC">
        <w:rPr>
          <w:rFonts w:ascii="Montserrat" w:hAnsi="Montserrat"/>
          <w:b/>
          <w:sz w:val="18"/>
          <w:szCs w:val="18"/>
        </w:rPr>
        <w:t>Haemophillus</w:t>
      </w:r>
      <w:proofErr w:type="spellEnd"/>
      <w:r w:rsidRPr="00A438DC">
        <w:rPr>
          <w:rFonts w:ascii="Montserrat" w:hAnsi="Montserrat"/>
          <w:b/>
          <w:sz w:val="18"/>
          <w:szCs w:val="18"/>
        </w:rPr>
        <w:t xml:space="preserve"> Infección No Invasiva (Cultivo): </w:t>
      </w:r>
      <w:r w:rsidRPr="00A438DC">
        <w:rPr>
          <w:rFonts w:ascii="Montserrat" w:hAnsi="Montserrat"/>
          <w:sz w:val="18"/>
          <w:szCs w:val="18"/>
        </w:rPr>
        <w:t xml:space="preserve">Total de muestras procesadas por cultivo para la búsqueda de </w:t>
      </w:r>
      <w:r w:rsidRPr="00A438DC">
        <w:rPr>
          <w:rFonts w:ascii="Montserrat" w:hAnsi="Montserrat"/>
          <w:i/>
          <w:sz w:val="18"/>
          <w:szCs w:val="18"/>
        </w:rPr>
        <w:t xml:space="preserve">H. </w:t>
      </w:r>
      <w:proofErr w:type="spellStart"/>
      <w:r w:rsidRPr="00A438DC">
        <w:rPr>
          <w:rFonts w:ascii="Montserrat" w:hAnsi="Montserrat"/>
          <w:i/>
          <w:sz w:val="18"/>
          <w:szCs w:val="18"/>
        </w:rPr>
        <w:t>influenzae</w:t>
      </w:r>
      <w:proofErr w:type="spellEnd"/>
      <w:r w:rsidRPr="00A438DC">
        <w:rPr>
          <w:rFonts w:ascii="Montserrat" w:hAnsi="Montserrat"/>
          <w:sz w:val="18"/>
          <w:szCs w:val="18"/>
        </w:rPr>
        <w:t xml:space="preserve"> que provienen de infección no invasiva (conjuntivitis, otitis media, búsqueda de portadores ante la presencia de un caso invasivo). Indicar el serotipo que se reporta.</w:t>
      </w:r>
    </w:p>
    <w:p w14:paraId="480A746C" w14:textId="77777777" w:rsidR="00625560" w:rsidRPr="00A438DC" w:rsidRDefault="00625560" w:rsidP="004D5F2B">
      <w:pPr>
        <w:pStyle w:val="Prrafodelista"/>
        <w:numPr>
          <w:ilvl w:val="0"/>
          <w:numId w:val="27"/>
        </w:numPr>
        <w:rPr>
          <w:rFonts w:ascii="Montserrat" w:hAnsi="Montserrat"/>
          <w:bCs/>
          <w:sz w:val="18"/>
          <w:szCs w:val="18"/>
        </w:rPr>
      </w:pPr>
      <w:r w:rsidRPr="00A438DC">
        <w:rPr>
          <w:rFonts w:ascii="Montserrat" w:hAnsi="Montserrat"/>
          <w:b/>
          <w:bCs/>
          <w:sz w:val="18"/>
          <w:szCs w:val="18"/>
        </w:rPr>
        <w:t xml:space="preserve">Positivos: </w:t>
      </w:r>
      <w:proofErr w:type="spellStart"/>
      <w:r w:rsidRPr="00A438DC">
        <w:rPr>
          <w:rFonts w:ascii="Montserrat" w:hAnsi="Montserrat"/>
          <w:iCs/>
          <w:sz w:val="18"/>
          <w:szCs w:val="18"/>
        </w:rPr>
        <w:t>Haemophilus</w:t>
      </w:r>
      <w:proofErr w:type="spellEnd"/>
      <w:r w:rsidRPr="00A438DC">
        <w:rPr>
          <w:rFonts w:ascii="Montserrat" w:hAnsi="Montserrat"/>
          <w:iCs/>
          <w:sz w:val="18"/>
          <w:szCs w:val="18"/>
        </w:rPr>
        <w:t xml:space="preserve">. Infección invasiva </w:t>
      </w:r>
      <w:r w:rsidRPr="00A438DC">
        <w:rPr>
          <w:rFonts w:ascii="Montserrat" w:hAnsi="Montserrat"/>
          <w:i/>
          <w:iCs/>
          <w:sz w:val="18"/>
          <w:szCs w:val="18"/>
        </w:rPr>
        <w:t>(</w:t>
      </w:r>
      <w:proofErr w:type="spellStart"/>
      <w:r w:rsidRPr="00A438DC">
        <w:rPr>
          <w:rFonts w:ascii="Montserrat" w:hAnsi="Montserrat"/>
          <w:i/>
          <w:iCs/>
          <w:sz w:val="18"/>
          <w:szCs w:val="18"/>
        </w:rPr>
        <w:t>Haemophilus</w:t>
      </w:r>
      <w:proofErr w:type="spellEnd"/>
      <w:r w:rsidRPr="00A438DC">
        <w:rPr>
          <w:rFonts w:ascii="Montserrat" w:hAnsi="Montserrat"/>
          <w:i/>
          <w:iCs/>
          <w:sz w:val="18"/>
          <w:szCs w:val="18"/>
        </w:rPr>
        <w:t xml:space="preserve"> </w:t>
      </w:r>
      <w:proofErr w:type="spellStart"/>
      <w:r w:rsidRPr="00A438DC">
        <w:rPr>
          <w:rFonts w:ascii="Montserrat" w:hAnsi="Montserrat"/>
          <w:i/>
          <w:iCs/>
          <w:sz w:val="18"/>
          <w:szCs w:val="18"/>
        </w:rPr>
        <w:t>influenzae</w:t>
      </w:r>
      <w:proofErr w:type="spellEnd"/>
      <w:r w:rsidRPr="00A438DC">
        <w:rPr>
          <w:rFonts w:ascii="Montserrat" w:hAnsi="Montserrat"/>
          <w:i/>
          <w:iCs/>
          <w:sz w:val="18"/>
          <w:szCs w:val="18"/>
        </w:rPr>
        <w:t xml:space="preserve"> cualquier serotipo)</w:t>
      </w:r>
      <w:r w:rsidRPr="00A438DC">
        <w:rPr>
          <w:rFonts w:ascii="Montserrat" w:hAnsi="Montserrat"/>
          <w:iCs/>
          <w:sz w:val="18"/>
          <w:szCs w:val="18"/>
        </w:rPr>
        <w:t xml:space="preserve"> cultivo: </w:t>
      </w:r>
      <w:r w:rsidRPr="00A438DC">
        <w:rPr>
          <w:rFonts w:ascii="Montserrat" w:hAnsi="Montserrat"/>
          <w:bCs/>
          <w:sz w:val="18"/>
          <w:szCs w:val="18"/>
        </w:rPr>
        <w:t>Se refiere a toda cepa aislada a partir de</w:t>
      </w:r>
      <w:r w:rsidRPr="00A438DC">
        <w:rPr>
          <w:rFonts w:ascii="Montserrat" w:hAnsi="Montserrat"/>
          <w:sz w:val="18"/>
          <w:szCs w:val="18"/>
        </w:rPr>
        <w:t xml:space="preserve"> líquido cefalorraquídeo, hemocultivo, aspirado y secreción bronquial, líquido pleural, secreción articular, o absceso; que desarrolla </w:t>
      </w:r>
      <w:r w:rsidRPr="00A438DC">
        <w:rPr>
          <w:rFonts w:ascii="Montserrat" w:hAnsi="Montserrat"/>
          <w:bCs/>
          <w:sz w:val="18"/>
          <w:szCs w:val="18"/>
        </w:rPr>
        <w:t xml:space="preserve">en medio de agar chocolate enriquecido y que con base en sus características morfológicas, microscópicas y bioquímicas corresponde a </w:t>
      </w:r>
      <w:proofErr w:type="spellStart"/>
      <w:r w:rsidRPr="00A438DC">
        <w:rPr>
          <w:rFonts w:ascii="Montserrat" w:hAnsi="Montserrat"/>
          <w:i/>
          <w:sz w:val="18"/>
          <w:szCs w:val="18"/>
        </w:rPr>
        <w:t>Haemophilus</w:t>
      </w:r>
      <w:proofErr w:type="spellEnd"/>
      <w:r w:rsidRPr="00A438DC">
        <w:rPr>
          <w:rFonts w:ascii="Montserrat" w:hAnsi="Montserrat"/>
          <w:i/>
          <w:sz w:val="18"/>
          <w:szCs w:val="18"/>
        </w:rPr>
        <w:t xml:space="preserve"> </w:t>
      </w:r>
      <w:proofErr w:type="spellStart"/>
      <w:r w:rsidRPr="00A438DC">
        <w:rPr>
          <w:rFonts w:ascii="Montserrat" w:hAnsi="Montserrat"/>
          <w:i/>
          <w:sz w:val="18"/>
          <w:szCs w:val="18"/>
        </w:rPr>
        <w:t>influenzae</w:t>
      </w:r>
      <w:proofErr w:type="spellEnd"/>
      <w:r w:rsidRPr="00A438DC">
        <w:rPr>
          <w:rFonts w:ascii="Montserrat" w:hAnsi="Montserrat"/>
          <w:i/>
          <w:sz w:val="18"/>
          <w:szCs w:val="18"/>
        </w:rPr>
        <w:t xml:space="preserve"> de los serotipos </w:t>
      </w:r>
      <w:proofErr w:type="spellStart"/>
      <w:r w:rsidRPr="00A438DC">
        <w:rPr>
          <w:rFonts w:ascii="Montserrat" w:hAnsi="Montserrat"/>
          <w:i/>
          <w:sz w:val="18"/>
          <w:szCs w:val="18"/>
        </w:rPr>
        <w:t>a,b,c,d,e</w:t>
      </w:r>
      <w:proofErr w:type="spellEnd"/>
      <w:r w:rsidRPr="00A438DC">
        <w:rPr>
          <w:rFonts w:ascii="Montserrat" w:hAnsi="Montserrat"/>
          <w:i/>
          <w:sz w:val="18"/>
          <w:szCs w:val="18"/>
        </w:rPr>
        <w:t xml:space="preserve">, f, </w:t>
      </w:r>
      <w:proofErr w:type="spellStart"/>
      <w:r w:rsidRPr="00A438DC">
        <w:rPr>
          <w:rFonts w:ascii="Montserrat" w:hAnsi="Montserrat"/>
          <w:i/>
          <w:sz w:val="18"/>
          <w:szCs w:val="18"/>
        </w:rPr>
        <w:t>ó</w:t>
      </w:r>
      <w:proofErr w:type="spellEnd"/>
      <w:r w:rsidRPr="00A438DC">
        <w:rPr>
          <w:rFonts w:ascii="Montserrat" w:hAnsi="Montserrat"/>
          <w:i/>
          <w:sz w:val="18"/>
          <w:szCs w:val="18"/>
        </w:rPr>
        <w:t xml:space="preserve"> NT (no </w:t>
      </w:r>
      <w:proofErr w:type="spellStart"/>
      <w:r w:rsidRPr="00A438DC">
        <w:rPr>
          <w:rFonts w:ascii="Montserrat" w:hAnsi="Montserrat"/>
          <w:i/>
          <w:sz w:val="18"/>
          <w:szCs w:val="18"/>
        </w:rPr>
        <w:t>tipificables</w:t>
      </w:r>
      <w:proofErr w:type="spellEnd"/>
      <w:r w:rsidRPr="00A438DC">
        <w:rPr>
          <w:rFonts w:ascii="Montserrat" w:hAnsi="Montserrat"/>
          <w:i/>
          <w:sz w:val="18"/>
          <w:szCs w:val="18"/>
        </w:rPr>
        <w:t>). Indicar el serotipo que se reporta.</w:t>
      </w:r>
    </w:p>
    <w:p w14:paraId="1E6B05D7" w14:textId="77777777" w:rsidR="00625560" w:rsidRPr="00A438DC" w:rsidRDefault="00625560" w:rsidP="004D5F2B">
      <w:pPr>
        <w:pStyle w:val="Prrafodelista"/>
        <w:numPr>
          <w:ilvl w:val="0"/>
          <w:numId w:val="27"/>
        </w:numPr>
        <w:rPr>
          <w:rFonts w:ascii="Montserrat" w:hAnsi="Montserrat"/>
          <w:sz w:val="18"/>
          <w:szCs w:val="18"/>
        </w:rPr>
      </w:pPr>
      <w:r w:rsidRPr="00A438DC">
        <w:rPr>
          <w:rFonts w:ascii="Montserrat" w:hAnsi="Montserrat"/>
          <w:b/>
          <w:iCs/>
          <w:sz w:val="18"/>
          <w:szCs w:val="18"/>
        </w:rPr>
        <w:t xml:space="preserve">Negativos: </w:t>
      </w:r>
      <w:proofErr w:type="spellStart"/>
      <w:r w:rsidRPr="00A438DC">
        <w:rPr>
          <w:rFonts w:ascii="Montserrat" w:hAnsi="Montserrat"/>
          <w:iCs/>
          <w:sz w:val="18"/>
          <w:szCs w:val="18"/>
        </w:rPr>
        <w:t>Haemophilus</w:t>
      </w:r>
      <w:proofErr w:type="spellEnd"/>
      <w:r w:rsidRPr="00A438DC">
        <w:rPr>
          <w:rFonts w:ascii="Montserrat" w:hAnsi="Montserrat"/>
          <w:iCs/>
          <w:sz w:val="18"/>
          <w:szCs w:val="18"/>
        </w:rPr>
        <w:t xml:space="preserve"> Infección invasiva </w:t>
      </w:r>
      <w:r w:rsidRPr="00A438DC">
        <w:rPr>
          <w:rFonts w:ascii="Montserrat" w:hAnsi="Montserrat"/>
          <w:i/>
          <w:iCs/>
          <w:sz w:val="18"/>
          <w:szCs w:val="18"/>
        </w:rPr>
        <w:t>(</w:t>
      </w:r>
      <w:proofErr w:type="spellStart"/>
      <w:r w:rsidRPr="00A438DC">
        <w:rPr>
          <w:rFonts w:ascii="Montserrat" w:hAnsi="Montserrat"/>
          <w:i/>
          <w:iCs/>
          <w:sz w:val="18"/>
          <w:szCs w:val="18"/>
        </w:rPr>
        <w:t>Haemophilus</w:t>
      </w:r>
      <w:proofErr w:type="spellEnd"/>
      <w:r w:rsidRPr="00A438DC">
        <w:rPr>
          <w:rFonts w:ascii="Montserrat" w:hAnsi="Montserrat"/>
          <w:i/>
          <w:iCs/>
          <w:sz w:val="18"/>
          <w:szCs w:val="18"/>
        </w:rPr>
        <w:t xml:space="preserve"> </w:t>
      </w:r>
      <w:proofErr w:type="spellStart"/>
      <w:r w:rsidRPr="00A438DC">
        <w:rPr>
          <w:rFonts w:ascii="Montserrat" w:hAnsi="Montserrat"/>
          <w:i/>
          <w:iCs/>
          <w:sz w:val="18"/>
          <w:szCs w:val="18"/>
        </w:rPr>
        <w:t>influenzae</w:t>
      </w:r>
      <w:proofErr w:type="spellEnd"/>
      <w:r w:rsidRPr="00A438DC">
        <w:rPr>
          <w:rFonts w:ascii="Montserrat" w:hAnsi="Montserrat"/>
          <w:i/>
          <w:iCs/>
          <w:sz w:val="18"/>
          <w:szCs w:val="18"/>
        </w:rPr>
        <w:t xml:space="preserve"> cualquier serotipo)</w:t>
      </w:r>
      <w:r w:rsidRPr="00A438DC">
        <w:rPr>
          <w:rFonts w:ascii="Montserrat" w:hAnsi="Montserrat"/>
          <w:iCs/>
          <w:sz w:val="18"/>
          <w:szCs w:val="18"/>
        </w:rPr>
        <w:t xml:space="preserve"> cultivo. </w:t>
      </w:r>
      <w:r w:rsidRPr="00A438DC">
        <w:rPr>
          <w:rFonts w:ascii="Montserrat" w:hAnsi="Montserrat"/>
          <w:bCs/>
          <w:sz w:val="18"/>
          <w:szCs w:val="18"/>
        </w:rPr>
        <w:t>Se refiere a toda muestra procesada (</w:t>
      </w:r>
      <w:r w:rsidRPr="00A438DC">
        <w:rPr>
          <w:rFonts w:ascii="Montserrat" w:hAnsi="Montserrat"/>
          <w:sz w:val="18"/>
          <w:szCs w:val="18"/>
        </w:rPr>
        <w:t>líquido cefalorraquídeo, líquido pleural, hemocultivo, aspirado y secreción bronquial, secreción articular o absceso)</w:t>
      </w:r>
      <w:r w:rsidRPr="00A438DC">
        <w:rPr>
          <w:rFonts w:ascii="Montserrat" w:hAnsi="Montserrat"/>
          <w:bCs/>
          <w:sz w:val="18"/>
          <w:szCs w:val="18"/>
        </w:rPr>
        <w:t xml:space="preserve"> por cultivo</w:t>
      </w:r>
      <w:r w:rsidRPr="00A438DC">
        <w:rPr>
          <w:rFonts w:ascii="Montserrat" w:hAnsi="Montserrat"/>
          <w:sz w:val="18"/>
          <w:szCs w:val="18"/>
        </w:rPr>
        <w:t xml:space="preserve">; en donde no desarrolla </w:t>
      </w:r>
      <w:proofErr w:type="spellStart"/>
      <w:r w:rsidRPr="00A438DC">
        <w:rPr>
          <w:rFonts w:ascii="Montserrat" w:hAnsi="Montserrat"/>
          <w:i/>
          <w:sz w:val="18"/>
          <w:szCs w:val="18"/>
        </w:rPr>
        <w:t>Haemophilus</w:t>
      </w:r>
      <w:proofErr w:type="spellEnd"/>
      <w:r w:rsidRPr="00A438DC">
        <w:rPr>
          <w:rFonts w:ascii="Montserrat" w:hAnsi="Montserrat"/>
          <w:sz w:val="18"/>
          <w:szCs w:val="18"/>
        </w:rPr>
        <w:t xml:space="preserve"> </w:t>
      </w:r>
      <w:r w:rsidRPr="00A438DC">
        <w:rPr>
          <w:rFonts w:ascii="Montserrat" w:hAnsi="Montserrat"/>
          <w:bCs/>
          <w:sz w:val="18"/>
          <w:szCs w:val="18"/>
        </w:rPr>
        <w:t>en medio de agar chocolate enriquecido.</w:t>
      </w:r>
    </w:p>
    <w:p w14:paraId="28ED9816" w14:textId="77777777" w:rsidR="00625560" w:rsidRPr="00A438DC" w:rsidRDefault="00625560" w:rsidP="004D5F2B">
      <w:pPr>
        <w:pStyle w:val="Prrafodelista"/>
        <w:numPr>
          <w:ilvl w:val="0"/>
          <w:numId w:val="27"/>
        </w:numPr>
        <w:rPr>
          <w:rFonts w:ascii="Montserrat" w:hAnsi="Montserrat"/>
          <w:bCs/>
          <w:sz w:val="18"/>
          <w:szCs w:val="18"/>
        </w:rPr>
      </w:pPr>
      <w:r w:rsidRPr="00A438DC">
        <w:rPr>
          <w:rFonts w:ascii="Montserrat" w:hAnsi="Montserrat"/>
          <w:b/>
          <w:iCs/>
          <w:sz w:val="18"/>
          <w:szCs w:val="18"/>
        </w:rPr>
        <w:t>Positivos:</w:t>
      </w:r>
      <w:r w:rsidRPr="00A438DC">
        <w:rPr>
          <w:rFonts w:ascii="Montserrat" w:hAnsi="Montserrat"/>
          <w:iCs/>
          <w:sz w:val="18"/>
          <w:szCs w:val="18"/>
        </w:rPr>
        <w:t xml:space="preserve"> </w:t>
      </w:r>
      <w:proofErr w:type="spellStart"/>
      <w:r w:rsidRPr="00A438DC">
        <w:rPr>
          <w:rFonts w:ascii="Montserrat" w:hAnsi="Montserrat"/>
          <w:iCs/>
          <w:sz w:val="18"/>
          <w:szCs w:val="18"/>
        </w:rPr>
        <w:t>Haemophilus</w:t>
      </w:r>
      <w:proofErr w:type="spellEnd"/>
      <w:r w:rsidRPr="00A438DC">
        <w:rPr>
          <w:rFonts w:ascii="Montserrat" w:hAnsi="Montserrat"/>
          <w:iCs/>
          <w:sz w:val="18"/>
          <w:szCs w:val="18"/>
        </w:rPr>
        <w:t xml:space="preserve"> Infección no invasiva </w:t>
      </w:r>
      <w:r w:rsidRPr="00A438DC">
        <w:rPr>
          <w:rFonts w:ascii="Montserrat" w:hAnsi="Montserrat"/>
          <w:i/>
          <w:iCs/>
          <w:sz w:val="18"/>
          <w:szCs w:val="18"/>
        </w:rPr>
        <w:t>(</w:t>
      </w:r>
      <w:proofErr w:type="spellStart"/>
      <w:r w:rsidRPr="00A438DC">
        <w:rPr>
          <w:rFonts w:ascii="Montserrat" w:hAnsi="Montserrat"/>
          <w:i/>
          <w:iCs/>
          <w:sz w:val="18"/>
          <w:szCs w:val="18"/>
        </w:rPr>
        <w:t>Haemophilus</w:t>
      </w:r>
      <w:proofErr w:type="spellEnd"/>
      <w:r w:rsidRPr="00A438DC">
        <w:rPr>
          <w:rFonts w:ascii="Montserrat" w:hAnsi="Montserrat"/>
          <w:i/>
          <w:iCs/>
          <w:sz w:val="18"/>
          <w:szCs w:val="18"/>
        </w:rPr>
        <w:t xml:space="preserve"> </w:t>
      </w:r>
      <w:proofErr w:type="spellStart"/>
      <w:r w:rsidRPr="00A438DC">
        <w:rPr>
          <w:rFonts w:ascii="Montserrat" w:hAnsi="Montserrat"/>
          <w:i/>
          <w:iCs/>
          <w:sz w:val="18"/>
          <w:szCs w:val="18"/>
        </w:rPr>
        <w:t>influenzae</w:t>
      </w:r>
      <w:proofErr w:type="spellEnd"/>
      <w:r w:rsidRPr="00A438DC">
        <w:rPr>
          <w:rFonts w:ascii="Montserrat" w:hAnsi="Montserrat"/>
          <w:i/>
          <w:iCs/>
          <w:sz w:val="18"/>
          <w:szCs w:val="18"/>
        </w:rPr>
        <w:t xml:space="preserve"> cualquier serotipo)</w:t>
      </w:r>
      <w:r w:rsidRPr="00A438DC">
        <w:rPr>
          <w:rFonts w:ascii="Montserrat" w:hAnsi="Montserrat"/>
          <w:iCs/>
          <w:sz w:val="18"/>
          <w:szCs w:val="18"/>
        </w:rPr>
        <w:t xml:space="preserve"> cultivo: </w:t>
      </w:r>
      <w:r w:rsidRPr="00A438DC">
        <w:rPr>
          <w:rFonts w:ascii="Montserrat" w:hAnsi="Montserrat"/>
          <w:sz w:val="18"/>
          <w:szCs w:val="18"/>
        </w:rPr>
        <w:t xml:space="preserve">Se refiere a toda cepa aislada a partir de exudado nasofaríngeo, exudado faríngeo, exudado </w:t>
      </w:r>
      <w:proofErr w:type="spellStart"/>
      <w:r w:rsidRPr="00A438DC">
        <w:rPr>
          <w:rFonts w:ascii="Montserrat" w:hAnsi="Montserrat"/>
          <w:sz w:val="18"/>
          <w:szCs w:val="18"/>
        </w:rPr>
        <w:t>ótico</w:t>
      </w:r>
      <w:proofErr w:type="spellEnd"/>
      <w:r w:rsidRPr="00A438DC">
        <w:rPr>
          <w:rFonts w:ascii="Montserrat" w:hAnsi="Montserrat"/>
          <w:sz w:val="18"/>
          <w:szCs w:val="18"/>
        </w:rPr>
        <w:t xml:space="preserve"> y conjuntival; que desarrolla en medio de agar chocolate enriquecido y que con base en sus características morfológicas, microscópicas y bioquímicas corresponde a </w:t>
      </w:r>
      <w:proofErr w:type="spellStart"/>
      <w:r w:rsidRPr="00A438DC">
        <w:rPr>
          <w:rFonts w:ascii="Montserrat" w:hAnsi="Montserrat"/>
          <w:i/>
          <w:sz w:val="18"/>
          <w:szCs w:val="18"/>
        </w:rPr>
        <w:t>Haemophilus</w:t>
      </w:r>
      <w:proofErr w:type="spellEnd"/>
      <w:r w:rsidRPr="00A438DC">
        <w:rPr>
          <w:rFonts w:ascii="Montserrat" w:hAnsi="Montserrat"/>
          <w:i/>
          <w:sz w:val="18"/>
          <w:szCs w:val="18"/>
        </w:rPr>
        <w:t xml:space="preserve"> </w:t>
      </w:r>
      <w:proofErr w:type="spellStart"/>
      <w:r w:rsidRPr="00A438DC">
        <w:rPr>
          <w:rFonts w:ascii="Montserrat" w:hAnsi="Montserrat"/>
          <w:i/>
          <w:sz w:val="18"/>
          <w:szCs w:val="18"/>
        </w:rPr>
        <w:t>influenzae</w:t>
      </w:r>
      <w:proofErr w:type="spellEnd"/>
      <w:r w:rsidRPr="00A438DC">
        <w:rPr>
          <w:rFonts w:ascii="Montserrat" w:hAnsi="Montserrat"/>
          <w:i/>
          <w:sz w:val="18"/>
          <w:szCs w:val="18"/>
        </w:rPr>
        <w:t xml:space="preserve"> de </w:t>
      </w:r>
      <w:r w:rsidRPr="00A438DC">
        <w:rPr>
          <w:rFonts w:ascii="Montserrat" w:hAnsi="Montserrat"/>
          <w:i/>
          <w:sz w:val="18"/>
          <w:szCs w:val="18"/>
        </w:rPr>
        <w:lastRenderedPageBreak/>
        <w:t xml:space="preserve">los serotipos </w:t>
      </w:r>
      <w:proofErr w:type="spellStart"/>
      <w:r w:rsidRPr="00A438DC">
        <w:rPr>
          <w:rFonts w:ascii="Montserrat" w:hAnsi="Montserrat"/>
          <w:i/>
          <w:sz w:val="18"/>
          <w:szCs w:val="18"/>
        </w:rPr>
        <w:t>a,b,c,d,e</w:t>
      </w:r>
      <w:proofErr w:type="spellEnd"/>
      <w:r w:rsidRPr="00A438DC">
        <w:rPr>
          <w:rFonts w:ascii="Montserrat" w:hAnsi="Montserrat"/>
          <w:i/>
          <w:sz w:val="18"/>
          <w:szCs w:val="18"/>
        </w:rPr>
        <w:t xml:space="preserve">, f, </w:t>
      </w:r>
      <w:proofErr w:type="spellStart"/>
      <w:r w:rsidRPr="00A438DC">
        <w:rPr>
          <w:rFonts w:ascii="Montserrat" w:hAnsi="Montserrat"/>
          <w:i/>
          <w:sz w:val="18"/>
          <w:szCs w:val="18"/>
        </w:rPr>
        <w:t>ó</w:t>
      </w:r>
      <w:proofErr w:type="spellEnd"/>
      <w:r w:rsidRPr="00A438DC">
        <w:rPr>
          <w:rFonts w:ascii="Montserrat" w:hAnsi="Montserrat"/>
          <w:i/>
          <w:sz w:val="18"/>
          <w:szCs w:val="18"/>
        </w:rPr>
        <w:t xml:space="preserve"> NT (no </w:t>
      </w:r>
      <w:proofErr w:type="spellStart"/>
      <w:r w:rsidRPr="00A438DC">
        <w:rPr>
          <w:rFonts w:ascii="Montserrat" w:hAnsi="Montserrat"/>
          <w:i/>
          <w:sz w:val="18"/>
          <w:szCs w:val="18"/>
        </w:rPr>
        <w:t>tipificables</w:t>
      </w:r>
      <w:proofErr w:type="spellEnd"/>
      <w:r w:rsidRPr="00A438DC">
        <w:rPr>
          <w:rFonts w:ascii="Montserrat" w:hAnsi="Montserrat"/>
          <w:i/>
          <w:sz w:val="18"/>
          <w:szCs w:val="18"/>
        </w:rPr>
        <w:t xml:space="preserve">). </w:t>
      </w:r>
      <w:r w:rsidRPr="00A438DC">
        <w:rPr>
          <w:rFonts w:ascii="Montserrat" w:hAnsi="Montserrat"/>
          <w:sz w:val="18"/>
          <w:szCs w:val="18"/>
        </w:rPr>
        <w:t>Indicar el serotipo que se reporta.</w:t>
      </w:r>
    </w:p>
    <w:p w14:paraId="3D5296CD" w14:textId="77777777" w:rsidR="00625560" w:rsidRPr="00A438DC" w:rsidRDefault="00625560" w:rsidP="004D5F2B">
      <w:pPr>
        <w:pStyle w:val="Prrafodelista"/>
        <w:numPr>
          <w:ilvl w:val="0"/>
          <w:numId w:val="27"/>
        </w:numPr>
        <w:rPr>
          <w:rFonts w:ascii="Montserrat" w:hAnsi="Montserrat"/>
          <w:bCs/>
          <w:sz w:val="18"/>
          <w:szCs w:val="18"/>
        </w:rPr>
      </w:pPr>
      <w:r w:rsidRPr="00A438DC">
        <w:rPr>
          <w:rFonts w:ascii="Montserrat" w:hAnsi="Montserrat"/>
          <w:b/>
          <w:iCs/>
          <w:sz w:val="18"/>
          <w:szCs w:val="18"/>
        </w:rPr>
        <w:t>Negativos:</w:t>
      </w:r>
      <w:r w:rsidRPr="00A438DC">
        <w:rPr>
          <w:rFonts w:ascii="Montserrat" w:hAnsi="Montserrat"/>
          <w:iCs/>
          <w:sz w:val="18"/>
          <w:szCs w:val="18"/>
        </w:rPr>
        <w:t xml:space="preserve"> </w:t>
      </w:r>
      <w:proofErr w:type="spellStart"/>
      <w:r w:rsidRPr="00A438DC">
        <w:rPr>
          <w:rFonts w:ascii="Montserrat" w:hAnsi="Montserrat"/>
          <w:iCs/>
          <w:sz w:val="18"/>
          <w:szCs w:val="18"/>
        </w:rPr>
        <w:t>Haemophilus</w:t>
      </w:r>
      <w:proofErr w:type="spellEnd"/>
      <w:r w:rsidRPr="00A438DC">
        <w:rPr>
          <w:rFonts w:ascii="Montserrat" w:hAnsi="Montserrat"/>
          <w:iCs/>
          <w:sz w:val="18"/>
          <w:szCs w:val="18"/>
        </w:rPr>
        <w:t xml:space="preserve"> Infección no invasiva </w:t>
      </w:r>
      <w:r w:rsidRPr="00A438DC">
        <w:rPr>
          <w:rFonts w:ascii="Montserrat" w:hAnsi="Montserrat"/>
          <w:i/>
          <w:iCs/>
          <w:sz w:val="18"/>
          <w:szCs w:val="18"/>
        </w:rPr>
        <w:t>(</w:t>
      </w:r>
      <w:proofErr w:type="spellStart"/>
      <w:r w:rsidRPr="00A438DC">
        <w:rPr>
          <w:rFonts w:ascii="Montserrat" w:hAnsi="Montserrat"/>
          <w:i/>
          <w:iCs/>
          <w:sz w:val="18"/>
          <w:szCs w:val="18"/>
        </w:rPr>
        <w:t>Haemophilus</w:t>
      </w:r>
      <w:proofErr w:type="spellEnd"/>
      <w:r w:rsidRPr="00A438DC">
        <w:rPr>
          <w:rFonts w:ascii="Montserrat" w:hAnsi="Montserrat"/>
          <w:i/>
          <w:iCs/>
          <w:sz w:val="18"/>
          <w:szCs w:val="18"/>
        </w:rPr>
        <w:t xml:space="preserve"> </w:t>
      </w:r>
      <w:proofErr w:type="spellStart"/>
      <w:r w:rsidRPr="00A438DC">
        <w:rPr>
          <w:rFonts w:ascii="Montserrat" w:hAnsi="Montserrat"/>
          <w:i/>
          <w:iCs/>
          <w:sz w:val="18"/>
          <w:szCs w:val="18"/>
        </w:rPr>
        <w:t>influenzae</w:t>
      </w:r>
      <w:proofErr w:type="spellEnd"/>
      <w:r w:rsidRPr="00A438DC">
        <w:rPr>
          <w:rFonts w:ascii="Montserrat" w:hAnsi="Montserrat"/>
          <w:i/>
          <w:iCs/>
          <w:sz w:val="18"/>
          <w:szCs w:val="18"/>
        </w:rPr>
        <w:t xml:space="preserve"> cualquier serotipo)</w:t>
      </w:r>
      <w:r w:rsidRPr="00A438DC">
        <w:rPr>
          <w:rFonts w:ascii="Montserrat" w:hAnsi="Montserrat"/>
          <w:iCs/>
          <w:sz w:val="18"/>
          <w:szCs w:val="18"/>
        </w:rPr>
        <w:t xml:space="preserve"> cultivo: </w:t>
      </w:r>
      <w:r w:rsidRPr="00A438DC">
        <w:rPr>
          <w:rFonts w:ascii="Montserrat" w:hAnsi="Montserrat"/>
          <w:sz w:val="18"/>
          <w:szCs w:val="18"/>
        </w:rPr>
        <w:t xml:space="preserve">Se refiere a toda muestra procesada (de exudado nasofaríngeo, exudado faríngeo, exudado </w:t>
      </w:r>
      <w:proofErr w:type="spellStart"/>
      <w:r w:rsidRPr="00A438DC">
        <w:rPr>
          <w:rFonts w:ascii="Montserrat" w:hAnsi="Montserrat"/>
          <w:sz w:val="18"/>
          <w:szCs w:val="18"/>
        </w:rPr>
        <w:t>ótico</w:t>
      </w:r>
      <w:proofErr w:type="spellEnd"/>
      <w:r w:rsidRPr="00A438DC">
        <w:rPr>
          <w:rFonts w:ascii="Montserrat" w:hAnsi="Montserrat"/>
          <w:sz w:val="18"/>
          <w:szCs w:val="18"/>
        </w:rPr>
        <w:t xml:space="preserve"> y conjuntival) por cultivo; en donde no desarrolla </w:t>
      </w:r>
      <w:proofErr w:type="spellStart"/>
      <w:r w:rsidRPr="00A438DC">
        <w:rPr>
          <w:rFonts w:ascii="Montserrat" w:hAnsi="Montserrat"/>
          <w:sz w:val="18"/>
          <w:szCs w:val="18"/>
        </w:rPr>
        <w:t>Haemophilus</w:t>
      </w:r>
      <w:proofErr w:type="spellEnd"/>
      <w:r w:rsidRPr="00A438DC">
        <w:rPr>
          <w:rFonts w:ascii="Montserrat" w:hAnsi="Montserrat"/>
          <w:sz w:val="18"/>
          <w:szCs w:val="18"/>
        </w:rPr>
        <w:t xml:space="preserve"> en medio de agar chocolate enriquecido. </w:t>
      </w:r>
    </w:p>
    <w:p w14:paraId="0B4020A7" w14:textId="77777777" w:rsidR="00625560" w:rsidRPr="00A438DC" w:rsidRDefault="00625560" w:rsidP="00625560">
      <w:pPr>
        <w:rPr>
          <w:rFonts w:ascii="Montserrat" w:hAnsi="Montserrat" w:cs="Arial"/>
          <w:i/>
          <w:sz w:val="18"/>
          <w:szCs w:val="18"/>
        </w:rPr>
      </w:pPr>
    </w:p>
    <w:p w14:paraId="3A6EB8F7" w14:textId="77777777" w:rsidR="00625560" w:rsidRPr="00A438DC" w:rsidRDefault="005A4972" w:rsidP="005A4972">
      <w:pPr>
        <w:rPr>
          <w:rFonts w:ascii="Montserrat" w:hAnsi="Montserrat" w:cs="Arial"/>
          <w:b/>
          <w:bCs/>
          <w:i/>
          <w:iCs/>
          <w:sz w:val="22"/>
          <w:u w:val="single"/>
        </w:rPr>
      </w:pPr>
      <w:r w:rsidRPr="00A438DC">
        <w:rPr>
          <w:rFonts w:ascii="Montserrat" w:hAnsi="Montserrat" w:cs="Arial"/>
          <w:b/>
          <w:bCs/>
          <w:i/>
          <w:iCs/>
          <w:sz w:val="22"/>
          <w:u w:val="single"/>
        </w:rPr>
        <w:t xml:space="preserve">NEUMOCOCO </w:t>
      </w:r>
    </w:p>
    <w:p w14:paraId="51CB8133" w14:textId="77777777" w:rsidR="00625560" w:rsidRPr="00A438DC" w:rsidRDefault="00625560" w:rsidP="00AE7BFD">
      <w:pPr>
        <w:widowControl/>
        <w:numPr>
          <w:ilvl w:val="0"/>
          <w:numId w:val="16"/>
        </w:numPr>
        <w:spacing w:line="240" w:lineRule="auto"/>
        <w:rPr>
          <w:rFonts w:ascii="Montserrat" w:hAnsi="Montserrat" w:cs="Arial"/>
          <w:sz w:val="18"/>
          <w:szCs w:val="18"/>
        </w:rPr>
      </w:pPr>
      <w:r w:rsidRPr="00A438DC">
        <w:rPr>
          <w:rFonts w:ascii="Montserrat" w:hAnsi="Montserrat" w:cs="Arial"/>
          <w:b/>
          <w:bCs/>
          <w:iCs/>
          <w:sz w:val="18"/>
          <w:szCs w:val="18"/>
        </w:rPr>
        <w:t>Neumococo (</w:t>
      </w:r>
      <w:proofErr w:type="spellStart"/>
      <w:r w:rsidRPr="00A438DC">
        <w:rPr>
          <w:rFonts w:ascii="Montserrat" w:hAnsi="Montserrat" w:cs="Arial"/>
          <w:b/>
          <w:bCs/>
          <w:i/>
          <w:iCs/>
          <w:sz w:val="18"/>
          <w:szCs w:val="18"/>
        </w:rPr>
        <w:t>Streptococcus</w:t>
      </w:r>
      <w:proofErr w:type="spellEnd"/>
      <w:r w:rsidRPr="00A438DC">
        <w:rPr>
          <w:rFonts w:ascii="Montserrat" w:hAnsi="Montserrat" w:cs="Arial"/>
          <w:b/>
          <w:bCs/>
          <w:i/>
          <w:iCs/>
          <w:sz w:val="18"/>
          <w:szCs w:val="18"/>
        </w:rPr>
        <w:t xml:space="preserve"> </w:t>
      </w:r>
      <w:proofErr w:type="spellStart"/>
      <w:r w:rsidRPr="00A438DC">
        <w:rPr>
          <w:rFonts w:ascii="Montserrat" w:hAnsi="Montserrat" w:cs="Arial"/>
          <w:b/>
          <w:bCs/>
          <w:i/>
          <w:iCs/>
          <w:sz w:val="18"/>
          <w:szCs w:val="18"/>
        </w:rPr>
        <w:t>pneumoniae</w:t>
      </w:r>
      <w:proofErr w:type="spellEnd"/>
      <w:r w:rsidRPr="00A438DC">
        <w:rPr>
          <w:rFonts w:ascii="Montserrat" w:hAnsi="Montserrat" w:cs="Arial"/>
          <w:b/>
          <w:bCs/>
          <w:i/>
          <w:iCs/>
          <w:sz w:val="18"/>
          <w:szCs w:val="18"/>
        </w:rPr>
        <w:t xml:space="preserve">) </w:t>
      </w:r>
      <w:r w:rsidRPr="00A438DC">
        <w:rPr>
          <w:rFonts w:ascii="Montserrat" w:hAnsi="Montserrat" w:cs="Arial"/>
          <w:b/>
          <w:bCs/>
          <w:iCs/>
          <w:sz w:val="18"/>
          <w:szCs w:val="18"/>
        </w:rPr>
        <w:t xml:space="preserve">Infección invasiva (cultivo): </w:t>
      </w:r>
      <w:r w:rsidRPr="00A438DC">
        <w:rPr>
          <w:rFonts w:ascii="Montserrat" w:hAnsi="Montserrat" w:cs="Arial"/>
          <w:bCs/>
          <w:sz w:val="18"/>
          <w:szCs w:val="18"/>
        </w:rPr>
        <w:t xml:space="preserve">Se refiere a toda cepa aislada a partir de </w:t>
      </w:r>
      <w:r w:rsidRPr="00A438DC">
        <w:rPr>
          <w:rFonts w:ascii="Montserrat" w:hAnsi="Montserrat" w:cs="Arial"/>
          <w:sz w:val="18"/>
          <w:szCs w:val="18"/>
        </w:rPr>
        <w:t xml:space="preserve">líquido cefalorraquídeo, líquido pleural, hemocultivo, aspirado y secreción bronquial, secreción articular o absceso; que desarrolla </w:t>
      </w:r>
      <w:r w:rsidRPr="00A438DC">
        <w:rPr>
          <w:rFonts w:ascii="Montserrat" w:hAnsi="Montserrat" w:cs="Arial"/>
          <w:bCs/>
          <w:sz w:val="18"/>
          <w:szCs w:val="18"/>
        </w:rPr>
        <w:t xml:space="preserve">en medio de agar sangre de carnero al 5% y que con base en sus características morfológicas, microscópicas y bioquímicas corresponde a </w:t>
      </w:r>
      <w:proofErr w:type="spellStart"/>
      <w:r w:rsidRPr="00A438DC">
        <w:rPr>
          <w:rFonts w:ascii="Montserrat" w:hAnsi="Montserrat" w:cs="Arial"/>
          <w:bCs/>
          <w:i/>
          <w:iCs/>
          <w:sz w:val="18"/>
          <w:szCs w:val="18"/>
        </w:rPr>
        <w:t>Streptococcus</w:t>
      </w:r>
      <w:proofErr w:type="spellEnd"/>
      <w:r w:rsidRPr="00A438DC">
        <w:rPr>
          <w:rFonts w:ascii="Montserrat" w:hAnsi="Montserrat" w:cs="Arial"/>
          <w:bCs/>
          <w:i/>
          <w:iCs/>
          <w:sz w:val="18"/>
          <w:szCs w:val="18"/>
        </w:rPr>
        <w:t xml:space="preserve"> </w:t>
      </w:r>
      <w:proofErr w:type="spellStart"/>
      <w:r w:rsidRPr="00A438DC">
        <w:rPr>
          <w:rFonts w:ascii="Montserrat" w:hAnsi="Montserrat" w:cs="Arial"/>
          <w:bCs/>
          <w:i/>
          <w:iCs/>
          <w:sz w:val="18"/>
          <w:szCs w:val="18"/>
        </w:rPr>
        <w:t>pnumoniae</w:t>
      </w:r>
      <w:proofErr w:type="spellEnd"/>
      <w:r w:rsidRPr="00A438DC">
        <w:rPr>
          <w:rFonts w:ascii="Montserrat" w:hAnsi="Montserrat" w:cs="Arial"/>
          <w:bCs/>
          <w:i/>
          <w:iCs/>
          <w:sz w:val="18"/>
          <w:szCs w:val="18"/>
        </w:rPr>
        <w:t xml:space="preserve">. </w:t>
      </w:r>
    </w:p>
    <w:p w14:paraId="0B702662" w14:textId="77777777" w:rsidR="00625560" w:rsidRPr="00A438DC" w:rsidRDefault="00625560" w:rsidP="00AE7BFD">
      <w:pPr>
        <w:widowControl/>
        <w:numPr>
          <w:ilvl w:val="0"/>
          <w:numId w:val="16"/>
        </w:numPr>
        <w:spacing w:line="240" w:lineRule="auto"/>
        <w:rPr>
          <w:rFonts w:ascii="Montserrat" w:hAnsi="Montserrat" w:cs="Arial"/>
          <w:sz w:val="18"/>
          <w:szCs w:val="18"/>
        </w:rPr>
      </w:pPr>
      <w:r w:rsidRPr="00A438DC">
        <w:rPr>
          <w:rFonts w:ascii="Montserrat" w:hAnsi="Montserrat" w:cs="Arial"/>
          <w:b/>
          <w:bCs/>
          <w:iCs/>
          <w:sz w:val="18"/>
          <w:szCs w:val="18"/>
        </w:rPr>
        <w:t>Neumococo (</w:t>
      </w:r>
      <w:proofErr w:type="spellStart"/>
      <w:r w:rsidRPr="00A438DC">
        <w:rPr>
          <w:rFonts w:ascii="Montserrat" w:hAnsi="Montserrat" w:cs="Arial"/>
          <w:b/>
          <w:bCs/>
          <w:i/>
          <w:iCs/>
          <w:sz w:val="18"/>
          <w:szCs w:val="18"/>
        </w:rPr>
        <w:t>Streptococcus</w:t>
      </w:r>
      <w:proofErr w:type="spellEnd"/>
      <w:r w:rsidRPr="00A438DC">
        <w:rPr>
          <w:rFonts w:ascii="Montserrat" w:hAnsi="Montserrat" w:cs="Arial"/>
          <w:b/>
          <w:bCs/>
          <w:i/>
          <w:iCs/>
          <w:sz w:val="18"/>
          <w:szCs w:val="18"/>
        </w:rPr>
        <w:t xml:space="preserve"> </w:t>
      </w:r>
      <w:proofErr w:type="spellStart"/>
      <w:r w:rsidRPr="00A438DC">
        <w:rPr>
          <w:rFonts w:ascii="Montserrat" w:hAnsi="Montserrat" w:cs="Arial"/>
          <w:b/>
          <w:bCs/>
          <w:i/>
          <w:iCs/>
          <w:sz w:val="18"/>
          <w:szCs w:val="18"/>
        </w:rPr>
        <w:t>pneumoniae</w:t>
      </w:r>
      <w:proofErr w:type="spellEnd"/>
      <w:r w:rsidRPr="00A438DC">
        <w:rPr>
          <w:rFonts w:ascii="Montserrat" w:hAnsi="Montserrat" w:cs="Arial"/>
          <w:b/>
          <w:bCs/>
          <w:i/>
          <w:iCs/>
          <w:sz w:val="18"/>
          <w:szCs w:val="18"/>
        </w:rPr>
        <w:t>)</w:t>
      </w:r>
      <w:r w:rsidRPr="00A438DC">
        <w:rPr>
          <w:rFonts w:ascii="Montserrat" w:hAnsi="Montserrat" w:cs="Arial"/>
          <w:b/>
          <w:bCs/>
          <w:iCs/>
          <w:sz w:val="18"/>
          <w:szCs w:val="18"/>
        </w:rPr>
        <w:t xml:space="preserve"> Infección no invasiva</w:t>
      </w:r>
      <w:r w:rsidRPr="00A438DC">
        <w:rPr>
          <w:rFonts w:ascii="Montserrat" w:hAnsi="Montserrat" w:cs="Arial"/>
          <w:b/>
          <w:bCs/>
          <w:i/>
          <w:iCs/>
          <w:sz w:val="18"/>
          <w:szCs w:val="18"/>
        </w:rPr>
        <w:t xml:space="preserve"> </w:t>
      </w:r>
      <w:r w:rsidRPr="00A438DC">
        <w:rPr>
          <w:rFonts w:ascii="Montserrat" w:hAnsi="Montserrat" w:cs="Arial"/>
          <w:b/>
          <w:bCs/>
          <w:iCs/>
          <w:sz w:val="18"/>
          <w:szCs w:val="18"/>
        </w:rPr>
        <w:t xml:space="preserve">(cultivo): </w:t>
      </w:r>
      <w:r w:rsidRPr="00A438DC">
        <w:rPr>
          <w:rFonts w:ascii="Montserrat" w:hAnsi="Montserrat" w:cs="Arial"/>
          <w:bCs/>
          <w:sz w:val="18"/>
          <w:szCs w:val="18"/>
        </w:rPr>
        <w:t>Se refiere a toda cepa aislada a partir de</w:t>
      </w:r>
      <w:r w:rsidRPr="00A438DC">
        <w:rPr>
          <w:rFonts w:ascii="Montserrat" w:hAnsi="Montserrat" w:cs="Arial"/>
          <w:sz w:val="18"/>
          <w:szCs w:val="18"/>
        </w:rPr>
        <w:t xml:space="preserve"> exudado nasofaríngeo, exudado faríngeo, exudado </w:t>
      </w:r>
      <w:proofErr w:type="spellStart"/>
      <w:r w:rsidRPr="00A438DC">
        <w:rPr>
          <w:rFonts w:ascii="Montserrat" w:hAnsi="Montserrat" w:cs="Arial"/>
          <w:sz w:val="18"/>
          <w:szCs w:val="18"/>
        </w:rPr>
        <w:t>ótico</w:t>
      </w:r>
      <w:proofErr w:type="spellEnd"/>
      <w:r w:rsidRPr="00A438DC">
        <w:rPr>
          <w:rFonts w:ascii="Montserrat" w:hAnsi="Montserrat" w:cs="Arial"/>
          <w:sz w:val="18"/>
          <w:szCs w:val="18"/>
        </w:rPr>
        <w:t xml:space="preserve"> y conjuntival, que desarrolla </w:t>
      </w:r>
      <w:r w:rsidRPr="00A438DC">
        <w:rPr>
          <w:rFonts w:ascii="Montserrat" w:hAnsi="Montserrat" w:cs="Arial"/>
          <w:bCs/>
          <w:sz w:val="18"/>
          <w:szCs w:val="18"/>
        </w:rPr>
        <w:t xml:space="preserve">en medio de agar sangre de carnero al 5% y que con base en sus características morfológicas, microscópicas y bioquímicas corresponde a </w:t>
      </w:r>
      <w:proofErr w:type="spellStart"/>
      <w:r w:rsidRPr="00A438DC">
        <w:rPr>
          <w:rFonts w:ascii="Montserrat" w:hAnsi="Montserrat" w:cs="Arial"/>
          <w:bCs/>
          <w:i/>
          <w:iCs/>
          <w:sz w:val="18"/>
          <w:szCs w:val="18"/>
        </w:rPr>
        <w:t>Streptococcus</w:t>
      </w:r>
      <w:proofErr w:type="spellEnd"/>
      <w:r w:rsidRPr="00A438DC">
        <w:rPr>
          <w:rFonts w:ascii="Montserrat" w:hAnsi="Montserrat" w:cs="Arial"/>
          <w:bCs/>
          <w:i/>
          <w:iCs/>
          <w:sz w:val="18"/>
          <w:szCs w:val="18"/>
        </w:rPr>
        <w:t xml:space="preserve"> </w:t>
      </w:r>
      <w:proofErr w:type="spellStart"/>
      <w:r w:rsidRPr="00A438DC">
        <w:rPr>
          <w:rFonts w:ascii="Montserrat" w:hAnsi="Montserrat" w:cs="Arial"/>
          <w:bCs/>
          <w:i/>
          <w:iCs/>
          <w:sz w:val="18"/>
          <w:szCs w:val="18"/>
        </w:rPr>
        <w:t>pnumoniae</w:t>
      </w:r>
      <w:proofErr w:type="spellEnd"/>
      <w:r w:rsidRPr="00A438DC">
        <w:rPr>
          <w:rFonts w:ascii="Montserrat" w:hAnsi="Montserrat" w:cs="Arial"/>
          <w:bCs/>
          <w:i/>
          <w:iCs/>
          <w:sz w:val="18"/>
          <w:szCs w:val="18"/>
        </w:rPr>
        <w:t>.</w:t>
      </w:r>
      <w:r w:rsidRPr="00A438DC">
        <w:rPr>
          <w:rFonts w:ascii="Montserrat" w:hAnsi="Montserrat" w:cs="Arial"/>
          <w:i/>
          <w:sz w:val="18"/>
          <w:szCs w:val="18"/>
        </w:rPr>
        <w:t xml:space="preserve"> </w:t>
      </w:r>
    </w:p>
    <w:p w14:paraId="251F57D3" w14:textId="77777777" w:rsidR="00625560" w:rsidRPr="00A438DC" w:rsidRDefault="00625560" w:rsidP="00AE7BFD">
      <w:pPr>
        <w:widowControl/>
        <w:numPr>
          <w:ilvl w:val="0"/>
          <w:numId w:val="16"/>
        </w:numPr>
        <w:spacing w:line="240" w:lineRule="auto"/>
        <w:rPr>
          <w:rFonts w:ascii="Montserrat" w:hAnsi="Montserrat" w:cs="Arial"/>
          <w:bCs/>
          <w:sz w:val="18"/>
          <w:szCs w:val="18"/>
        </w:rPr>
      </w:pPr>
      <w:r w:rsidRPr="00A438DC">
        <w:rPr>
          <w:rFonts w:ascii="Montserrat" w:hAnsi="Montserrat" w:cs="Arial"/>
          <w:b/>
          <w:bCs/>
          <w:iCs/>
          <w:sz w:val="18"/>
          <w:szCs w:val="18"/>
        </w:rPr>
        <w:t xml:space="preserve">Neumococo Infección Invasiva (Cultivo): </w:t>
      </w:r>
      <w:r w:rsidRPr="00A438DC">
        <w:rPr>
          <w:rFonts w:ascii="Montserrat" w:hAnsi="Montserrat" w:cs="Arial"/>
          <w:sz w:val="18"/>
          <w:szCs w:val="18"/>
        </w:rPr>
        <w:t xml:space="preserve">Total de muestras procesadas por cultivo para la búsqueda de Neumococo que provienen de infección invasiva (Meningitis, Sepsis o bacteriemia, Neumonía, artritis </w:t>
      </w:r>
      <w:proofErr w:type="spellStart"/>
      <w:r w:rsidRPr="00A438DC">
        <w:rPr>
          <w:rFonts w:ascii="Montserrat" w:hAnsi="Montserrat" w:cs="Arial"/>
          <w:sz w:val="18"/>
          <w:szCs w:val="18"/>
        </w:rPr>
        <w:t>ó</w:t>
      </w:r>
      <w:proofErr w:type="spellEnd"/>
      <w:r w:rsidRPr="00A438DC">
        <w:rPr>
          <w:rFonts w:ascii="Montserrat" w:hAnsi="Montserrat" w:cs="Arial"/>
          <w:sz w:val="18"/>
          <w:szCs w:val="18"/>
        </w:rPr>
        <w:t xml:space="preserve"> artritis séptica). </w:t>
      </w:r>
    </w:p>
    <w:p w14:paraId="2E2C1553" w14:textId="77777777" w:rsidR="00625560" w:rsidRPr="00A438DC" w:rsidRDefault="00625560" w:rsidP="00AE7BFD">
      <w:pPr>
        <w:widowControl/>
        <w:numPr>
          <w:ilvl w:val="0"/>
          <w:numId w:val="16"/>
        </w:numPr>
        <w:spacing w:line="240" w:lineRule="auto"/>
        <w:rPr>
          <w:rFonts w:ascii="Montserrat" w:hAnsi="Montserrat" w:cs="Arial"/>
          <w:bCs/>
          <w:sz w:val="18"/>
          <w:szCs w:val="18"/>
        </w:rPr>
      </w:pPr>
      <w:r w:rsidRPr="00A438DC">
        <w:rPr>
          <w:rFonts w:ascii="Montserrat" w:hAnsi="Montserrat" w:cs="Arial"/>
          <w:b/>
          <w:bCs/>
          <w:iCs/>
          <w:sz w:val="18"/>
          <w:szCs w:val="18"/>
        </w:rPr>
        <w:t xml:space="preserve">Neumococo Infección No Invasiva (Cultivo): </w:t>
      </w:r>
      <w:r w:rsidRPr="00A438DC">
        <w:rPr>
          <w:rFonts w:ascii="Montserrat" w:hAnsi="Montserrat" w:cs="Arial"/>
          <w:sz w:val="18"/>
          <w:szCs w:val="18"/>
        </w:rPr>
        <w:t xml:space="preserve">Total de muestras procesadas por cultivo para la búsqueda de Neumococo que provienen de infección no invasiva (conjuntivitis, otitis media, búsqueda de portadores ante la presencia de un caso invasivo). </w:t>
      </w:r>
    </w:p>
    <w:p w14:paraId="1A65493C" w14:textId="77777777" w:rsidR="00625560" w:rsidRPr="00A438DC" w:rsidRDefault="00625560" w:rsidP="00AE7BFD">
      <w:pPr>
        <w:widowControl/>
        <w:numPr>
          <w:ilvl w:val="0"/>
          <w:numId w:val="16"/>
        </w:numPr>
        <w:spacing w:line="240" w:lineRule="auto"/>
        <w:rPr>
          <w:rFonts w:ascii="Montserrat" w:hAnsi="Montserrat" w:cs="Arial"/>
          <w:sz w:val="18"/>
          <w:szCs w:val="18"/>
        </w:rPr>
      </w:pPr>
      <w:r w:rsidRPr="00A438DC">
        <w:rPr>
          <w:rFonts w:ascii="Montserrat" w:hAnsi="Montserrat" w:cs="Arial"/>
          <w:b/>
          <w:bCs/>
          <w:iCs/>
          <w:sz w:val="18"/>
          <w:szCs w:val="18"/>
        </w:rPr>
        <w:t>Positivos: Neumococo (</w:t>
      </w:r>
      <w:proofErr w:type="spellStart"/>
      <w:r w:rsidRPr="00A438DC">
        <w:rPr>
          <w:rFonts w:ascii="Montserrat" w:hAnsi="Montserrat" w:cs="Arial"/>
          <w:b/>
          <w:bCs/>
          <w:i/>
          <w:iCs/>
          <w:sz w:val="18"/>
          <w:szCs w:val="18"/>
        </w:rPr>
        <w:t>Streptococcus</w:t>
      </w:r>
      <w:proofErr w:type="spellEnd"/>
      <w:r w:rsidRPr="00A438DC">
        <w:rPr>
          <w:rFonts w:ascii="Montserrat" w:hAnsi="Montserrat" w:cs="Arial"/>
          <w:b/>
          <w:bCs/>
          <w:i/>
          <w:iCs/>
          <w:sz w:val="18"/>
          <w:szCs w:val="18"/>
        </w:rPr>
        <w:t xml:space="preserve"> </w:t>
      </w:r>
      <w:proofErr w:type="spellStart"/>
      <w:r w:rsidRPr="00A438DC">
        <w:rPr>
          <w:rFonts w:ascii="Montserrat" w:hAnsi="Montserrat" w:cs="Arial"/>
          <w:b/>
          <w:bCs/>
          <w:i/>
          <w:iCs/>
          <w:sz w:val="18"/>
          <w:szCs w:val="18"/>
        </w:rPr>
        <w:t>pneumoniae</w:t>
      </w:r>
      <w:proofErr w:type="spellEnd"/>
      <w:r w:rsidRPr="00A438DC">
        <w:rPr>
          <w:rFonts w:ascii="Montserrat" w:hAnsi="Montserrat" w:cs="Arial"/>
          <w:b/>
          <w:bCs/>
          <w:i/>
          <w:iCs/>
          <w:sz w:val="18"/>
          <w:szCs w:val="18"/>
        </w:rPr>
        <w:t xml:space="preserve">) </w:t>
      </w:r>
      <w:r w:rsidRPr="00A438DC">
        <w:rPr>
          <w:rFonts w:ascii="Montserrat" w:hAnsi="Montserrat" w:cs="Arial"/>
          <w:b/>
          <w:bCs/>
          <w:iCs/>
          <w:sz w:val="18"/>
          <w:szCs w:val="18"/>
        </w:rPr>
        <w:t xml:space="preserve">Infección invasiva (cultivo): </w:t>
      </w:r>
      <w:r w:rsidRPr="00A438DC">
        <w:rPr>
          <w:rFonts w:ascii="Montserrat" w:hAnsi="Montserrat" w:cs="Arial"/>
          <w:bCs/>
          <w:sz w:val="18"/>
          <w:szCs w:val="18"/>
        </w:rPr>
        <w:t xml:space="preserve">Se refiere a toda cepa aislada a partir de </w:t>
      </w:r>
      <w:r w:rsidRPr="00A438DC">
        <w:rPr>
          <w:rFonts w:ascii="Montserrat" w:hAnsi="Montserrat" w:cs="Arial"/>
          <w:sz w:val="18"/>
          <w:szCs w:val="18"/>
        </w:rPr>
        <w:t xml:space="preserve">Líquido cefalorraquídeo, líquido pleural, hemocultivo, aspirado y secreción bronquial, secreción articular o absceso; que desarrolla </w:t>
      </w:r>
      <w:r w:rsidRPr="00A438DC">
        <w:rPr>
          <w:rFonts w:ascii="Montserrat" w:hAnsi="Montserrat" w:cs="Arial"/>
          <w:bCs/>
          <w:sz w:val="18"/>
          <w:szCs w:val="18"/>
        </w:rPr>
        <w:t xml:space="preserve">en medio de agar sangre de carnero al 5% y que con base en sus características morfológicas, microscópicas y bioquímicas corresponde a </w:t>
      </w:r>
      <w:proofErr w:type="spellStart"/>
      <w:r w:rsidRPr="00A438DC">
        <w:rPr>
          <w:rFonts w:ascii="Montserrat" w:hAnsi="Montserrat" w:cs="Arial"/>
          <w:bCs/>
          <w:i/>
          <w:iCs/>
          <w:sz w:val="18"/>
          <w:szCs w:val="18"/>
        </w:rPr>
        <w:t>Streptococcus</w:t>
      </w:r>
      <w:proofErr w:type="spellEnd"/>
      <w:r w:rsidRPr="00A438DC">
        <w:rPr>
          <w:rFonts w:ascii="Montserrat" w:hAnsi="Montserrat" w:cs="Arial"/>
          <w:bCs/>
          <w:i/>
          <w:iCs/>
          <w:sz w:val="18"/>
          <w:szCs w:val="18"/>
        </w:rPr>
        <w:t xml:space="preserve"> </w:t>
      </w:r>
      <w:proofErr w:type="spellStart"/>
      <w:r w:rsidRPr="00A438DC">
        <w:rPr>
          <w:rFonts w:ascii="Montserrat" w:hAnsi="Montserrat" w:cs="Arial"/>
          <w:bCs/>
          <w:i/>
          <w:iCs/>
          <w:sz w:val="18"/>
          <w:szCs w:val="18"/>
        </w:rPr>
        <w:t>pnumoniae</w:t>
      </w:r>
      <w:proofErr w:type="spellEnd"/>
      <w:r w:rsidRPr="00A438DC">
        <w:rPr>
          <w:rFonts w:ascii="Montserrat" w:hAnsi="Montserrat" w:cs="Arial"/>
          <w:i/>
          <w:sz w:val="18"/>
          <w:szCs w:val="18"/>
        </w:rPr>
        <w:t>.</w:t>
      </w:r>
    </w:p>
    <w:p w14:paraId="447F576E" w14:textId="77777777" w:rsidR="00625560" w:rsidRPr="00A438DC" w:rsidRDefault="00625560" w:rsidP="00AE7BFD">
      <w:pPr>
        <w:widowControl/>
        <w:numPr>
          <w:ilvl w:val="0"/>
          <w:numId w:val="16"/>
        </w:numPr>
        <w:spacing w:line="240" w:lineRule="auto"/>
        <w:rPr>
          <w:rFonts w:ascii="Montserrat" w:hAnsi="Montserrat" w:cs="Arial"/>
          <w:sz w:val="18"/>
          <w:szCs w:val="18"/>
        </w:rPr>
      </w:pPr>
      <w:r w:rsidRPr="00A438DC">
        <w:rPr>
          <w:rFonts w:ascii="Montserrat" w:hAnsi="Montserrat" w:cs="Arial"/>
          <w:b/>
          <w:bCs/>
          <w:iCs/>
          <w:sz w:val="18"/>
          <w:szCs w:val="18"/>
        </w:rPr>
        <w:t>Positivos: Neumococo (</w:t>
      </w:r>
      <w:proofErr w:type="spellStart"/>
      <w:r w:rsidRPr="00A438DC">
        <w:rPr>
          <w:rFonts w:ascii="Montserrat" w:hAnsi="Montserrat" w:cs="Arial"/>
          <w:b/>
          <w:bCs/>
          <w:i/>
          <w:iCs/>
          <w:sz w:val="18"/>
          <w:szCs w:val="18"/>
        </w:rPr>
        <w:t>Streptococcus</w:t>
      </w:r>
      <w:proofErr w:type="spellEnd"/>
      <w:r w:rsidRPr="00A438DC">
        <w:rPr>
          <w:rFonts w:ascii="Montserrat" w:hAnsi="Montserrat" w:cs="Arial"/>
          <w:b/>
          <w:bCs/>
          <w:i/>
          <w:iCs/>
          <w:sz w:val="18"/>
          <w:szCs w:val="18"/>
        </w:rPr>
        <w:t xml:space="preserve"> </w:t>
      </w:r>
      <w:proofErr w:type="spellStart"/>
      <w:r w:rsidRPr="00A438DC">
        <w:rPr>
          <w:rFonts w:ascii="Montserrat" w:hAnsi="Montserrat" w:cs="Arial"/>
          <w:b/>
          <w:bCs/>
          <w:i/>
          <w:iCs/>
          <w:sz w:val="18"/>
          <w:szCs w:val="18"/>
        </w:rPr>
        <w:t>pneumoniae</w:t>
      </w:r>
      <w:proofErr w:type="spellEnd"/>
      <w:r w:rsidRPr="00A438DC">
        <w:rPr>
          <w:rFonts w:ascii="Montserrat" w:hAnsi="Montserrat" w:cs="Arial"/>
          <w:b/>
          <w:bCs/>
          <w:i/>
          <w:iCs/>
          <w:sz w:val="18"/>
          <w:szCs w:val="18"/>
        </w:rPr>
        <w:t>)</w:t>
      </w:r>
      <w:r w:rsidRPr="00A438DC">
        <w:rPr>
          <w:rFonts w:ascii="Montserrat" w:hAnsi="Montserrat" w:cs="Arial"/>
          <w:b/>
          <w:bCs/>
          <w:iCs/>
          <w:sz w:val="18"/>
          <w:szCs w:val="18"/>
        </w:rPr>
        <w:t xml:space="preserve"> Infección no invasiva (cultivo): </w:t>
      </w:r>
      <w:r w:rsidRPr="00A438DC">
        <w:rPr>
          <w:rFonts w:ascii="Montserrat" w:hAnsi="Montserrat" w:cs="Arial"/>
          <w:bCs/>
          <w:sz w:val="18"/>
          <w:szCs w:val="18"/>
        </w:rPr>
        <w:t>Se refiere a toda cepa aislada a partir de</w:t>
      </w:r>
      <w:r w:rsidRPr="00A438DC">
        <w:rPr>
          <w:rFonts w:ascii="Montserrat" w:hAnsi="Montserrat" w:cs="Arial"/>
          <w:sz w:val="18"/>
          <w:szCs w:val="18"/>
        </w:rPr>
        <w:t xml:space="preserve"> exudado nasofaríngeo, exudado faríngeo, exudado </w:t>
      </w:r>
      <w:proofErr w:type="spellStart"/>
      <w:r w:rsidRPr="00A438DC">
        <w:rPr>
          <w:rFonts w:ascii="Montserrat" w:hAnsi="Montserrat" w:cs="Arial"/>
          <w:sz w:val="18"/>
          <w:szCs w:val="18"/>
        </w:rPr>
        <w:t>ótico</w:t>
      </w:r>
      <w:proofErr w:type="spellEnd"/>
      <w:r w:rsidRPr="00A438DC">
        <w:rPr>
          <w:rFonts w:ascii="Montserrat" w:hAnsi="Montserrat" w:cs="Arial"/>
          <w:sz w:val="18"/>
          <w:szCs w:val="18"/>
        </w:rPr>
        <w:t xml:space="preserve"> y conjuntival; que desarrolla </w:t>
      </w:r>
      <w:r w:rsidRPr="00A438DC">
        <w:rPr>
          <w:rFonts w:ascii="Montserrat" w:hAnsi="Montserrat" w:cs="Arial"/>
          <w:bCs/>
          <w:sz w:val="18"/>
          <w:szCs w:val="18"/>
        </w:rPr>
        <w:t xml:space="preserve">en medio de agar sangre de carnero al 5% y que con base en sus características morfológicas, microscópicas y bioquímicas corresponde a </w:t>
      </w:r>
      <w:proofErr w:type="spellStart"/>
      <w:r w:rsidRPr="00A438DC">
        <w:rPr>
          <w:rFonts w:ascii="Montserrat" w:hAnsi="Montserrat" w:cs="Arial"/>
          <w:bCs/>
          <w:i/>
          <w:iCs/>
          <w:sz w:val="18"/>
          <w:szCs w:val="18"/>
        </w:rPr>
        <w:t>Streptococcus</w:t>
      </w:r>
      <w:proofErr w:type="spellEnd"/>
      <w:r w:rsidRPr="00A438DC">
        <w:rPr>
          <w:rFonts w:ascii="Montserrat" w:hAnsi="Montserrat" w:cs="Arial"/>
          <w:bCs/>
          <w:i/>
          <w:iCs/>
          <w:sz w:val="18"/>
          <w:szCs w:val="18"/>
        </w:rPr>
        <w:t xml:space="preserve"> </w:t>
      </w:r>
      <w:proofErr w:type="spellStart"/>
      <w:r w:rsidRPr="00A438DC">
        <w:rPr>
          <w:rFonts w:ascii="Montserrat" w:hAnsi="Montserrat" w:cs="Arial"/>
          <w:bCs/>
          <w:i/>
          <w:iCs/>
          <w:sz w:val="18"/>
          <w:szCs w:val="18"/>
        </w:rPr>
        <w:t>pnumoniae</w:t>
      </w:r>
      <w:proofErr w:type="spellEnd"/>
      <w:r w:rsidRPr="00A438DC">
        <w:rPr>
          <w:rFonts w:ascii="Montserrat" w:hAnsi="Montserrat" w:cs="Arial"/>
          <w:bCs/>
          <w:i/>
          <w:iCs/>
          <w:sz w:val="18"/>
          <w:szCs w:val="18"/>
        </w:rPr>
        <w:t>.</w:t>
      </w:r>
      <w:r w:rsidRPr="00A438DC">
        <w:rPr>
          <w:rFonts w:ascii="Montserrat" w:hAnsi="Montserrat" w:cs="Arial"/>
          <w:i/>
          <w:sz w:val="18"/>
          <w:szCs w:val="18"/>
        </w:rPr>
        <w:t xml:space="preserve"> </w:t>
      </w:r>
    </w:p>
    <w:p w14:paraId="3448E439" w14:textId="77777777" w:rsidR="00625560" w:rsidRPr="00A438DC" w:rsidRDefault="00625560" w:rsidP="00AE7BFD">
      <w:pPr>
        <w:widowControl/>
        <w:numPr>
          <w:ilvl w:val="0"/>
          <w:numId w:val="16"/>
        </w:numPr>
        <w:spacing w:line="240" w:lineRule="auto"/>
        <w:rPr>
          <w:rFonts w:ascii="Montserrat" w:hAnsi="Montserrat" w:cs="Arial"/>
          <w:sz w:val="18"/>
          <w:szCs w:val="18"/>
        </w:rPr>
      </w:pPr>
      <w:r w:rsidRPr="00A438DC">
        <w:rPr>
          <w:rFonts w:ascii="Montserrat" w:hAnsi="Montserrat" w:cs="Arial"/>
          <w:b/>
          <w:bCs/>
          <w:iCs/>
          <w:sz w:val="18"/>
          <w:szCs w:val="18"/>
        </w:rPr>
        <w:t>Negativos: Neumococo (</w:t>
      </w:r>
      <w:proofErr w:type="spellStart"/>
      <w:r w:rsidRPr="00A438DC">
        <w:rPr>
          <w:rFonts w:ascii="Montserrat" w:hAnsi="Montserrat" w:cs="Arial"/>
          <w:b/>
          <w:bCs/>
          <w:i/>
          <w:iCs/>
          <w:sz w:val="18"/>
          <w:szCs w:val="18"/>
        </w:rPr>
        <w:t>Streptococcus</w:t>
      </w:r>
      <w:proofErr w:type="spellEnd"/>
      <w:r w:rsidRPr="00A438DC">
        <w:rPr>
          <w:rFonts w:ascii="Montserrat" w:hAnsi="Montserrat" w:cs="Arial"/>
          <w:b/>
          <w:bCs/>
          <w:i/>
          <w:iCs/>
          <w:sz w:val="18"/>
          <w:szCs w:val="18"/>
        </w:rPr>
        <w:t xml:space="preserve"> </w:t>
      </w:r>
      <w:proofErr w:type="spellStart"/>
      <w:r w:rsidRPr="00A438DC">
        <w:rPr>
          <w:rFonts w:ascii="Montserrat" w:hAnsi="Montserrat" w:cs="Arial"/>
          <w:b/>
          <w:bCs/>
          <w:i/>
          <w:iCs/>
          <w:sz w:val="18"/>
          <w:szCs w:val="18"/>
        </w:rPr>
        <w:t>pneumoniae</w:t>
      </w:r>
      <w:proofErr w:type="spellEnd"/>
      <w:r w:rsidRPr="00A438DC">
        <w:rPr>
          <w:rFonts w:ascii="Montserrat" w:hAnsi="Montserrat" w:cs="Arial"/>
          <w:b/>
          <w:bCs/>
          <w:i/>
          <w:iCs/>
          <w:sz w:val="18"/>
          <w:szCs w:val="18"/>
        </w:rPr>
        <w:t xml:space="preserve">) </w:t>
      </w:r>
      <w:r w:rsidRPr="00A438DC">
        <w:rPr>
          <w:rFonts w:ascii="Montserrat" w:hAnsi="Montserrat" w:cs="Arial"/>
          <w:b/>
          <w:bCs/>
          <w:iCs/>
          <w:sz w:val="18"/>
          <w:szCs w:val="18"/>
        </w:rPr>
        <w:t>Infección invasiva (cultivo):</w:t>
      </w:r>
      <w:r w:rsidRPr="00A438DC">
        <w:rPr>
          <w:rFonts w:ascii="Montserrat" w:hAnsi="Montserrat" w:cs="Arial"/>
          <w:bCs/>
          <w:iCs/>
          <w:sz w:val="18"/>
          <w:szCs w:val="18"/>
        </w:rPr>
        <w:t xml:space="preserve"> </w:t>
      </w:r>
      <w:r w:rsidRPr="00A438DC">
        <w:rPr>
          <w:rFonts w:ascii="Montserrat" w:hAnsi="Montserrat" w:cs="Arial"/>
          <w:bCs/>
          <w:sz w:val="18"/>
          <w:szCs w:val="18"/>
        </w:rPr>
        <w:t xml:space="preserve">Se refiere a toda muestra procesada (de </w:t>
      </w:r>
      <w:r w:rsidRPr="00A438DC">
        <w:rPr>
          <w:rFonts w:ascii="Montserrat" w:hAnsi="Montserrat" w:cs="Arial"/>
          <w:sz w:val="18"/>
          <w:szCs w:val="18"/>
        </w:rPr>
        <w:t xml:space="preserve">Líquido cefalorraquídeo, líquido pleural, hemocultivo, aspirado y secreción bronquial, secreción articular o absceso) por cultivo; en donde no desarrolla neumococo </w:t>
      </w:r>
      <w:r w:rsidRPr="00A438DC">
        <w:rPr>
          <w:rFonts w:ascii="Montserrat" w:hAnsi="Montserrat" w:cs="Arial"/>
          <w:bCs/>
          <w:sz w:val="18"/>
          <w:szCs w:val="18"/>
        </w:rPr>
        <w:t xml:space="preserve">en medio de agar sangre de carnero al 5%. </w:t>
      </w:r>
    </w:p>
    <w:p w14:paraId="60159283" w14:textId="77777777" w:rsidR="00625560" w:rsidRPr="00A438DC" w:rsidRDefault="00625560" w:rsidP="00AE7BFD">
      <w:pPr>
        <w:widowControl/>
        <w:numPr>
          <w:ilvl w:val="0"/>
          <w:numId w:val="16"/>
        </w:numPr>
        <w:spacing w:line="240" w:lineRule="auto"/>
        <w:rPr>
          <w:rFonts w:ascii="Montserrat" w:hAnsi="Montserrat" w:cs="Arial"/>
          <w:sz w:val="18"/>
          <w:szCs w:val="18"/>
        </w:rPr>
      </w:pPr>
      <w:r w:rsidRPr="00A438DC">
        <w:rPr>
          <w:rFonts w:ascii="Montserrat" w:hAnsi="Montserrat" w:cs="Arial"/>
          <w:b/>
          <w:bCs/>
          <w:iCs/>
          <w:sz w:val="18"/>
          <w:szCs w:val="18"/>
        </w:rPr>
        <w:t>Negativos: Neumococo (</w:t>
      </w:r>
      <w:proofErr w:type="spellStart"/>
      <w:r w:rsidRPr="00A438DC">
        <w:rPr>
          <w:rFonts w:ascii="Montserrat" w:hAnsi="Montserrat" w:cs="Arial"/>
          <w:b/>
          <w:bCs/>
          <w:i/>
          <w:iCs/>
          <w:sz w:val="18"/>
          <w:szCs w:val="18"/>
        </w:rPr>
        <w:t>Streptococcus</w:t>
      </w:r>
      <w:proofErr w:type="spellEnd"/>
      <w:r w:rsidRPr="00A438DC">
        <w:rPr>
          <w:rFonts w:ascii="Montserrat" w:hAnsi="Montserrat" w:cs="Arial"/>
          <w:b/>
          <w:bCs/>
          <w:i/>
          <w:iCs/>
          <w:sz w:val="18"/>
          <w:szCs w:val="18"/>
        </w:rPr>
        <w:t xml:space="preserve"> </w:t>
      </w:r>
      <w:proofErr w:type="spellStart"/>
      <w:r w:rsidRPr="00A438DC">
        <w:rPr>
          <w:rFonts w:ascii="Montserrat" w:hAnsi="Montserrat" w:cs="Arial"/>
          <w:b/>
          <w:bCs/>
          <w:i/>
          <w:iCs/>
          <w:sz w:val="18"/>
          <w:szCs w:val="18"/>
        </w:rPr>
        <w:t>pneumoniae</w:t>
      </w:r>
      <w:proofErr w:type="spellEnd"/>
      <w:r w:rsidRPr="00A438DC">
        <w:rPr>
          <w:rFonts w:ascii="Montserrat" w:hAnsi="Montserrat" w:cs="Arial"/>
          <w:b/>
          <w:bCs/>
          <w:i/>
          <w:iCs/>
          <w:sz w:val="18"/>
          <w:szCs w:val="18"/>
        </w:rPr>
        <w:t>)</w:t>
      </w:r>
      <w:r w:rsidRPr="00A438DC">
        <w:rPr>
          <w:rFonts w:ascii="Montserrat" w:hAnsi="Montserrat" w:cs="Arial"/>
          <w:b/>
          <w:bCs/>
          <w:iCs/>
          <w:sz w:val="18"/>
          <w:szCs w:val="18"/>
        </w:rPr>
        <w:t xml:space="preserve"> Infección no invasiva (cultivo): </w:t>
      </w:r>
      <w:r w:rsidRPr="00A438DC">
        <w:rPr>
          <w:rFonts w:ascii="Montserrat" w:hAnsi="Montserrat" w:cs="Arial"/>
          <w:bCs/>
          <w:sz w:val="18"/>
          <w:szCs w:val="18"/>
        </w:rPr>
        <w:t>Se refiere a toda muestra procesada (de</w:t>
      </w:r>
      <w:r w:rsidRPr="00A438DC">
        <w:rPr>
          <w:rFonts w:ascii="Montserrat" w:hAnsi="Montserrat" w:cs="Arial"/>
          <w:sz w:val="18"/>
          <w:szCs w:val="18"/>
        </w:rPr>
        <w:t xml:space="preserve"> exudado nasofaríngeo, exudado faríngeo, exudado </w:t>
      </w:r>
      <w:proofErr w:type="spellStart"/>
      <w:r w:rsidRPr="00A438DC">
        <w:rPr>
          <w:rFonts w:ascii="Montserrat" w:hAnsi="Montserrat" w:cs="Arial"/>
          <w:sz w:val="18"/>
          <w:szCs w:val="18"/>
        </w:rPr>
        <w:t>ótico</w:t>
      </w:r>
      <w:proofErr w:type="spellEnd"/>
      <w:r w:rsidRPr="00A438DC">
        <w:rPr>
          <w:rFonts w:ascii="Montserrat" w:hAnsi="Montserrat" w:cs="Arial"/>
          <w:sz w:val="18"/>
          <w:szCs w:val="18"/>
        </w:rPr>
        <w:t xml:space="preserve"> y conjuntival) por cultivo; en donde no desarrolla neumococo </w:t>
      </w:r>
      <w:r w:rsidRPr="00A438DC">
        <w:rPr>
          <w:rFonts w:ascii="Montserrat" w:hAnsi="Montserrat" w:cs="Arial"/>
          <w:bCs/>
          <w:sz w:val="18"/>
          <w:szCs w:val="18"/>
        </w:rPr>
        <w:t xml:space="preserve">en medio de agar sangre de carnero al 5%. </w:t>
      </w:r>
    </w:p>
    <w:p w14:paraId="1D7B270A" w14:textId="77777777" w:rsidR="00625560" w:rsidRPr="00A438DC" w:rsidRDefault="00625560" w:rsidP="00625560">
      <w:pPr>
        <w:rPr>
          <w:rFonts w:ascii="Montserrat" w:hAnsi="Montserrat" w:cs="Arial"/>
          <w:sz w:val="18"/>
          <w:szCs w:val="18"/>
        </w:rPr>
      </w:pPr>
    </w:p>
    <w:p w14:paraId="21771B57" w14:textId="77777777" w:rsidR="00625560" w:rsidRPr="00A438DC" w:rsidRDefault="005A4972" w:rsidP="005A4972">
      <w:pPr>
        <w:rPr>
          <w:rFonts w:ascii="Montserrat" w:hAnsi="Montserrat" w:cs="Arial"/>
          <w:b/>
          <w:bCs/>
          <w:i/>
          <w:iCs/>
          <w:sz w:val="22"/>
          <w:u w:val="single"/>
        </w:rPr>
      </w:pPr>
      <w:r w:rsidRPr="00A438DC">
        <w:rPr>
          <w:rFonts w:ascii="Montserrat" w:hAnsi="Montserrat" w:cs="Arial"/>
          <w:b/>
          <w:bCs/>
          <w:i/>
          <w:iCs/>
          <w:sz w:val="22"/>
          <w:u w:val="single"/>
        </w:rPr>
        <w:t xml:space="preserve">MENINGOCOCO </w:t>
      </w:r>
    </w:p>
    <w:p w14:paraId="279B8319" w14:textId="77777777" w:rsidR="00625560" w:rsidRPr="00A438DC" w:rsidRDefault="00625560" w:rsidP="00AE7BFD">
      <w:pPr>
        <w:widowControl/>
        <w:numPr>
          <w:ilvl w:val="0"/>
          <w:numId w:val="16"/>
        </w:numPr>
        <w:spacing w:line="240" w:lineRule="auto"/>
        <w:rPr>
          <w:rFonts w:ascii="Montserrat" w:hAnsi="Montserrat" w:cs="Arial"/>
          <w:bCs/>
          <w:i/>
          <w:iCs/>
          <w:sz w:val="18"/>
          <w:szCs w:val="18"/>
        </w:rPr>
      </w:pPr>
      <w:r w:rsidRPr="00A438DC">
        <w:rPr>
          <w:rFonts w:ascii="Montserrat" w:hAnsi="Montserrat" w:cs="Arial"/>
          <w:b/>
          <w:bCs/>
          <w:iCs/>
          <w:sz w:val="18"/>
          <w:szCs w:val="18"/>
        </w:rPr>
        <w:t xml:space="preserve">Meningococo </w:t>
      </w:r>
      <w:r w:rsidRPr="00A438DC">
        <w:rPr>
          <w:rFonts w:ascii="Montserrat" w:hAnsi="Montserrat" w:cs="Arial"/>
          <w:b/>
          <w:bCs/>
          <w:i/>
          <w:iCs/>
          <w:sz w:val="18"/>
          <w:szCs w:val="18"/>
        </w:rPr>
        <w:t>(</w:t>
      </w:r>
      <w:proofErr w:type="spellStart"/>
      <w:r w:rsidRPr="00A438DC">
        <w:rPr>
          <w:rFonts w:ascii="Montserrat" w:hAnsi="Montserrat" w:cs="Arial"/>
          <w:b/>
          <w:bCs/>
          <w:i/>
          <w:iCs/>
          <w:sz w:val="18"/>
          <w:szCs w:val="18"/>
        </w:rPr>
        <w:t>Neisseria</w:t>
      </w:r>
      <w:proofErr w:type="spellEnd"/>
      <w:r w:rsidRPr="00A438DC">
        <w:rPr>
          <w:rFonts w:ascii="Montserrat" w:hAnsi="Montserrat" w:cs="Arial"/>
          <w:b/>
          <w:bCs/>
          <w:i/>
          <w:iCs/>
          <w:sz w:val="18"/>
          <w:szCs w:val="18"/>
        </w:rPr>
        <w:t xml:space="preserve"> </w:t>
      </w:r>
      <w:proofErr w:type="spellStart"/>
      <w:r w:rsidRPr="00A438DC">
        <w:rPr>
          <w:rFonts w:ascii="Montserrat" w:hAnsi="Montserrat" w:cs="Arial"/>
          <w:b/>
          <w:bCs/>
          <w:i/>
          <w:iCs/>
          <w:sz w:val="18"/>
          <w:szCs w:val="18"/>
        </w:rPr>
        <w:t>meningitidis</w:t>
      </w:r>
      <w:proofErr w:type="spellEnd"/>
      <w:r w:rsidRPr="00A438DC">
        <w:rPr>
          <w:rFonts w:ascii="Montserrat" w:hAnsi="Montserrat" w:cs="Arial"/>
          <w:b/>
          <w:bCs/>
          <w:i/>
          <w:iCs/>
          <w:sz w:val="18"/>
          <w:szCs w:val="18"/>
        </w:rPr>
        <w:t xml:space="preserve"> cualquier </w:t>
      </w:r>
      <w:proofErr w:type="spellStart"/>
      <w:r w:rsidRPr="00A438DC">
        <w:rPr>
          <w:rFonts w:ascii="Montserrat" w:hAnsi="Montserrat" w:cs="Arial"/>
          <w:b/>
          <w:bCs/>
          <w:i/>
          <w:iCs/>
          <w:sz w:val="18"/>
          <w:szCs w:val="18"/>
        </w:rPr>
        <w:t>serogrupo</w:t>
      </w:r>
      <w:proofErr w:type="spellEnd"/>
      <w:r w:rsidRPr="00A438DC">
        <w:rPr>
          <w:rFonts w:ascii="Montserrat" w:hAnsi="Montserrat" w:cs="Arial"/>
          <w:b/>
          <w:bCs/>
          <w:i/>
          <w:iCs/>
          <w:sz w:val="18"/>
          <w:szCs w:val="18"/>
        </w:rPr>
        <w:t xml:space="preserve">) </w:t>
      </w:r>
      <w:r w:rsidRPr="00A438DC">
        <w:rPr>
          <w:rFonts w:ascii="Montserrat" w:hAnsi="Montserrat" w:cs="Arial"/>
          <w:b/>
          <w:bCs/>
          <w:iCs/>
          <w:sz w:val="18"/>
          <w:szCs w:val="18"/>
        </w:rPr>
        <w:t>Infección invasiva</w:t>
      </w:r>
      <w:r w:rsidRPr="00A438DC">
        <w:rPr>
          <w:rFonts w:ascii="Montserrat" w:hAnsi="Montserrat" w:cs="Arial"/>
          <w:b/>
          <w:bCs/>
          <w:i/>
          <w:iCs/>
          <w:sz w:val="18"/>
          <w:szCs w:val="18"/>
        </w:rPr>
        <w:t xml:space="preserve"> (</w:t>
      </w:r>
      <w:r w:rsidRPr="00A438DC">
        <w:rPr>
          <w:rFonts w:ascii="Montserrat" w:hAnsi="Montserrat" w:cs="Arial"/>
          <w:b/>
          <w:bCs/>
          <w:iCs/>
          <w:sz w:val="18"/>
          <w:szCs w:val="18"/>
        </w:rPr>
        <w:t xml:space="preserve">cultivo): </w:t>
      </w:r>
      <w:r w:rsidRPr="00A438DC">
        <w:rPr>
          <w:rFonts w:ascii="Montserrat" w:hAnsi="Montserrat" w:cs="Arial"/>
          <w:bCs/>
          <w:sz w:val="18"/>
          <w:szCs w:val="18"/>
        </w:rPr>
        <w:t>Se refiere a toda cepa aislada a partir de l</w:t>
      </w:r>
      <w:r w:rsidRPr="00A438DC">
        <w:rPr>
          <w:rFonts w:ascii="Montserrat" w:hAnsi="Montserrat" w:cs="Arial"/>
          <w:sz w:val="18"/>
          <w:szCs w:val="18"/>
        </w:rPr>
        <w:t xml:space="preserve">íquido cefalorraquídeo, líquido pleural, hemocultivo, aspirado y secreción bronquial, secreción articular o absceso; que desarrolla </w:t>
      </w:r>
      <w:r w:rsidRPr="00A438DC">
        <w:rPr>
          <w:rFonts w:ascii="Montserrat" w:hAnsi="Montserrat" w:cs="Arial"/>
          <w:bCs/>
          <w:sz w:val="18"/>
          <w:szCs w:val="18"/>
        </w:rPr>
        <w:t xml:space="preserve">en medio de agar sangre de carnero al 5% y que con base en sus características morfológicas, microscópicas y bioquímicas corresponde a </w:t>
      </w:r>
      <w:proofErr w:type="spellStart"/>
      <w:r w:rsidRPr="00A438DC">
        <w:rPr>
          <w:rFonts w:ascii="Montserrat" w:hAnsi="Montserrat" w:cs="Arial"/>
          <w:bCs/>
          <w:i/>
          <w:iCs/>
          <w:sz w:val="18"/>
          <w:szCs w:val="18"/>
        </w:rPr>
        <w:t>Neisseria</w:t>
      </w:r>
      <w:proofErr w:type="spellEnd"/>
      <w:r w:rsidRPr="00A438DC">
        <w:rPr>
          <w:rFonts w:ascii="Montserrat" w:hAnsi="Montserrat" w:cs="Arial"/>
          <w:bCs/>
          <w:i/>
          <w:iCs/>
          <w:sz w:val="18"/>
          <w:szCs w:val="18"/>
        </w:rPr>
        <w:t xml:space="preserve"> </w:t>
      </w:r>
      <w:proofErr w:type="spellStart"/>
      <w:r w:rsidRPr="00A438DC">
        <w:rPr>
          <w:rFonts w:ascii="Montserrat" w:hAnsi="Montserrat" w:cs="Arial"/>
          <w:bCs/>
          <w:i/>
          <w:iCs/>
          <w:sz w:val="18"/>
          <w:szCs w:val="18"/>
        </w:rPr>
        <w:t>meningitidis</w:t>
      </w:r>
      <w:proofErr w:type="spellEnd"/>
      <w:r w:rsidRPr="00A438DC">
        <w:rPr>
          <w:rFonts w:ascii="Montserrat" w:hAnsi="Montserrat" w:cs="Arial"/>
          <w:bCs/>
          <w:i/>
          <w:iCs/>
          <w:sz w:val="18"/>
          <w:szCs w:val="18"/>
        </w:rPr>
        <w:t>.</w:t>
      </w:r>
    </w:p>
    <w:p w14:paraId="32DFED17" w14:textId="77777777" w:rsidR="00625560" w:rsidRPr="00A438DC" w:rsidRDefault="00625560" w:rsidP="00AE7BFD">
      <w:pPr>
        <w:widowControl/>
        <w:numPr>
          <w:ilvl w:val="0"/>
          <w:numId w:val="16"/>
        </w:numPr>
        <w:spacing w:line="240" w:lineRule="auto"/>
        <w:rPr>
          <w:rFonts w:ascii="Montserrat" w:hAnsi="Montserrat" w:cs="Arial"/>
          <w:bCs/>
          <w:i/>
          <w:iCs/>
          <w:sz w:val="18"/>
          <w:szCs w:val="18"/>
        </w:rPr>
      </w:pPr>
      <w:r w:rsidRPr="00A438DC">
        <w:rPr>
          <w:rFonts w:ascii="Montserrat" w:hAnsi="Montserrat" w:cs="Arial"/>
          <w:b/>
          <w:bCs/>
          <w:iCs/>
          <w:sz w:val="18"/>
          <w:szCs w:val="18"/>
          <w:u w:val="single"/>
        </w:rPr>
        <w:t>Meningococo Infección invasiva (Cultivo</w:t>
      </w:r>
      <w:r w:rsidRPr="00A438DC">
        <w:rPr>
          <w:rFonts w:ascii="Montserrat" w:hAnsi="Montserrat" w:cs="Arial"/>
          <w:b/>
          <w:bCs/>
          <w:iCs/>
          <w:sz w:val="18"/>
          <w:szCs w:val="18"/>
        </w:rPr>
        <w:t>):</w:t>
      </w:r>
      <w:r w:rsidRPr="00A438DC">
        <w:rPr>
          <w:rFonts w:ascii="Montserrat" w:hAnsi="Montserrat" w:cs="Arial"/>
          <w:bCs/>
          <w:iCs/>
          <w:sz w:val="18"/>
          <w:szCs w:val="18"/>
        </w:rPr>
        <w:t xml:space="preserve"> </w:t>
      </w:r>
      <w:r w:rsidRPr="00A438DC">
        <w:rPr>
          <w:rFonts w:ascii="Montserrat" w:hAnsi="Montserrat" w:cs="Arial"/>
          <w:sz w:val="18"/>
          <w:szCs w:val="18"/>
        </w:rPr>
        <w:t xml:space="preserve">Total de muestras procesadas por cultivo para la búsqueda de Meningococo que provienen de infección invasiva (Meningitis, sepsis o bacteriemia, neumonía, artritis o artritis séptica). </w:t>
      </w:r>
    </w:p>
    <w:p w14:paraId="06C15B65" w14:textId="77777777" w:rsidR="00625560" w:rsidRPr="00A438DC" w:rsidRDefault="00625560" w:rsidP="00AE7BFD">
      <w:pPr>
        <w:widowControl/>
        <w:numPr>
          <w:ilvl w:val="0"/>
          <w:numId w:val="16"/>
        </w:numPr>
        <w:spacing w:line="240" w:lineRule="auto"/>
        <w:rPr>
          <w:rFonts w:ascii="Montserrat" w:hAnsi="Montserrat" w:cs="Arial"/>
          <w:bCs/>
          <w:i/>
          <w:iCs/>
          <w:sz w:val="18"/>
          <w:szCs w:val="18"/>
        </w:rPr>
      </w:pPr>
      <w:r w:rsidRPr="00A438DC">
        <w:rPr>
          <w:rFonts w:ascii="Montserrat" w:hAnsi="Montserrat" w:cs="Arial"/>
          <w:b/>
          <w:bCs/>
          <w:iCs/>
          <w:sz w:val="18"/>
          <w:szCs w:val="18"/>
        </w:rPr>
        <w:t>Positivos: Meningococo (</w:t>
      </w:r>
      <w:proofErr w:type="spellStart"/>
      <w:r w:rsidRPr="00A438DC">
        <w:rPr>
          <w:rFonts w:ascii="Montserrat" w:hAnsi="Montserrat" w:cs="Arial"/>
          <w:b/>
          <w:bCs/>
          <w:i/>
          <w:iCs/>
          <w:sz w:val="18"/>
          <w:szCs w:val="18"/>
        </w:rPr>
        <w:t>Neisseria</w:t>
      </w:r>
      <w:proofErr w:type="spellEnd"/>
      <w:r w:rsidRPr="00A438DC">
        <w:rPr>
          <w:rFonts w:ascii="Montserrat" w:hAnsi="Montserrat" w:cs="Arial"/>
          <w:b/>
          <w:bCs/>
          <w:i/>
          <w:iCs/>
          <w:sz w:val="18"/>
          <w:szCs w:val="18"/>
        </w:rPr>
        <w:t xml:space="preserve"> </w:t>
      </w:r>
      <w:proofErr w:type="spellStart"/>
      <w:r w:rsidRPr="00A438DC">
        <w:rPr>
          <w:rFonts w:ascii="Montserrat" w:hAnsi="Montserrat" w:cs="Arial"/>
          <w:b/>
          <w:bCs/>
          <w:i/>
          <w:iCs/>
          <w:sz w:val="18"/>
          <w:szCs w:val="18"/>
        </w:rPr>
        <w:t>meningitidis</w:t>
      </w:r>
      <w:proofErr w:type="spellEnd"/>
      <w:r w:rsidRPr="00A438DC">
        <w:rPr>
          <w:rFonts w:ascii="Montserrat" w:hAnsi="Montserrat" w:cs="Arial"/>
          <w:b/>
          <w:bCs/>
          <w:i/>
          <w:iCs/>
          <w:sz w:val="18"/>
          <w:szCs w:val="18"/>
        </w:rPr>
        <w:t xml:space="preserve"> cualquier </w:t>
      </w:r>
      <w:proofErr w:type="spellStart"/>
      <w:r w:rsidRPr="00A438DC">
        <w:rPr>
          <w:rFonts w:ascii="Montserrat" w:hAnsi="Montserrat" w:cs="Arial"/>
          <w:b/>
          <w:bCs/>
          <w:i/>
          <w:iCs/>
          <w:sz w:val="18"/>
          <w:szCs w:val="18"/>
        </w:rPr>
        <w:t>serogrupo</w:t>
      </w:r>
      <w:proofErr w:type="spellEnd"/>
      <w:r w:rsidRPr="00A438DC">
        <w:rPr>
          <w:rFonts w:ascii="Montserrat" w:hAnsi="Montserrat" w:cs="Arial"/>
          <w:b/>
          <w:bCs/>
          <w:i/>
          <w:iCs/>
          <w:sz w:val="18"/>
          <w:szCs w:val="18"/>
        </w:rPr>
        <w:t xml:space="preserve">) </w:t>
      </w:r>
      <w:r w:rsidRPr="00A438DC">
        <w:rPr>
          <w:rFonts w:ascii="Montserrat" w:hAnsi="Montserrat" w:cs="Arial"/>
          <w:b/>
          <w:bCs/>
          <w:iCs/>
          <w:sz w:val="18"/>
          <w:szCs w:val="18"/>
        </w:rPr>
        <w:t xml:space="preserve">Infección invasiva </w:t>
      </w:r>
      <w:r w:rsidRPr="00A438DC">
        <w:rPr>
          <w:rFonts w:ascii="Montserrat" w:hAnsi="Montserrat" w:cs="Arial"/>
          <w:b/>
          <w:bCs/>
          <w:i/>
          <w:iCs/>
          <w:sz w:val="18"/>
          <w:szCs w:val="18"/>
        </w:rPr>
        <w:t>(</w:t>
      </w:r>
      <w:r w:rsidRPr="00A438DC">
        <w:rPr>
          <w:rFonts w:ascii="Montserrat" w:hAnsi="Montserrat" w:cs="Arial"/>
          <w:b/>
          <w:bCs/>
          <w:iCs/>
          <w:sz w:val="18"/>
          <w:szCs w:val="18"/>
        </w:rPr>
        <w:t xml:space="preserve">cultivo): </w:t>
      </w:r>
      <w:r w:rsidRPr="00A438DC">
        <w:rPr>
          <w:rFonts w:ascii="Montserrat" w:hAnsi="Montserrat" w:cs="Arial"/>
          <w:bCs/>
          <w:sz w:val="18"/>
          <w:szCs w:val="18"/>
        </w:rPr>
        <w:t xml:space="preserve">Se refiere a toda cepa aislada a partir de </w:t>
      </w:r>
      <w:r w:rsidRPr="00A438DC">
        <w:rPr>
          <w:rFonts w:ascii="Montserrat" w:hAnsi="Montserrat" w:cs="Arial"/>
          <w:sz w:val="18"/>
          <w:szCs w:val="18"/>
        </w:rPr>
        <w:t xml:space="preserve">Líquido cefalorraquídeo, líquido pleural, hemocultivo, aspirado o secreción bronquial, secreción articular o absceso; que desarrolla </w:t>
      </w:r>
      <w:r w:rsidRPr="00A438DC">
        <w:rPr>
          <w:rFonts w:ascii="Montserrat" w:hAnsi="Montserrat" w:cs="Arial"/>
          <w:bCs/>
          <w:sz w:val="18"/>
          <w:szCs w:val="18"/>
        </w:rPr>
        <w:t xml:space="preserve">en medio de agar sangre de carnero al 5% y agar chocolate enriquecido y que con base en sus características morfológicas, microscópicas y bioquímicas corresponde a </w:t>
      </w:r>
      <w:proofErr w:type="spellStart"/>
      <w:r w:rsidRPr="00A438DC">
        <w:rPr>
          <w:rFonts w:ascii="Montserrat" w:hAnsi="Montserrat" w:cs="Arial"/>
          <w:bCs/>
          <w:i/>
          <w:iCs/>
          <w:sz w:val="18"/>
          <w:szCs w:val="18"/>
        </w:rPr>
        <w:t>Neisseria</w:t>
      </w:r>
      <w:proofErr w:type="spellEnd"/>
      <w:r w:rsidRPr="00A438DC">
        <w:rPr>
          <w:rFonts w:ascii="Montserrat" w:hAnsi="Montserrat" w:cs="Arial"/>
          <w:bCs/>
          <w:i/>
          <w:iCs/>
          <w:sz w:val="18"/>
          <w:szCs w:val="18"/>
        </w:rPr>
        <w:t xml:space="preserve"> </w:t>
      </w:r>
      <w:proofErr w:type="spellStart"/>
      <w:r w:rsidRPr="00A438DC">
        <w:rPr>
          <w:rFonts w:ascii="Montserrat" w:hAnsi="Montserrat" w:cs="Arial"/>
          <w:bCs/>
          <w:i/>
          <w:iCs/>
          <w:sz w:val="18"/>
          <w:szCs w:val="18"/>
        </w:rPr>
        <w:t>meningitidis</w:t>
      </w:r>
      <w:proofErr w:type="spellEnd"/>
      <w:r w:rsidRPr="00A438DC">
        <w:rPr>
          <w:rFonts w:ascii="Montserrat" w:hAnsi="Montserrat" w:cs="Arial"/>
          <w:bCs/>
          <w:i/>
          <w:iCs/>
          <w:sz w:val="18"/>
          <w:szCs w:val="18"/>
        </w:rPr>
        <w:t>.</w:t>
      </w:r>
    </w:p>
    <w:p w14:paraId="1E7CCA43" w14:textId="77777777" w:rsidR="00625560" w:rsidRPr="00A438DC" w:rsidRDefault="00625560" w:rsidP="00AE7BFD">
      <w:pPr>
        <w:widowControl/>
        <w:numPr>
          <w:ilvl w:val="0"/>
          <w:numId w:val="16"/>
        </w:numPr>
        <w:spacing w:line="240" w:lineRule="auto"/>
        <w:rPr>
          <w:rFonts w:ascii="Montserrat" w:hAnsi="Montserrat" w:cs="Arial"/>
          <w:bCs/>
          <w:i/>
          <w:iCs/>
          <w:sz w:val="18"/>
          <w:szCs w:val="18"/>
        </w:rPr>
      </w:pPr>
      <w:r w:rsidRPr="00A438DC">
        <w:rPr>
          <w:rFonts w:ascii="Montserrat" w:hAnsi="Montserrat" w:cs="Arial"/>
          <w:b/>
          <w:bCs/>
          <w:iCs/>
          <w:sz w:val="18"/>
          <w:szCs w:val="18"/>
        </w:rPr>
        <w:t xml:space="preserve">Negativos: Meningococo </w:t>
      </w:r>
      <w:r w:rsidRPr="00A438DC">
        <w:rPr>
          <w:rFonts w:ascii="Montserrat" w:hAnsi="Montserrat" w:cs="Arial"/>
          <w:b/>
          <w:bCs/>
          <w:i/>
          <w:iCs/>
          <w:sz w:val="18"/>
          <w:szCs w:val="18"/>
        </w:rPr>
        <w:t>(</w:t>
      </w:r>
      <w:proofErr w:type="spellStart"/>
      <w:r w:rsidRPr="00A438DC">
        <w:rPr>
          <w:rFonts w:ascii="Montserrat" w:hAnsi="Montserrat" w:cs="Arial"/>
          <w:b/>
          <w:bCs/>
          <w:i/>
          <w:iCs/>
          <w:sz w:val="18"/>
          <w:szCs w:val="18"/>
        </w:rPr>
        <w:t>Neisseria</w:t>
      </w:r>
      <w:proofErr w:type="spellEnd"/>
      <w:r w:rsidRPr="00A438DC">
        <w:rPr>
          <w:rFonts w:ascii="Montserrat" w:hAnsi="Montserrat" w:cs="Arial"/>
          <w:b/>
          <w:bCs/>
          <w:i/>
          <w:iCs/>
          <w:sz w:val="18"/>
          <w:szCs w:val="18"/>
        </w:rPr>
        <w:t xml:space="preserve"> </w:t>
      </w:r>
      <w:proofErr w:type="spellStart"/>
      <w:r w:rsidRPr="00A438DC">
        <w:rPr>
          <w:rFonts w:ascii="Montserrat" w:hAnsi="Montserrat" w:cs="Arial"/>
          <w:b/>
          <w:bCs/>
          <w:i/>
          <w:iCs/>
          <w:sz w:val="18"/>
          <w:szCs w:val="18"/>
        </w:rPr>
        <w:t>meningitidis</w:t>
      </w:r>
      <w:proofErr w:type="spellEnd"/>
      <w:r w:rsidRPr="00A438DC">
        <w:rPr>
          <w:rFonts w:ascii="Montserrat" w:hAnsi="Montserrat" w:cs="Arial"/>
          <w:b/>
          <w:bCs/>
          <w:i/>
          <w:iCs/>
          <w:sz w:val="18"/>
          <w:szCs w:val="18"/>
        </w:rPr>
        <w:t xml:space="preserve"> cualquier </w:t>
      </w:r>
      <w:proofErr w:type="spellStart"/>
      <w:r w:rsidRPr="00A438DC">
        <w:rPr>
          <w:rFonts w:ascii="Montserrat" w:hAnsi="Montserrat" w:cs="Arial"/>
          <w:b/>
          <w:bCs/>
          <w:i/>
          <w:iCs/>
          <w:sz w:val="18"/>
          <w:szCs w:val="18"/>
        </w:rPr>
        <w:t>serogrupo</w:t>
      </w:r>
      <w:proofErr w:type="spellEnd"/>
      <w:r w:rsidRPr="00A438DC">
        <w:rPr>
          <w:rFonts w:ascii="Montserrat" w:hAnsi="Montserrat" w:cs="Arial"/>
          <w:b/>
          <w:bCs/>
          <w:i/>
          <w:iCs/>
          <w:sz w:val="18"/>
          <w:szCs w:val="18"/>
        </w:rPr>
        <w:t xml:space="preserve">) </w:t>
      </w:r>
      <w:r w:rsidRPr="00A438DC">
        <w:rPr>
          <w:rFonts w:ascii="Montserrat" w:hAnsi="Montserrat" w:cs="Arial"/>
          <w:b/>
          <w:bCs/>
          <w:iCs/>
          <w:sz w:val="18"/>
          <w:szCs w:val="18"/>
        </w:rPr>
        <w:t>Infección invasiva (cultivo):</w:t>
      </w:r>
      <w:r w:rsidRPr="00A438DC">
        <w:rPr>
          <w:rFonts w:ascii="Montserrat" w:hAnsi="Montserrat" w:cs="Arial"/>
          <w:bCs/>
          <w:iCs/>
          <w:sz w:val="18"/>
          <w:szCs w:val="18"/>
        </w:rPr>
        <w:t xml:space="preserve"> </w:t>
      </w:r>
      <w:r w:rsidRPr="00A438DC">
        <w:rPr>
          <w:rFonts w:ascii="Montserrat" w:hAnsi="Montserrat" w:cs="Arial"/>
          <w:bCs/>
          <w:sz w:val="18"/>
          <w:szCs w:val="18"/>
        </w:rPr>
        <w:t xml:space="preserve">Se refiere a toda muestra </w:t>
      </w:r>
      <w:r w:rsidRPr="00A438DC">
        <w:rPr>
          <w:rFonts w:ascii="Montserrat" w:hAnsi="Montserrat" w:cs="Arial"/>
          <w:sz w:val="18"/>
          <w:szCs w:val="18"/>
        </w:rPr>
        <w:t xml:space="preserve">procesada (Líquido cefalorraquídeo, líquido pleural, hemocultivo, aspirado o </w:t>
      </w:r>
      <w:r w:rsidRPr="00A438DC">
        <w:rPr>
          <w:rFonts w:ascii="Montserrat" w:hAnsi="Montserrat" w:cs="Arial"/>
          <w:sz w:val="18"/>
          <w:szCs w:val="18"/>
        </w:rPr>
        <w:lastRenderedPageBreak/>
        <w:t xml:space="preserve">secreción bronquial, secreción articular o absceso) por cultivo en la que no desarrolla </w:t>
      </w:r>
      <w:r w:rsidRPr="00A438DC">
        <w:rPr>
          <w:rFonts w:ascii="Montserrat" w:hAnsi="Montserrat" w:cs="Arial"/>
          <w:bCs/>
          <w:sz w:val="18"/>
          <w:szCs w:val="18"/>
        </w:rPr>
        <w:t xml:space="preserve">en medio de agar sangre de carnero al 5% y en agar chocolate enriquecido </w:t>
      </w:r>
      <w:proofErr w:type="spellStart"/>
      <w:r w:rsidRPr="00A438DC">
        <w:rPr>
          <w:rFonts w:ascii="Montserrat" w:hAnsi="Montserrat" w:cs="Arial"/>
          <w:bCs/>
          <w:i/>
          <w:iCs/>
          <w:sz w:val="18"/>
          <w:szCs w:val="18"/>
        </w:rPr>
        <w:t>Neisseria</w:t>
      </w:r>
      <w:proofErr w:type="spellEnd"/>
      <w:r w:rsidRPr="00A438DC">
        <w:rPr>
          <w:rFonts w:ascii="Montserrat" w:hAnsi="Montserrat" w:cs="Arial"/>
          <w:bCs/>
          <w:i/>
          <w:iCs/>
          <w:sz w:val="18"/>
          <w:szCs w:val="18"/>
        </w:rPr>
        <w:t xml:space="preserve"> </w:t>
      </w:r>
      <w:proofErr w:type="spellStart"/>
      <w:r w:rsidRPr="00A438DC">
        <w:rPr>
          <w:rFonts w:ascii="Montserrat" w:hAnsi="Montserrat" w:cs="Arial"/>
          <w:bCs/>
          <w:i/>
          <w:iCs/>
          <w:sz w:val="18"/>
          <w:szCs w:val="18"/>
        </w:rPr>
        <w:t>meningitidis</w:t>
      </w:r>
      <w:proofErr w:type="spellEnd"/>
      <w:r w:rsidRPr="00A438DC">
        <w:rPr>
          <w:rFonts w:ascii="Montserrat" w:hAnsi="Montserrat" w:cs="Arial"/>
          <w:bCs/>
          <w:i/>
          <w:iCs/>
          <w:sz w:val="18"/>
          <w:szCs w:val="18"/>
        </w:rPr>
        <w:t>.</w:t>
      </w:r>
    </w:p>
    <w:p w14:paraId="2D147A3F" w14:textId="77777777" w:rsidR="00625560" w:rsidRPr="00A438DC" w:rsidRDefault="00625560" w:rsidP="00AE7BFD">
      <w:pPr>
        <w:widowControl/>
        <w:numPr>
          <w:ilvl w:val="0"/>
          <w:numId w:val="16"/>
        </w:numPr>
        <w:spacing w:line="240" w:lineRule="auto"/>
        <w:rPr>
          <w:rFonts w:ascii="Montserrat" w:hAnsi="Montserrat" w:cs="Arial"/>
          <w:bCs/>
          <w:sz w:val="18"/>
          <w:szCs w:val="18"/>
        </w:rPr>
      </w:pPr>
      <w:r w:rsidRPr="00A438DC">
        <w:rPr>
          <w:rFonts w:ascii="Montserrat" w:hAnsi="Montserrat" w:cs="Arial"/>
          <w:b/>
          <w:bCs/>
          <w:iCs/>
          <w:sz w:val="18"/>
          <w:szCs w:val="18"/>
        </w:rPr>
        <w:t xml:space="preserve">Meningococo </w:t>
      </w:r>
      <w:r w:rsidRPr="00A438DC">
        <w:rPr>
          <w:rFonts w:ascii="Montserrat" w:hAnsi="Montserrat" w:cs="Arial"/>
          <w:b/>
          <w:bCs/>
          <w:i/>
          <w:iCs/>
          <w:sz w:val="18"/>
          <w:szCs w:val="18"/>
        </w:rPr>
        <w:t>(</w:t>
      </w:r>
      <w:proofErr w:type="spellStart"/>
      <w:r w:rsidRPr="00A438DC">
        <w:rPr>
          <w:rFonts w:ascii="Montserrat" w:hAnsi="Montserrat" w:cs="Arial"/>
          <w:b/>
          <w:bCs/>
          <w:i/>
          <w:iCs/>
          <w:sz w:val="18"/>
          <w:szCs w:val="18"/>
        </w:rPr>
        <w:t>Neisseria</w:t>
      </w:r>
      <w:proofErr w:type="spellEnd"/>
      <w:r w:rsidRPr="00A438DC">
        <w:rPr>
          <w:rFonts w:ascii="Montserrat" w:hAnsi="Montserrat" w:cs="Arial"/>
          <w:b/>
          <w:bCs/>
          <w:i/>
          <w:iCs/>
          <w:sz w:val="18"/>
          <w:szCs w:val="18"/>
        </w:rPr>
        <w:t xml:space="preserve"> </w:t>
      </w:r>
      <w:proofErr w:type="spellStart"/>
      <w:r w:rsidRPr="00A438DC">
        <w:rPr>
          <w:rFonts w:ascii="Montserrat" w:hAnsi="Montserrat" w:cs="Arial"/>
          <w:b/>
          <w:bCs/>
          <w:i/>
          <w:iCs/>
          <w:sz w:val="18"/>
          <w:szCs w:val="18"/>
        </w:rPr>
        <w:t>meningitidis</w:t>
      </w:r>
      <w:proofErr w:type="spellEnd"/>
      <w:r w:rsidRPr="00A438DC">
        <w:rPr>
          <w:rFonts w:ascii="Montserrat" w:hAnsi="Montserrat" w:cs="Arial"/>
          <w:b/>
          <w:bCs/>
          <w:i/>
          <w:iCs/>
          <w:sz w:val="18"/>
          <w:szCs w:val="18"/>
        </w:rPr>
        <w:t xml:space="preserve"> cualquier </w:t>
      </w:r>
      <w:proofErr w:type="spellStart"/>
      <w:r w:rsidRPr="00A438DC">
        <w:rPr>
          <w:rFonts w:ascii="Montserrat" w:hAnsi="Montserrat" w:cs="Arial"/>
          <w:b/>
          <w:bCs/>
          <w:i/>
          <w:iCs/>
          <w:sz w:val="18"/>
          <w:szCs w:val="18"/>
        </w:rPr>
        <w:t>serogrupo</w:t>
      </w:r>
      <w:proofErr w:type="spellEnd"/>
      <w:r w:rsidRPr="00A438DC">
        <w:rPr>
          <w:rFonts w:ascii="Montserrat" w:hAnsi="Montserrat" w:cs="Arial"/>
          <w:b/>
          <w:bCs/>
          <w:i/>
          <w:iCs/>
          <w:sz w:val="18"/>
          <w:szCs w:val="18"/>
        </w:rPr>
        <w:t xml:space="preserve">) </w:t>
      </w:r>
      <w:r w:rsidRPr="00A438DC">
        <w:rPr>
          <w:rFonts w:ascii="Montserrat" w:hAnsi="Montserrat" w:cs="Arial"/>
          <w:b/>
          <w:bCs/>
          <w:iCs/>
          <w:sz w:val="18"/>
          <w:szCs w:val="18"/>
        </w:rPr>
        <w:t xml:space="preserve">Infección no invasiva (cultivo): </w:t>
      </w:r>
      <w:r w:rsidRPr="00A438DC">
        <w:rPr>
          <w:rFonts w:ascii="Montserrat" w:hAnsi="Montserrat" w:cs="Arial"/>
          <w:bCs/>
          <w:sz w:val="18"/>
          <w:szCs w:val="18"/>
        </w:rPr>
        <w:t>Se refiere a toda cepa aislada a partir de</w:t>
      </w:r>
      <w:r w:rsidRPr="00A438DC">
        <w:rPr>
          <w:rFonts w:ascii="Montserrat" w:hAnsi="Montserrat" w:cs="Arial"/>
          <w:sz w:val="18"/>
          <w:szCs w:val="18"/>
        </w:rPr>
        <w:t xml:space="preserve"> exudado nasofaríngeo, exudado faríngeo, exudado </w:t>
      </w:r>
      <w:proofErr w:type="spellStart"/>
      <w:r w:rsidRPr="00A438DC">
        <w:rPr>
          <w:rFonts w:ascii="Montserrat" w:hAnsi="Montserrat" w:cs="Arial"/>
          <w:sz w:val="18"/>
          <w:szCs w:val="18"/>
        </w:rPr>
        <w:t>ótico</w:t>
      </w:r>
      <w:proofErr w:type="spellEnd"/>
      <w:r w:rsidRPr="00A438DC">
        <w:rPr>
          <w:rFonts w:ascii="Montserrat" w:hAnsi="Montserrat" w:cs="Arial"/>
          <w:sz w:val="18"/>
          <w:szCs w:val="18"/>
        </w:rPr>
        <w:t xml:space="preserve"> y conjuntival; que desarrolla </w:t>
      </w:r>
      <w:r w:rsidRPr="00A438DC">
        <w:rPr>
          <w:rFonts w:ascii="Montserrat" w:hAnsi="Montserrat" w:cs="Arial"/>
          <w:bCs/>
          <w:sz w:val="18"/>
          <w:szCs w:val="18"/>
        </w:rPr>
        <w:t xml:space="preserve">en medio de agar sangre de carnero al 5% y que con base en sus características morfológicas, microscópicas y bioquímicas corresponde a </w:t>
      </w:r>
      <w:proofErr w:type="spellStart"/>
      <w:r w:rsidRPr="00A438DC">
        <w:rPr>
          <w:rFonts w:ascii="Montserrat" w:hAnsi="Montserrat" w:cs="Arial"/>
          <w:bCs/>
          <w:i/>
          <w:iCs/>
          <w:sz w:val="18"/>
          <w:szCs w:val="18"/>
        </w:rPr>
        <w:t>Neisseria</w:t>
      </w:r>
      <w:proofErr w:type="spellEnd"/>
      <w:r w:rsidRPr="00A438DC">
        <w:rPr>
          <w:rFonts w:ascii="Montserrat" w:hAnsi="Montserrat" w:cs="Arial"/>
          <w:bCs/>
          <w:i/>
          <w:iCs/>
          <w:sz w:val="18"/>
          <w:szCs w:val="18"/>
        </w:rPr>
        <w:t xml:space="preserve"> </w:t>
      </w:r>
      <w:proofErr w:type="spellStart"/>
      <w:r w:rsidRPr="00A438DC">
        <w:rPr>
          <w:rFonts w:ascii="Montserrat" w:hAnsi="Montserrat" w:cs="Arial"/>
          <w:bCs/>
          <w:i/>
          <w:iCs/>
          <w:sz w:val="18"/>
          <w:szCs w:val="18"/>
        </w:rPr>
        <w:t>meningitidis</w:t>
      </w:r>
      <w:proofErr w:type="spellEnd"/>
      <w:r w:rsidRPr="00A438DC">
        <w:rPr>
          <w:rFonts w:ascii="Montserrat" w:hAnsi="Montserrat" w:cs="Arial"/>
          <w:bCs/>
          <w:i/>
          <w:iCs/>
          <w:sz w:val="18"/>
          <w:szCs w:val="18"/>
        </w:rPr>
        <w:t>.</w:t>
      </w:r>
    </w:p>
    <w:p w14:paraId="3A1F9294" w14:textId="77777777" w:rsidR="00625560" w:rsidRPr="00A438DC" w:rsidRDefault="00625560" w:rsidP="00AE7BFD">
      <w:pPr>
        <w:widowControl/>
        <w:numPr>
          <w:ilvl w:val="0"/>
          <w:numId w:val="16"/>
        </w:numPr>
        <w:spacing w:line="240" w:lineRule="auto"/>
        <w:rPr>
          <w:rFonts w:ascii="Montserrat" w:hAnsi="Montserrat" w:cs="Arial"/>
          <w:bCs/>
          <w:sz w:val="18"/>
          <w:szCs w:val="18"/>
        </w:rPr>
      </w:pPr>
      <w:r w:rsidRPr="00A438DC">
        <w:rPr>
          <w:rFonts w:ascii="Montserrat" w:hAnsi="Montserrat" w:cs="Arial"/>
          <w:b/>
          <w:bCs/>
          <w:iCs/>
          <w:sz w:val="18"/>
          <w:szCs w:val="18"/>
        </w:rPr>
        <w:t>Meningococo Infección no invasiva (Cultivo):</w:t>
      </w:r>
      <w:r w:rsidRPr="00A438DC">
        <w:rPr>
          <w:rFonts w:ascii="Montserrat" w:hAnsi="Montserrat" w:cs="Arial"/>
          <w:bCs/>
          <w:iCs/>
          <w:sz w:val="18"/>
          <w:szCs w:val="18"/>
        </w:rPr>
        <w:t xml:space="preserve"> </w:t>
      </w:r>
      <w:r w:rsidRPr="00A438DC">
        <w:rPr>
          <w:rFonts w:ascii="Montserrat" w:hAnsi="Montserrat" w:cs="Arial"/>
          <w:sz w:val="18"/>
          <w:szCs w:val="18"/>
        </w:rPr>
        <w:t xml:space="preserve">Total de muestras procesadas por cultivo para la búsqueda de Meningococo que provienen de infección no invasiva (conjuntivitis, otitis media, búsqueda de portadores ante la presencia de un caso invasivo). </w:t>
      </w:r>
    </w:p>
    <w:p w14:paraId="6D7596C2" w14:textId="77777777" w:rsidR="00625560" w:rsidRPr="00A438DC" w:rsidRDefault="00625560" w:rsidP="00AE7BFD">
      <w:pPr>
        <w:widowControl/>
        <w:numPr>
          <w:ilvl w:val="0"/>
          <w:numId w:val="16"/>
        </w:numPr>
        <w:spacing w:line="240" w:lineRule="auto"/>
        <w:rPr>
          <w:rFonts w:ascii="Montserrat" w:hAnsi="Montserrat" w:cs="Arial"/>
          <w:bCs/>
          <w:i/>
          <w:iCs/>
          <w:sz w:val="18"/>
          <w:szCs w:val="18"/>
        </w:rPr>
      </w:pPr>
      <w:r w:rsidRPr="00A438DC">
        <w:rPr>
          <w:rFonts w:ascii="Montserrat" w:hAnsi="Montserrat" w:cs="Arial"/>
          <w:b/>
          <w:bCs/>
          <w:iCs/>
          <w:sz w:val="18"/>
          <w:szCs w:val="18"/>
        </w:rPr>
        <w:t xml:space="preserve">Positivos: Meningococo </w:t>
      </w:r>
      <w:r w:rsidRPr="00A438DC">
        <w:rPr>
          <w:rFonts w:ascii="Montserrat" w:hAnsi="Montserrat" w:cs="Arial"/>
          <w:b/>
          <w:bCs/>
          <w:i/>
          <w:iCs/>
          <w:sz w:val="18"/>
          <w:szCs w:val="18"/>
        </w:rPr>
        <w:t>(</w:t>
      </w:r>
      <w:proofErr w:type="spellStart"/>
      <w:r w:rsidRPr="00A438DC">
        <w:rPr>
          <w:rFonts w:ascii="Montserrat" w:hAnsi="Montserrat" w:cs="Arial"/>
          <w:b/>
          <w:bCs/>
          <w:i/>
          <w:iCs/>
          <w:sz w:val="18"/>
          <w:szCs w:val="18"/>
        </w:rPr>
        <w:t>Neisseria</w:t>
      </w:r>
      <w:proofErr w:type="spellEnd"/>
      <w:r w:rsidRPr="00A438DC">
        <w:rPr>
          <w:rFonts w:ascii="Montserrat" w:hAnsi="Montserrat" w:cs="Arial"/>
          <w:b/>
          <w:bCs/>
          <w:i/>
          <w:iCs/>
          <w:sz w:val="18"/>
          <w:szCs w:val="18"/>
        </w:rPr>
        <w:t xml:space="preserve"> </w:t>
      </w:r>
      <w:proofErr w:type="spellStart"/>
      <w:r w:rsidRPr="00A438DC">
        <w:rPr>
          <w:rFonts w:ascii="Montserrat" w:hAnsi="Montserrat" w:cs="Arial"/>
          <w:b/>
          <w:bCs/>
          <w:i/>
          <w:iCs/>
          <w:sz w:val="18"/>
          <w:szCs w:val="18"/>
        </w:rPr>
        <w:t>meningitidis</w:t>
      </w:r>
      <w:proofErr w:type="spellEnd"/>
      <w:r w:rsidRPr="00A438DC">
        <w:rPr>
          <w:rFonts w:ascii="Montserrat" w:hAnsi="Montserrat" w:cs="Arial"/>
          <w:b/>
          <w:bCs/>
          <w:i/>
          <w:iCs/>
          <w:sz w:val="18"/>
          <w:szCs w:val="18"/>
        </w:rPr>
        <w:t xml:space="preserve"> cualquier </w:t>
      </w:r>
      <w:proofErr w:type="spellStart"/>
      <w:r w:rsidRPr="00A438DC">
        <w:rPr>
          <w:rFonts w:ascii="Montserrat" w:hAnsi="Montserrat" w:cs="Arial"/>
          <w:b/>
          <w:bCs/>
          <w:i/>
          <w:iCs/>
          <w:sz w:val="18"/>
          <w:szCs w:val="18"/>
        </w:rPr>
        <w:t>serogrupo</w:t>
      </w:r>
      <w:proofErr w:type="spellEnd"/>
      <w:r w:rsidRPr="00A438DC">
        <w:rPr>
          <w:rFonts w:ascii="Montserrat" w:hAnsi="Montserrat" w:cs="Arial"/>
          <w:b/>
          <w:bCs/>
          <w:i/>
          <w:iCs/>
          <w:sz w:val="18"/>
          <w:szCs w:val="18"/>
        </w:rPr>
        <w:t xml:space="preserve">) </w:t>
      </w:r>
      <w:r w:rsidRPr="00A438DC">
        <w:rPr>
          <w:rFonts w:ascii="Montserrat" w:hAnsi="Montserrat" w:cs="Arial"/>
          <w:b/>
          <w:bCs/>
          <w:iCs/>
          <w:sz w:val="18"/>
          <w:szCs w:val="18"/>
        </w:rPr>
        <w:t xml:space="preserve">Infección no invasiva </w:t>
      </w:r>
      <w:r w:rsidRPr="00A438DC">
        <w:rPr>
          <w:rFonts w:ascii="Montserrat" w:hAnsi="Montserrat" w:cs="Arial"/>
          <w:b/>
          <w:bCs/>
          <w:i/>
          <w:iCs/>
          <w:sz w:val="18"/>
          <w:szCs w:val="18"/>
        </w:rPr>
        <w:t>(</w:t>
      </w:r>
      <w:r w:rsidRPr="00A438DC">
        <w:rPr>
          <w:rFonts w:ascii="Montserrat" w:hAnsi="Montserrat" w:cs="Arial"/>
          <w:b/>
          <w:bCs/>
          <w:iCs/>
          <w:sz w:val="18"/>
          <w:szCs w:val="18"/>
        </w:rPr>
        <w:t xml:space="preserve">cultivo): </w:t>
      </w:r>
      <w:r w:rsidRPr="00A438DC">
        <w:rPr>
          <w:rFonts w:ascii="Montserrat" w:hAnsi="Montserrat" w:cs="Arial"/>
          <w:bCs/>
          <w:sz w:val="18"/>
          <w:szCs w:val="18"/>
        </w:rPr>
        <w:t>Se refiere a toda cepa aislada a partir de</w:t>
      </w:r>
      <w:r w:rsidRPr="00A438DC">
        <w:rPr>
          <w:rFonts w:ascii="Montserrat" w:hAnsi="Montserrat" w:cs="Arial"/>
          <w:sz w:val="18"/>
          <w:szCs w:val="18"/>
        </w:rPr>
        <w:t xml:space="preserve"> exudado nasofaríngeo, exudado faríngeo, exudado </w:t>
      </w:r>
      <w:proofErr w:type="spellStart"/>
      <w:r w:rsidRPr="00A438DC">
        <w:rPr>
          <w:rFonts w:ascii="Montserrat" w:hAnsi="Montserrat" w:cs="Arial"/>
          <w:sz w:val="18"/>
          <w:szCs w:val="18"/>
        </w:rPr>
        <w:t>ótico</w:t>
      </w:r>
      <w:proofErr w:type="spellEnd"/>
      <w:r w:rsidRPr="00A438DC">
        <w:rPr>
          <w:rFonts w:ascii="Montserrat" w:hAnsi="Montserrat" w:cs="Arial"/>
          <w:sz w:val="18"/>
          <w:szCs w:val="18"/>
        </w:rPr>
        <w:t xml:space="preserve"> y conjuntival; que desarrolla </w:t>
      </w:r>
      <w:r w:rsidRPr="00A438DC">
        <w:rPr>
          <w:rFonts w:ascii="Montserrat" w:hAnsi="Montserrat" w:cs="Arial"/>
          <w:bCs/>
          <w:sz w:val="18"/>
          <w:szCs w:val="18"/>
        </w:rPr>
        <w:t xml:space="preserve">en medio de agar sangre de carnero al 5% y agar chocolate enriquecido, que con base en sus características morfológicas, microscópicas y bioquímicas corresponde a </w:t>
      </w:r>
      <w:proofErr w:type="spellStart"/>
      <w:r w:rsidRPr="00A438DC">
        <w:rPr>
          <w:rFonts w:ascii="Montserrat" w:hAnsi="Montserrat" w:cs="Arial"/>
          <w:bCs/>
          <w:i/>
          <w:iCs/>
          <w:sz w:val="18"/>
          <w:szCs w:val="18"/>
        </w:rPr>
        <w:t>Neisseria</w:t>
      </w:r>
      <w:proofErr w:type="spellEnd"/>
      <w:r w:rsidRPr="00A438DC">
        <w:rPr>
          <w:rFonts w:ascii="Montserrat" w:hAnsi="Montserrat" w:cs="Arial"/>
          <w:bCs/>
          <w:i/>
          <w:iCs/>
          <w:sz w:val="18"/>
          <w:szCs w:val="18"/>
        </w:rPr>
        <w:t xml:space="preserve"> </w:t>
      </w:r>
      <w:proofErr w:type="spellStart"/>
      <w:r w:rsidRPr="00A438DC">
        <w:rPr>
          <w:rFonts w:ascii="Montserrat" w:hAnsi="Montserrat" w:cs="Arial"/>
          <w:bCs/>
          <w:i/>
          <w:iCs/>
          <w:sz w:val="18"/>
          <w:szCs w:val="18"/>
        </w:rPr>
        <w:t>meningitidis</w:t>
      </w:r>
      <w:proofErr w:type="spellEnd"/>
      <w:r w:rsidRPr="00A438DC">
        <w:rPr>
          <w:rFonts w:ascii="Montserrat" w:hAnsi="Montserrat" w:cs="Arial"/>
          <w:bCs/>
          <w:i/>
          <w:iCs/>
          <w:sz w:val="18"/>
          <w:szCs w:val="18"/>
        </w:rPr>
        <w:t>.</w:t>
      </w:r>
    </w:p>
    <w:p w14:paraId="4F904CB7" w14:textId="0B2BF428" w:rsidR="00625560" w:rsidRPr="000A12ED" w:rsidRDefault="00625560" w:rsidP="000A12ED">
      <w:pPr>
        <w:widowControl/>
        <w:numPr>
          <w:ilvl w:val="0"/>
          <w:numId w:val="16"/>
        </w:numPr>
        <w:spacing w:line="240" w:lineRule="auto"/>
        <w:rPr>
          <w:rFonts w:ascii="Montserrat" w:hAnsi="Montserrat" w:cs="Arial"/>
          <w:bCs/>
          <w:i/>
          <w:iCs/>
          <w:sz w:val="18"/>
          <w:szCs w:val="18"/>
        </w:rPr>
      </w:pPr>
      <w:r w:rsidRPr="00A438DC">
        <w:rPr>
          <w:rFonts w:ascii="Montserrat" w:hAnsi="Montserrat" w:cs="Arial"/>
          <w:b/>
          <w:bCs/>
          <w:iCs/>
          <w:sz w:val="18"/>
          <w:szCs w:val="18"/>
        </w:rPr>
        <w:t xml:space="preserve">Negativos: Meningococo </w:t>
      </w:r>
      <w:r w:rsidRPr="00A438DC">
        <w:rPr>
          <w:rFonts w:ascii="Montserrat" w:hAnsi="Montserrat" w:cs="Arial"/>
          <w:b/>
          <w:bCs/>
          <w:i/>
          <w:iCs/>
          <w:sz w:val="18"/>
          <w:szCs w:val="18"/>
        </w:rPr>
        <w:t>(</w:t>
      </w:r>
      <w:proofErr w:type="spellStart"/>
      <w:r w:rsidRPr="00A438DC">
        <w:rPr>
          <w:rFonts w:ascii="Montserrat" w:hAnsi="Montserrat" w:cs="Arial"/>
          <w:b/>
          <w:bCs/>
          <w:i/>
          <w:iCs/>
          <w:sz w:val="18"/>
          <w:szCs w:val="18"/>
        </w:rPr>
        <w:t>Neisseria</w:t>
      </w:r>
      <w:proofErr w:type="spellEnd"/>
      <w:r w:rsidRPr="00A438DC">
        <w:rPr>
          <w:rFonts w:ascii="Montserrat" w:hAnsi="Montserrat" w:cs="Arial"/>
          <w:b/>
          <w:bCs/>
          <w:i/>
          <w:iCs/>
          <w:sz w:val="18"/>
          <w:szCs w:val="18"/>
        </w:rPr>
        <w:t xml:space="preserve"> </w:t>
      </w:r>
      <w:proofErr w:type="spellStart"/>
      <w:r w:rsidRPr="00A438DC">
        <w:rPr>
          <w:rFonts w:ascii="Montserrat" w:hAnsi="Montserrat" w:cs="Arial"/>
          <w:b/>
          <w:bCs/>
          <w:i/>
          <w:iCs/>
          <w:sz w:val="18"/>
          <w:szCs w:val="18"/>
        </w:rPr>
        <w:t>meningitidis</w:t>
      </w:r>
      <w:proofErr w:type="spellEnd"/>
      <w:r w:rsidRPr="00A438DC">
        <w:rPr>
          <w:rFonts w:ascii="Montserrat" w:hAnsi="Montserrat" w:cs="Arial"/>
          <w:b/>
          <w:bCs/>
          <w:i/>
          <w:iCs/>
          <w:sz w:val="18"/>
          <w:szCs w:val="18"/>
        </w:rPr>
        <w:t xml:space="preserve"> cualquier </w:t>
      </w:r>
      <w:proofErr w:type="spellStart"/>
      <w:r w:rsidRPr="00A438DC">
        <w:rPr>
          <w:rFonts w:ascii="Montserrat" w:hAnsi="Montserrat" w:cs="Arial"/>
          <w:b/>
          <w:bCs/>
          <w:i/>
          <w:iCs/>
          <w:sz w:val="18"/>
          <w:szCs w:val="18"/>
        </w:rPr>
        <w:t>serogrupo</w:t>
      </w:r>
      <w:proofErr w:type="spellEnd"/>
      <w:r w:rsidRPr="00A438DC">
        <w:rPr>
          <w:rFonts w:ascii="Montserrat" w:hAnsi="Montserrat" w:cs="Arial"/>
          <w:b/>
          <w:bCs/>
          <w:i/>
          <w:iCs/>
          <w:sz w:val="18"/>
          <w:szCs w:val="18"/>
        </w:rPr>
        <w:t xml:space="preserve">) </w:t>
      </w:r>
      <w:r w:rsidRPr="00A438DC">
        <w:rPr>
          <w:rFonts w:ascii="Montserrat" w:hAnsi="Montserrat" w:cs="Arial"/>
          <w:b/>
          <w:bCs/>
          <w:iCs/>
          <w:sz w:val="18"/>
          <w:szCs w:val="18"/>
        </w:rPr>
        <w:t>Infección no invasiva (cultivo):</w:t>
      </w:r>
      <w:r w:rsidRPr="00A438DC">
        <w:rPr>
          <w:rFonts w:ascii="Montserrat" w:hAnsi="Montserrat" w:cs="Arial"/>
          <w:bCs/>
          <w:iCs/>
          <w:sz w:val="18"/>
          <w:szCs w:val="18"/>
        </w:rPr>
        <w:t xml:space="preserve"> </w:t>
      </w:r>
      <w:r w:rsidRPr="00A438DC">
        <w:rPr>
          <w:rFonts w:ascii="Montserrat" w:hAnsi="Montserrat" w:cs="Arial"/>
          <w:bCs/>
          <w:sz w:val="18"/>
          <w:szCs w:val="18"/>
        </w:rPr>
        <w:t xml:space="preserve">Se refiere a toda muestra </w:t>
      </w:r>
      <w:r w:rsidRPr="00A438DC">
        <w:rPr>
          <w:rFonts w:ascii="Montserrat" w:hAnsi="Montserrat" w:cs="Arial"/>
          <w:sz w:val="18"/>
          <w:szCs w:val="18"/>
        </w:rPr>
        <w:t xml:space="preserve">procesada (exudado nasofaríngeo, exudado faríngeo, exudado </w:t>
      </w:r>
      <w:proofErr w:type="spellStart"/>
      <w:r w:rsidRPr="00A438DC">
        <w:rPr>
          <w:rFonts w:ascii="Montserrat" w:hAnsi="Montserrat" w:cs="Arial"/>
          <w:sz w:val="18"/>
          <w:szCs w:val="18"/>
        </w:rPr>
        <w:t>ótico</w:t>
      </w:r>
      <w:proofErr w:type="spellEnd"/>
      <w:r w:rsidRPr="00A438DC">
        <w:rPr>
          <w:rFonts w:ascii="Montserrat" w:hAnsi="Montserrat" w:cs="Arial"/>
          <w:sz w:val="18"/>
          <w:szCs w:val="18"/>
        </w:rPr>
        <w:t xml:space="preserve"> y conjuntival) por cultivo en la que no desarrolla </w:t>
      </w:r>
      <w:r w:rsidRPr="00A438DC">
        <w:rPr>
          <w:rFonts w:ascii="Montserrat" w:hAnsi="Montserrat" w:cs="Arial"/>
          <w:bCs/>
          <w:sz w:val="18"/>
          <w:szCs w:val="18"/>
        </w:rPr>
        <w:t xml:space="preserve">en medio de agar sangre de carnero al 5% y en agar chocolate enriquecido </w:t>
      </w:r>
      <w:proofErr w:type="spellStart"/>
      <w:r w:rsidRPr="00A438DC">
        <w:rPr>
          <w:rFonts w:ascii="Montserrat" w:hAnsi="Montserrat" w:cs="Arial"/>
          <w:bCs/>
          <w:i/>
          <w:iCs/>
          <w:sz w:val="18"/>
          <w:szCs w:val="18"/>
        </w:rPr>
        <w:t>Neisseria</w:t>
      </w:r>
      <w:proofErr w:type="spellEnd"/>
      <w:r w:rsidRPr="00A438DC">
        <w:rPr>
          <w:rFonts w:ascii="Montserrat" w:hAnsi="Montserrat" w:cs="Arial"/>
          <w:bCs/>
          <w:i/>
          <w:iCs/>
          <w:sz w:val="18"/>
          <w:szCs w:val="18"/>
        </w:rPr>
        <w:t xml:space="preserve"> </w:t>
      </w:r>
      <w:proofErr w:type="spellStart"/>
      <w:r w:rsidRPr="00A438DC">
        <w:rPr>
          <w:rFonts w:ascii="Montserrat" w:hAnsi="Montserrat" w:cs="Arial"/>
          <w:bCs/>
          <w:i/>
          <w:iCs/>
          <w:sz w:val="18"/>
          <w:szCs w:val="18"/>
        </w:rPr>
        <w:t>meningitidis</w:t>
      </w:r>
      <w:proofErr w:type="spellEnd"/>
      <w:r w:rsidRPr="00A438DC">
        <w:rPr>
          <w:rFonts w:ascii="Montserrat" w:hAnsi="Montserrat" w:cs="Arial"/>
          <w:bCs/>
          <w:i/>
          <w:iCs/>
          <w:sz w:val="18"/>
          <w:szCs w:val="18"/>
        </w:rPr>
        <w:t>.</w:t>
      </w:r>
    </w:p>
    <w:p w14:paraId="672F7E94" w14:textId="77777777" w:rsidR="005A4972" w:rsidRPr="00A438DC" w:rsidRDefault="005A4972" w:rsidP="005A4972">
      <w:pPr>
        <w:pStyle w:val="Ttulo2"/>
        <w:ind w:left="0"/>
        <w:rPr>
          <w:rFonts w:ascii="Montserrat" w:hAnsi="Montserrat"/>
          <w:sz w:val="24"/>
        </w:rPr>
      </w:pPr>
      <w:bookmarkStart w:id="55" w:name="_Toc89962590"/>
      <w:r w:rsidRPr="00A438DC">
        <w:rPr>
          <w:rFonts w:ascii="Montserrat" w:hAnsi="Montserrat"/>
          <w:sz w:val="24"/>
        </w:rPr>
        <w:t>MICOBACTERIOSIS</w:t>
      </w:r>
      <w:bookmarkEnd w:id="55"/>
    </w:p>
    <w:p w14:paraId="75C67B47" w14:textId="77777777" w:rsidR="005A4972" w:rsidRPr="00A438DC" w:rsidRDefault="005A4972" w:rsidP="005A4972">
      <w:pPr>
        <w:rPr>
          <w:rFonts w:ascii="Montserrat" w:hAnsi="Montserrat" w:cs="Arial"/>
          <w:b/>
          <w:i/>
          <w:sz w:val="22"/>
          <w:u w:val="single"/>
        </w:rPr>
      </w:pPr>
      <w:r w:rsidRPr="00A438DC">
        <w:rPr>
          <w:rFonts w:ascii="Montserrat" w:hAnsi="Montserrat" w:cs="Arial"/>
          <w:b/>
          <w:i/>
          <w:sz w:val="22"/>
          <w:u w:val="single"/>
        </w:rPr>
        <w:t>TUBERCULOSIS AISLAMIENTO CULTIVO DROGOSENSIBILIDAD LOWESTEIN</w:t>
      </w:r>
    </w:p>
    <w:p w14:paraId="10E0DDCE" w14:textId="77777777" w:rsidR="005A4972" w:rsidRPr="00A438DC" w:rsidRDefault="005A4972" w:rsidP="00AE7BFD">
      <w:pPr>
        <w:pStyle w:val="Prrafodelista"/>
        <w:widowControl/>
        <w:numPr>
          <w:ilvl w:val="0"/>
          <w:numId w:val="17"/>
        </w:numPr>
        <w:spacing w:line="240" w:lineRule="auto"/>
        <w:contextualSpacing w:val="0"/>
        <w:rPr>
          <w:rFonts w:ascii="Montserrat" w:hAnsi="Montserrat" w:cs="Arial"/>
          <w:sz w:val="18"/>
          <w:szCs w:val="18"/>
        </w:rPr>
      </w:pPr>
      <w:r w:rsidRPr="00A438DC">
        <w:rPr>
          <w:rFonts w:ascii="Montserrat" w:hAnsi="Montserrat" w:cs="Arial"/>
          <w:b/>
          <w:sz w:val="18"/>
          <w:szCs w:val="18"/>
        </w:rPr>
        <w:t xml:space="preserve">Muestra aceptada pulmonar y </w:t>
      </w:r>
      <w:proofErr w:type="spellStart"/>
      <w:r w:rsidRPr="00A438DC">
        <w:rPr>
          <w:rFonts w:ascii="Montserrat" w:hAnsi="Montserrat" w:cs="Arial"/>
          <w:b/>
          <w:sz w:val="18"/>
          <w:szCs w:val="18"/>
        </w:rPr>
        <w:t>extrapulmonar</w:t>
      </w:r>
      <w:proofErr w:type="spellEnd"/>
      <w:r w:rsidRPr="00A438DC">
        <w:rPr>
          <w:rFonts w:ascii="Montserrat" w:hAnsi="Montserrat" w:cs="Arial"/>
          <w:b/>
          <w:sz w:val="18"/>
          <w:szCs w:val="18"/>
        </w:rPr>
        <w:t>:</w:t>
      </w:r>
      <w:r w:rsidRPr="00A438DC">
        <w:rPr>
          <w:rFonts w:ascii="Montserrat" w:hAnsi="Montserrat" w:cs="Arial"/>
          <w:sz w:val="18"/>
          <w:szCs w:val="18"/>
        </w:rPr>
        <w:t xml:space="preserve"> Provenir del sitio de la lesión, ser cantidad suficiente (3 a 5 ml), colocada en envase de plástico, transparente, desechable, estéril e identificadas, conservadas y transportadas correctamente. </w:t>
      </w:r>
    </w:p>
    <w:p w14:paraId="19DE294B" w14:textId="77777777" w:rsidR="005A4972" w:rsidRPr="00A438DC" w:rsidRDefault="005A4972" w:rsidP="00AE7BFD">
      <w:pPr>
        <w:pStyle w:val="Prrafodelista"/>
        <w:widowControl/>
        <w:numPr>
          <w:ilvl w:val="0"/>
          <w:numId w:val="17"/>
        </w:numPr>
        <w:spacing w:line="240" w:lineRule="auto"/>
        <w:contextualSpacing w:val="0"/>
        <w:rPr>
          <w:rFonts w:ascii="Montserrat" w:hAnsi="Montserrat" w:cs="Arial"/>
          <w:sz w:val="18"/>
          <w:szCs w:val="18"/>
        </w:rPr>
      </w:pPr>
      <w:r w:rsidRPr="00A438DC">
        <w:rPr>
          <w:rFonts w:ascii="Montserrat" w:hAnsi="Montserrat" w:cs="Arial"/>
          <w:b/>
          <w:sz w:val="18"/>
          <w:szCs w:val="18"/>
        </w:rPr>
        <w:t xml:space="preserve">Muestras </w:t>
      </w:r>
      <w:proofErr w:type="spellStart"/>
      <w:r w:rsidRPr="00A438DC">
        <w:rPr>
          <w:rFonts w:ascii="Montserrat" w:hAnsi="Montserrat" w:cs="Arial"/>
          <w:b/>
          <w:sz w:val="18"/>
          <w:szCs w:val="18"/>
        </w:rPr>
        <w:t>extrapulmonares</w:t>
      </w:r>
      <w:proofErr w:type="spellEnd"/>
      <w:r w:rsidRPr="00A438DC">
        <w:rPr>
          <w:rFonts w:ascii="Montserrat" w:hAnsi="Montserrat" w:cs="Arial"/>
          <w:b/>
          <w:sz w:val="18"/>
          <w:szCs w:val="18"/>
        </w:rPr>
        <w:t xml:space="preserve"> estériles (Líquido pleural, ascítico, pericardio y líquido cefalorraquídeo):</w:t>
      </w:r>
      <w:r w:rsidRPr="00A438DC">
        <w:rPr>
          <w:rFonts w:ascii="Montserrat" w:hAnsi="Montserrat" w:cs="Arial"/>
          <w:sz w:val="18"/>
          <w:szCs w:val="18"/>
        </w:rPr>
        <w:t xml:space="preserve"> Provenir del sitio de la lesión, ser cantidad suficiente (1 a 3 ml), colocada en envase de plástico con tapa de rosca transparente, desechable, estéril con anticoagulante 3 gotas de citrato de sodio al 10 % o EDTA (ácido </w:t>
      </w:r>
      <w:proofErr w:type="spellStart"/>
      <w:r w:rsidRPr="00A438DC">
        <w:rPr>
          <w:rFonts w:ascii="Montserrat" w:hAnsi="Montserrat" w:cs="Arial"/>
          <w:sz w:val="18"/>
          <w:szCs w:val="18"/>
        </w:rPr>
        <w:t>etilén</w:t>
      </w:r>
      <w:proofErr w:type="spellEnd"/>
      <w:r w:rsidRPr="00A438DC">
        <w:rPr>
          <w:rFonts w:ascii="Montserrat" w:hAnsi="Montserrat" w:cs="Arial"/>
          <w:sz w:val="18"/>
          <w:szCs w:val="18"/>
        </w:rPr>
        <w:t xml:space="preserve"> </w:t>
      </w:r>
      <w:proofErr w:type="spellStart"/>
      <w:r w:rsidRPr="00A438DC">
        <w:rPr>
          <w:rFonts w:ascii="Montserrat" w:hAnsi="Montserrat" w:cs="Arial"/>
          <w:sz w:val="18"/>
          <w:szCs w:val="18"/>
        </w:rPr>
        <w:t>diamino</w:t>
      </w:r>
      <w:proofErr w:type="spellEnd"/>
      <w:r w:rsidRPr="00A438DC">
        <w:rPr>
          <w:rFonts w:ascii="Montserrat" w:hAnsi="Montserrat" w:cs="Arial"/>
          <w:sz w:val="18"/>
          <w:szCs w:val="18"/>
        </w:rPr>
        <w:t xml:space="preserve"> tetra acético) por cada 10 ml de muestra, en el caso del LCR sin anticoagulante, identificadas, conservadas y transportadas correctamente.</w:t>
      </w:r>
    </w:p>
    <w:p w14:paraId="0FF6CAE8" w14:textId="77777777" w:rsidR="005A4972" w:rsidRPr="00A438DC" w:rsidRDefault="005A4972" w:rsidP="00AE7BFD">
      <w:pPr>
        <w:pStyle w:val="Prrafodelista"/>
        <w:widowControl/>
        <w:numPr>
          <w:ilvl w:val="0"/>
          <w:numId w:val="17"/>
        </w:numPr>
        <w:spacing w:line="240" w:lineRule="auto"/>
        <w:contextualSpacing w:val="0"/>
        <w:rPr>
          <w:rFonts w:ascii="Montserrat" w:hAnsi="Montserrat" w:cs="Arial"/>
          <w:sz w:val="18"/>
          <w:szCs w:val="18"/>
        </w:rPr>
      </w:pPr>
      <w:r w:rsidRPr="00A438DC">
        <w:rPr>
          <w:rFonts w:ascii="Montserrat" w:hAnsi="Montserrat" w:cs="Arial"/>
          <w:b/>
          <w:sz w:val="18"/>
          <w:szCs w:val="18"/>
        </w:rPr>
        <w:t>Muestra biopsia (pleura, intestino, ganglionar, genital, óseo, músculo):</w:t>
      </w:r>
      <w:r w:rsidRPr="00A438DC">
        <w:rPr>
          <w:rFonts w:ascii="Montserrat" w:hAnsi="Montserrat" w:cs="Arial"/>
          <w:sz w:val="18"/>
          <w:szCs w:val="18"/>
        </w:rPr>
        <w:t xml:space="preserve"> Provenir del sitio de la lesión, ser una muestra en cantidad suficiente (1g). Estar colocada en envase de plástico, estéril de tapa de rosca, cierre hermético, transparente con 1-2 ml de Sol. fisiológica o agua destilada estéril, sin ningún otro conservador, identificada, conservada y transportada correctamente.</w:t>
      </w:r>
    </w:p>
    <w:p w14:paraId="6A86E4D9" w14:textId="77777777" w:rsidR="005A4972" w:rsidRPr="00A438DC" w:rsidRDefault="005A4972" w:rsidP="00AE7BFD">
      <w:pPr>
        <w:widowControl/>
        <w:numPr>
          <w:ilvl w:val="0"/>
          <w:numId w:val="17"/>
        </w:numPr>
        <w:spacing w:line="240" w:lineRule="auto"/>
        <w:rPr>
          <w:rFonts w:ascii="Montserrat" w:hAnsi="Montserrat" w:cs="Arial"/>
          <w:sz w:val="18"/>
          <w:szCs w:val="18"/>
        </w:rPr>
      </w:pPr>
      <w:r w:rsidRPr="00A438DC">
        <w:rPr>
          <w:rFonts w:ascii="Montserrat" w:hAnsi="Montserrat" w:cs="Arial"/>
          <w:b/>
          <w:sz w:val="18"/>
          <w:szCs w:val="18"/>
        </w:rPr>
        <w:t>Cepa aceptada:</w:t>
      </w:r>
      <w:r w:rsidRPr="00A438DC">
        <w:rPr>
          <w:rFonts w:ascii="Montserrat" w:hAnsi="Montserrat" w:cs="Arial"/>
          <w:sz w:val="18"/>
          <w:szCs w:val="18"/>
        </w:rPr>
        <w:t xml:space="preserve"> Deberá venir en medio sólido, ser BAAR positivo, ser cepa pura (sin flora asociada), cultivo joven (de 28 a 30 días) y primo aislamiento.</w:t>
      </w:r>
    </w:p>
    <w:p w14:paraId="040B4C73" w14:textId="77777777" w:rsidR="005A4972" w:rsidRPr="00A438DC" w:rsidRDefault="005A4972" w:rsidP="00AE7BFD">
      <w:pPr>
        <w:widowControl/>
        <w:numPr>
          <w:ilvl w:val="0"/>
          <w:numId w:val="17"/>
        </w:numPr>
        <w:spacing w:line="240" w:lineRule="auto"/>
        <w:rPr>
          <w:rFonts w:ascii="Montserrat" w:hAnsi="Montserrat" w:cs="Arial"/>
          <w:sz w:val="18"/>
          <w:szCs w:val="18"/>
        </w:rPr>
      </w:pPr>
      <w:r w:rsidRPr="00A438DC">
        <w:rPr>
          <w:rFonts w:ascii="Montserrat" w:hAnsi="Montserrat" w:cs="Arial"/>
          <w:b/>
          <w:sz w:val="18"/>
          <w:szCs w:val="18"/>
        </w:rPr>
        <w:t>Cepa Positiva:</w:t>
      </w:r>
      <w:r w:rsidRPr="00A438DC">
        <w:rPr>
          <w:rFonts w:ascii="Montserrat" w:hAnsi="Montserrat" w:cs="Arial"/>
          <w:sz w:val="18"/>
          <w:szCs w:val="18"/>
        </w:rPr>
        <w:t xml:space="preserve"> Presencia de Bacilos Acido Alcohol Resistente (BAAR).</w:t>
      </w:r>
    </w:p>
    <w:p w14:paraId="325700D0" w14:textId="77777777" w:rsidR="005A4972" w:rsidRPr="00A438DC" w:rsidRDefault="005A4972" w:rsidP="00AE7BFD">
      <w:pPr>
        <w:widowControl/>
        <w:numPr>
          <w:ilvl w:val="0"/>
          <w:numId w:val="17"/>
        </w:numPr>
        <w:spacing w:line="240" w:lineRule="auto"/>
        <w:rPr>
          <w:rFonts w:ascii="Montserrat" w:hAnsi="Montserrat" w:cs="Arial"/>
          <w:sz w:val="18"/>
          <w:szCs w:val="18"/>
        </w:rPr>
      </w:pPr>
      <w:r w:rsidRPr="00A438DC">
        <w:rPr>
          <w:rFonts w:ascii="Montserrat" w:hAnsi="Montserrat" w:cs="Arial"/>
          <w:b/>
          <w:sz w:val="18"/>
          <w:szCs w:val="18"/>
        </w:rPr>
        <w:t>Cepa Negativa:</w:t>
      </w:r>
      <w:r w:rsidRPr="00A438DC">
        <w:rPr>
          <w:rFonts w:ascii="Montserrat" w:hAnsi="Montserrat" w:cs="Arial"/>
          <w:sz w:val="18"/>
          <w:szCs w:val="18"/>
        </w:rPr>
        <w:t xml:space="preserve"> Ausencia de Bacilos Acido Alcohol Resistente.</w:t>
      </w:r>
    </w:p>
    <w:p w14:paraId="4422160E" w14:textId="77777777" w:rsidR="005A4972" w:rsidRPr="00A438DC" w:rsidRDefault="005A4972" w:rsidP="00AE7BFD">
      <w:pPr>
        <w:widowControl/>
        <w:numPr>
          <w:ilvl w:val="0"/>
          <w:numId w:val="17"/>
        </w:numPr>
        <w:spacing w:line="240" w:lineRule="auto"/>
        <w:rPr>
          <w:rFonts w:ascii="Montserrat" w:hAnsi="Montserrat" w:cs="Arial"/>
          <w:sz w:val="18"/>
          <w:szCs w:val="18"/>
        </w:rPr>
      </w:pPr>
      <w:r w:rsidRPr="00A438DC">
        <w:rPr>
          <w:rFonts w:ascii="Montserrat" w:hAnsi="Montserrat" w:cs="Arial"/>
          <w:b/>
          <w:sz w:val="18"/>
          <w:szCs w:val="18"/>
        </w:rPr>
        <w:t>Tiempo de proceso:</w:t>
      </w:r>
      <w:r w:rsidRPr="00A438DC">
        <w:rPr>
          <w:rFonts w:ascii="Montserrat" w:hAnsi="Montserrat" w:cs="Arial"/>
          <w:sz w:val="18"/>
          <w:szCs w:val="18"/>
        </w:rPr>
        <w:t xml:space="preserve"> Identificación 17 días, pruebas de drogo sensibilidad 30 días, cultivo 60 días, y drogo sensibilidad en cultivo 45 días.</w:t>
      </w:r>
    </w:p>
    <w:p w14:paraId="06971CD3" w14:textId="77777777" w:rsidR="005A4972" w:rsidRPr="00A438DC" w:rsidRDefault="005A4972" w:rsidP="005A4972">
      <w:pPr>
        <w:rPr>
          <w:rFonts w:ascii="Montserrat" w:hAnsi="Montserrat" w:cs="Arial"/>
          <w:sz w:val="16"/>
          <w:szCs w:val="18"/>
        </w:rPr>
      </w:pPr>
    </w:p>
    <w:p w14:paraId="6A0AAE99" w14:textId="77777777" w:rsidR="005A4972" w:rsidRPr="00A438DC" w:rsidRDefault="005A4972" w:rsidP="005A4972">
      <w:pPr>
        <w:rPr>
          <w:rFonts w:ascii="Montserrat" w:hAnsi="Montserrat" w:cs="Arial"/>
          <w:b/>
          <w:i/>
          <w:sz w:val="22"/>
          <w:u w:val="single"/>
        </w:rPr>
      </w:pPr>
      <w:r w:rsidRPr="00A438DC">
        <w:rPr>
          <w:rFonts w:ascii="Montserrat" w:hAnsi="Montserrat" w:cs="Arial"/>
          <w:b/>
          <w:i/>
          <w:sz w:val="22"/>
          <w:u w:val="single"/>
        </w:rPr>
        <w:t xml:space="preserve">TUBERCULOSIS PRUEBA DE DROGOSENSIBILIDAD </w:t>
      </w:r>
    </w:p>
    <w:p w14:paraId="4E2ADE8E" w14:textId="77777777" w:rsidR="005A4972" w:rsidRPr="00A438DC" w:rsidRDefault="005A4972" w:rsidP="00AE7BFD">
      <w:pPr>
        <w:widowControl/>
        <w:numPr>
          <w:ilvl w:val="0"/>
          <w:numId w:val="17"/>
        </w:numPr>
        <w:spacing w:line="240" w:lineRule="auto"/>
        <w:rPr>
          <w:rFonts w:ascii="Montserrat" w:hAnsi="Montserrat" w:cs="Arial"/>
          <w:bCs/>
          <w:sz w:val="18"/>
          <w:szCs w:val="18"/>
        </w:rPr>
      </w:pPr>
      <w:r w:rsidRPr="00A438DC">
        <w:rPr>
          <w:rFonts w:ascii="Montserrat" w:hAnsi="Montserrat" w:cs="Arial"/>
          <w:b/>
          <w:bCs/>
          <w:sz w:val="18"/>
          <w:szCs w:val="18"/>
        </w:rPr>
        <w:t>Muestra aceptada:</w:t>
      </w:r>
      <w:r w:rsidRPr="00A438DC">
        <w:rPr>
          <w:rFonts w:ascii="Montserrat" w:hAnsi="Montserrat" w:cs="Arial"/>
          <w:bCs/>
          <w:sz w:val="18"/>
          <w:szCs w:val="18"/>
        </w:rPr>
        <w:t xml:space="preserve"> BAAR positivo de </w:t>
      </w:r>
      <w:r w:rsidRPr="00A438DC">
        <w:rPr>
          <w:rFonts w:ascii="Montserrat" w:hAnsi="Montserrat" w:cs="Arial"/>
          <w:bCs/>
          <w:i/>
          <w:iCs/>
          <w:sz w:val="18"/>
          <w:szCs w:val="18"/>
        </w:rPr>
        <w:t>M. tuberculosis</w:t>
      </w:r>
      <w:r w:rsidRPr="00A438DC">
        <w:rPr>
          <w:rFonts w:ascii="Montserrat" w:hAnsi="Montserrat" w:cs="Arial"/>
          <w:bCs/>
          <w:sz w:val="18"/>
          <w:szCs w:val="18"/>
        </w:rPr>
        <w:t>, provenir del sitio de la lesión, cantidad suficiente, conservada y transportada correctamente.</w:t>
      </w:r>
    </w:p>
    <w:p w14:paraId="52661826" w14:textId="77777777" w:rsidR="005A4972" w:rsidRPr="00A438DC" w:rsidRDefault="005A4972" w:rsidP="00AE7BFD">
      <w:pPr>
        <w:widowControl/>
        <w:numPr>
          <w:ilvl w:val="0"/>
          <w:numId w:val="17"/>
        </w:numPr>
        <w:spacing w:line="240" w:lineRule="auto"/>
        <w:rPr>
          <w:rFonts w:ascii="Montserrat" w:hAnsi="Montserrat" w:cs="Arial"/>
          <w:sz w:val="18"/>
          <w:szCs w:val="18"/>
        </w:rPr>
      </w:pPr>
      <w:r w:rsidRPr="00A438DC">
        <w:rPr>
          <w:rFonts w:ascii="Montserrat" w:hAnsi="Montserrat" w:cs="Arial"/>
          <w:b/>
          <w:sz w:val="18"/>
          <w:szCs w:val="18"/>
        </w:rPr>
        <w:t>Cepa aceptada:</w:t>
      </w:r>
      <w:r w:rsidRPr="00A438DC">
        <w:rPr>
          <w:rFonts w:ascii="Montserrat" w:hAnsi="Montserrat" w:cs="Arial"/>
          <w:sz w:val="18"/>
          <w:szCs w:val="18"/>
        </w:rPr>
        <w:t xml:space="preserve"> Deberá venir en medio sólido, ser cepa pura (sin flora asociada), cultivo joven (de 28 a 30 días) y primo aislamiento e identificado como M. tuberculosis.</w:t>
      </w:r>
    </w:p>
    <w:p w14:paraId="6D084769" w14:textId="77777777" w:rsidR="005A4972" w:rsidRPr="00A438DC" w:rsidRDefault="005A4972" w:rsidP="00AE7BFD">
      <w:pPr>
        <w:widowControl/>
        <w:numPr>
          <w:ilvl w:val="0"/>
          <w:numId w:val="17"/>
        </w:numPr>
        <w:spacing w:line="240" w:lineRule="auto"/>
        <w:rPr>
          <w:rFonts w:ascii="Montserrat" w:hAnsi="Montserrat" w:cs="Arial"/>
          <w:sz w:val="18"/>
          <w:szCs w:val="18"/>
        </w:rPr>
      </w:pPr>
      <w:r w:rsidRPr="00A438DC">
        <w:rPr>
          <w:rFonts w:ascii="Montserrat" w:hAnsi="Montserrat" w:cs="Arial"/>
          <w:b/>
          <w:sz w:val="18"/>
          <w:szCs w:val="18"/>
        </w:rPr>
        <w:t>Tiempo de proceso:</w:t>
      </w:r>
      <w:r w:rsidRPr="00A438DC">
        <w:rPr>
          <w:rFonts w:ascii="Montserrat" w:hAnsi="Montserrat" w:cs="Arial"/>
          <w:sz w:val="18"/>
          <w:szCs w:val="18"/>
        </w:rPr>
        <w:t xml:space="preserve"> En muestra desde que llega 45 días, en cepas desde que llega 30 días.</w:t>
      </w:r>
    </w:p>
    <w:p w14:paraId="16AEF325" w14:textId="77777777" w:rsidR="005A4972" w:rsidRPr="00A438DC" w:rsidRDefault="005A4972" w:rsidP="00AE7BFD">
      <w:pPr>
        <w:widowControl/>
        <w:numPr>
          <w:ilvl w:val="0"/>
          <w:numId w:val="17"/>
        </w:numPr>
        <w:spacing w:line="240" w:lineRule="auto"/>
        <w:rPr>
          <w:rFonts w:ascii="Montserrat" w:hAnsi="Montserrat" w:cs="Arial"/>
          <w:sz w:val="18"/>
          <w:szCs w:val="18"/>
        </w:rPr>
      </w:pPr>
      <w:r w:rsidRPr="00A438DC">
        <w:rPr>
          <w:rFonts w:ascii="Montserrat" w:hAnsi="Montserrat" w:cs="Arial"/>
          <w:b/>
          <w:sz w:val="18"/>
          <w:szCs w:val="18"/>
        </w:rPr>
        <w:t>Prueba sensible (resultado):</w:t>
      </w:r>
      <w:r w:rsidRPr="00A438DC">
        <w:rPr>
          <w:rFonts w:ascii="Montserrat" w:hAnsi="Montserrat" w:cs="Arial"/>
          <w:sz w:val="18"/>
          <w:szCs w:val="18"/>
        </w:rPr>
        <w:t xml:space="preserve"> Cuando no hay crecimiento en los tubos BBL MGIT con cada una de las drogas, por debajo de UC 100.</w:t>
      </w:r>
    </w:p>
    <w:p w14:paraId="3BE8E938" w14:textId="77777777" w:rsidR="005A4972" w:rsidRPr="00A438DC" w:rsidRDefault="005A4972" w:rsidP="00AE7BFD">
      <w:pPr>
        <w:widowControl/>
        <w:numPr>
          <w:ilvl w:val="0"/>
          <w:numId w:val="17"/>
        </w:numPr>
        <w:spacing w:line="240" w:lineRule="auto"/>
        <w:rPr>
          <w:rFonts w:ascii="Montserrat" w:hAnsi="Montserrat" w:cs="Arial"/>
          <w:sz w:val="18"/>
          <w:szCs w:val="18"/>
        </w:rPr>
      </w:pPr>
      <w:r w:rsidRPr="00A438DC">
        <w:rPr>
          <w:rFonts w:ascii="Montserrat" w:hAnsi="Montserrat" w:cs="Arial"/>
          <w:b/>
          <w:sz w:val="18"/>
          <w:szCs w:val="18"/>
        </w:rPr>
        <w:t>Prueba resistente (resultado):</w:t>
      </w:r>
      <w:r w:rsidRPr="00A438DC">
        <w:rPr>
          <w:rFonts w:ascii="Montserrat" w:hAnsi="Montserrat" w:cs="Arial"/>
          <w:sz w:val="18"/>
          <w:szCs w:val="18"/>
        </w:rPr>
        <w:t xml:space="preserve"> Cuando hay crecimiento en uno o más tubos BBL MGIT con cada una de las drogas, por encima de UC 100.</w:t>
      </w:r>
    </w:p>
    <w:p w14:paraId="2A1F701D" w14:textId="77777777" w:rsidR="005A4972" w:rsidRPr="00A438DC" w:rsidRDefault="005A4972" w:rsidP="005A4972">
      <w:pPr>
        <w:rPr>
          <w:rFonts w:ascii="Montserrat" w:hAnsi="Montserrat" w:cs="Arial"/>
          <w:sz w:val="18"/>
          <w:szCs w:val="18"/>
        </w:rPr>
      </w:pPr>
    </w:p>
    <w:p w14:paraId="4337B996" w14:textId="77777777" w:rsidR="005A4972" w:rsidRPr="00A438DC" w:rsidRDefault="005A4972" w:rsidP="005A4972">
      <w:pPr>
        <w:rPr>
          <w:rFonts w:ascii="Montserrat" w:hAnsi="Montserrat" w:cs="Arial"/>
          <w:b/>
          <w:i/>
          <w:sz w:val="22"/>
          <w:u w:val="single"/>
        </w:rPr>
      </w:pPr>
      <w:r w:rsidRPr="00A438DC">
        <w:rPr>
          <w:rFonts w:ascii="Montserrat" w:hAnsi="Montserrat" w:cs="Arial"/>
          <w:b/>
          <w:i/>
          <w:sz w:val="22"/>
          <w:u w:val="single"/>
        </w:rPr>
        <w:t>MICOBACTERIAS BACILOSCOPÍA</w:t>
      </w:r>
    </w:p>
    <w:p w14:paraId="36A5B574" w14:textId="77777777" w:rsidR="005A4972" w:rsidRPr="00A438DC" w:rsidRDefault="005A4972" w:rsidP="00AE7BFD">
      <w:pPr>
        <w:widowControl/>
        <w:numPr>
          <w:ilvl w:val="0"/>
          <w:numId w:val="17"/>
        </w:numPr>
        <w:spacing w:line="240" w:lineRule="auto"/>
        <w:rPr>
          <w:rFonts w:ascii="Montserrat" w:hAnsi="Montserrat" w:cs="Arial"/>
          <w:sz w:val="18"/>
          <w:szCs w:val="18"/>
        </w:rPr>
      </w:pPr>
      <w:r w:rsidRPr="00A438DC">
        <w:rPr>
          <w:rFonts w:ascii="Montserrat" w:hAnsi="Montserrat" w:cs="Arial"/>
          <w:b/>
          <w:sz w:val="18"/>
          <w:szCs w:val="18"/>
        </w:rPr>
        <w:lastRenderedPageBreak/>
        <w:t>Muestra Aceptada Pulmonar:</w:t>
      </w:r>
      <w:r w:rsidRPr="00A438DC">
        <w:rPr>
          <w:rFonts w:ascii="Montserrat" w:hAnsi="Montserrat" w:cs="Arial"/>
          <w:sz w:val="18"/>
          <w:szCs w:val="18"/>
        </w:rPr>
        <w:t xml:space="preserve"> Provenir del sitio de la lesión, ser </w:t>
      </w:r>
      <w:proofErr w:type="spellStart"/>
      <w:r w:rsidRPr="00A438DC">
        <w:rPr>
          <w:rFonts w:ascii="Montserrat" w:hAnsi="Montserrat" w:cs="Arial"/>
          <w:sz w:val="18"/>
          <w:szCs w:val="18"/>
        </w:rPr>
        <w:t>mucopurulenta</w:t>
      </w:r>
      <w:proofErr w:type="spellEnd"/>
      <w:r w:rsidRPr="00A438DC">
        <w:rPr>
          <w:rFonts w:ascii="Montserrat" w:hAnsi="Montserrat" w:cs="Arial"/>
          <w:sz w:val="18"/>
          <w:szCs w:val="18"/>
        </w:rPr>
        <w:t xml:space="preserve"> en cantidad suficiente (3 a 5 </w:t>
      </w:r>
      <w:proofErr w:type="spellStart"/>
      <w:r w:rsidRPr="00A438DC">
        <w:rPr>
          <w:rFonts w:ascii="Montserrat" w:hAnsi="Montserrat" w:cs="Arial"/>
          <w:sz w:val="18"/>
          <w:szCs w:val="18"/>
        </w:rPr>
        <w:t>mL</w:t>
      </w:r>
      <w:proofErr w:type="spellEnd"/>
      <w:r w:rsidRPr="00A438DC">
        <w:rPr>
          <w:rFonts w:ascii="Montserrat" w:hAnsi="Montserrat" w:cs="Arial"/>
          <w:sz w:val="18"/>
          <w:szCs w:val="18"/>
        </w:rPr>
        <w:t>), estar colocada en envase plástico, transparente, desechable, estéril, estar bien identificada, haber sido conservada y transportada correctamente.</w:t>
      </w:r>
    </w:p>
    <w:p w14:paraId="34E5E024" w14:textId="77777777" w:rsidR="005A4972" w:rsidRPr="00A438DC" w:rsidRDefault="005A4972" w:rsidP="00AE7BFD">
      <w:pPr>
        <w:widowControl/>
        <w:numPr>
          <w:ilvl w:val="0"/>
          <w:numId w:val="17"/>
        </w:numPr>
        <w:spacing w:line="240" w:lineRule="auto"/>
        <w:rPr>
          <w:rFonts w:ascii="Montserrat" w:hAnsi="Montserrat" w:cs="Arial"/>
          <w:sz w:val="18"/>
          <w:szCs w:val="18"/>
        </w:rPr>
      </w:pPr>
      <w:r w:rsidRPr="00A438DC">
        <w:rPr>
          <w:rFonts w:ascii="Montserrat" w:hAnsi="Montserrat" w:cs="Arial"/>
          <w:b/>
          <w:sz w:val="18"/>
          <w:szCs w:val="18"/>
        </w:rPr>
        <w:t xml:space="preserve">Muestra </w:t>
      </w:r>
      <w:proofErr w:type="spellStart"/>
      <w:r w:rsidRPr="00A438DC">
        <w:rPr>
          <w:rFonts w:ascii="Montserrat" w:hAnsi="Montserrat" w:cs="Arial"/>
          <w:b/>
          <w:sz w:val="18"/>
          <w:szCs w:val="18"/>
        </w:rPr>
        <w:t>Extrapulmonar</w:t>
      </w:r>
      <w:proofErr w:type="spellEnd"/>
      <w:r w:rsidRPr="00A438DC">
        <w:rPr>
          <w:rFonts w:ascii="Montserrat" w:hAnsi="Montserrat" w:cs="Arial"/>
          <w:b/>
          <w:sz w:val="18"/>
          <w:szCs w:val="18"/>
        </w:rPr>
        <w:t xml:space="preserve"> No Estéril (Lavado Gástrico):</w:t>
      </w:r>
      <w:r w:rsidRPr="00A438DC">
        <w:rPr>
          <w:rFonts w:ascii="Montserrat" w:hAnsi="Montserrat" w:cs="Arial"/>
          <w:sz w:val="18"/>
          <w:szCs w:val="18"/>
        </w:rPr>
        <w:t xml:space="preserve"> Provenir del sitio de la lesión, en ayunas por la mañana, se requieren tres muestras obtenidas una cada día, ser en cantidad suficiente (3 a 5 ml), estar colocada en envase plástico, transparente, desechable, estéril, estar bien identificada, haber sido conservada y transportada correctamente.</w:t>
      </w:r>
    </w:p>
    <w:p w14:paraId="06609EB0" w14:textId="77777777" w:rsidR="005A4972" w:rsidRPr="00A438DC" w:rsidRDefault="005A4972" w:rsidP="00AE7BFD">
      <w:pPr>
        <w:widowControl/>
        <w:numPr>
          <w:ilvl w:val="0"/>
          <w:numId w:val="17"/>
        </w:numPr>
        <w:spacing w:line="240" w:lineRule="auto"/>
        <w:rPr>
          <w:rFonts w:ascii="Montserrat" w:hAnsi="Montserrat" w:cs="Arial"/>
          <w:sz w:val="18"/>
          <w:szCs w:val="18"/>
        </w:rPr>
      </w:pPr>
      <w:r w:rsidRPr="00A438DC">
        <w:rPr>
          <w:rFonts w:ascii="Montserrat" w:hAnsi="Montserrat" w:cs="Arial"/>
          <w:b/>
          <w:sz w:val="18"/>
          <w:szCs w:val="18"/>
        </w:rPr>
        <w:t xml:space="preserve">Muestras </w:t>
      </w:r>
      <w:proofErr w:type="spellStart"/>
      <w:r w:rsidRPr="00A438DC">
        <w:rPr>
          <w:rFonts w:ascii="Montserrat" w:hAnsi="Montserrat" w:cs="Arial"/>
          <w:b/>
          <w:sz w:val="18"/>
          <w:szCs w:val="18"/>
        </w:rPr>
        <w:t>Extrapulmonares</w:t>
      </w:r>
      <w:proofErr w:type="spellEnd"/>
      <w:r w:rsidRPr="00A438DC">
        <w:rPr>
          <w:rFonts w:ascii="Montserrat" w:hAnsi="Montserrat" w:cs="Arial"/>
          <w:b/>
          <w:sz w:val="18"/>
          <w:szCs w:val="18"/>
        </w:rPr>
        <w:t xml:space="preserve"> Estériles (líquidos, pleural, ascítico, pericardio cefalorraquídeo):</w:t>
      </w:r>
      <w:r w:rsidRPr="00A438DC">
        <w:rPr>
          <w:rFonts w:ascii="Montserrat" w:hAnsi="Montserrat" w:cs="Arial"/>
          <w:sz w:val="18"/>
          <w:szCs w:val="18"/>
        </w:rPr>
        <w:t xml:space="preserve"> Provenir del sitio de la lesión, ser una muestra en cantidad suficiente (1 a 3 ml) estéril, estar colocada en envase de plástico estéril de 10 a 15 ml de tapa de rosca, cierre hermético, transparente con tapa de rosca, uso de anticoagulante 3 gotas de citrato de sodio al 10 % o EDTA (ácido </w:t>
      </w:r>
      <w:proofErr w:type="spellStart"/>
      <w:r w:rsidRPr="00A438DC">
        <w:rPr>
          <w:rFonts w:ascii="Montserrat" w:hAnsi="Montserrat" w:cs="Arial"/>
          <w:sz w:val="18"/>
          <w:szCs w:val="18"/>
        </w:rPr>
        <w:t>etilén</w:t>
      </w:r>
      <w:proofErr w:type="spellEnd"/>
      <w:r w:rsidRPr="00A438DC">
        <w:rPr>
          <w:rFonts w:ascii="Montserrat" w:hAnsi="Montserrat" w:cs="Arial"/>
          <w:sz w:val="18"/>
          <w:szCs w:val="18"/>
        </w:rPr>
        <w:t xml:space="preserve"> </w:t>
      </w:r>
      <w:proofErr w:type="spellStart"/>
      <w:r w:rsidRPr="00A438DC">
        <w:rPr>
          <w:rFonts w:ascii="Montserrat" w:hAnsi="Montserrat" w:cs="Arial"/>
          <w:sz w:val="18"/>
          <w:szCs w:val="18"/>
        </w:rPr>
        <w:t>diamino</w:t>
      </w:r>
      <w:proofErr w:type="spellEnd"/>
      <w:r w:rsidRPr="00A438DC">
        <w:rPr>
          <w:rFonts w:ascii="Montserrat" w:hAnsi="Montserrat" w:cs="Arial"/>
          <w:sz w:val="18"/>
          <w:szCs w:val="18"/>
        </w:rPr>
        <w:t xml:space="preserve"> tetra acético) por cada 10 ml de muestra, en el caso del LCR sin anticoagulante, estar bien identificada, haber sido conservada y transportada correcta y oportunamente (máximo 24 horas).</w:t>
      </w:r>
    </w:p>
    <w:p w14:paraId="65E8B3AA" w14:textId="77777777" w:rsidR="005A4972" w:rsidRPr="00A438DC" w:rsidRDefault="005A4972" w:rsidP="00AE7BFD">
      <w:pPr>
        <w:widowControl/>
        <w:numPr>
          <w:ilvl w:val="0"/>
          <w:numId w:val="17"/>
        </w:numPr>
        <w:spacing w:line="240" w:lineRule="auto"/>
        <w:rPr>
          <w:rFonts w:ascii="Montserrat" w:hAnsi="Montserrat" w:cs="Arial"/>
          <w:sz w:val="18"/>
          <w:szCs w:val="18"/>
        </w:rPr>
      </w:pPr>
      <w:r w:rsidRPr="00A438DC">
        <w:rPr>
          <w:rFonts w:ascii="Montserrat" w:hAnsi="Montserrat" w:cs="Arial"/>
          <w:b/>
          <w:sz w:val="18"/>
          <w:szCs w:val="18"/>
        </w:rPr>
        <w:t xml:space="preserve">Muestras </w:t>
      </w:r>
      <w:proofErr w:type="spellStart"/>
      <w:r w:rsidRPr="00A438DC">
        <w:rPr>
          <w:rFonts w:ascii="Montserrat" w:hAnsi="Montserrat" w:cs="Arial"/>
          <w:b/>
          <w:sz w:val="18"/>
          <w:szCs w:val="18"/>
        </w:rPr>
        <w:t>Extrapulmonares</w:t>
      </w:r>
      <w:proofErr w:type="spellEnd"/>
      <w:r w:rsidRPr="00A438DC">
        <w:rPr>
          <w:rFonts w:ascii="Montserrat" w:hAnsi="Montserrat" w:cs="Arial"/>
          <w:b/>
          <w:sz w:val="18"/>
          <w:szCs w:val="18"/>
        </w:rPr>
        <w:t xml:space="preserve"> Estériles Biopsia (pleural, intestino, ganglionar, genital, óseo, músculo, etc.):</w:t>
      </w:r>
      <w:r w:rsidRPr="00A438DC">
        <w:rPr>
          <w:rFonts w:ascii="Montserrat" w:hAnsi="Montserrat" w:cs="Arial"/>
          <w:sz w:val="18"/>
          <w:szCs w:val="18"/>
        </w:rPr>
        <w:t xml:space="preserve"> Provenir del sitio de la lesión, ser una muestra en cantidad suficiente (1 g), estar colocada en envase de plástico, estéril de tapa de rosca, cierre hermético, transparente con 1 - 2 ml de sol. fisiológica o agua destilada estéril, no se acepta ningún otro conservador estar bien identificada, haber sido conservada y transportada correctamente.</w:t>
      </w:r>
    </w:p>
    <w:p w14:paraId="23984DD1" w14:textId="77777777" w:rsidR="005A4972" w:rsidRPr="00A438DC" w:rsidRDefault="005A4972" w:rsidP="00AE7BFD">
      <w:pPr>
        <w:widowControl/>
        <w:numPr>
          <w:ilvl w:val="0"/>
          <w:numId w:val="17"/>
        </w:numPr>
        <w:spacing w:line="240" w:lineRule="auto"/>
        <w:rPr>
          <w:rFonts w:ascii="Montserrat" w:hAnsi="Montserrat" w:cs="Arial"/>
          <w:sz w:val="18"/>
          <w:szCs w:val="18"/>
        </w:rPr>
      </w:pPr>
      <w:r w:rsidRPr="00A438DC">
        <w:rPr>
          <w:rFonts w:ascii="Montserrat" w:hAnsi="Montserrat" w:cs="Arial"/>
          <w:b/>
          <w:sz w:val="18"/>
          <w:szCs w:val="18"/>
        </w:rPr>
        <w:t>Muestra Positiva:</w:t>
      </w:r>
      <w:r w:rsidRPr="00A438DC">
        <w:rPr>
          <w:rFonts w:ascii="Montserrat" w:hAnsi="Montserrat" w:cs="Arial"/>
          <w:sz w:val="18"/>
          <w:szCs w:val="18"/>
        </w:rPr>
        <w:t xml:space="preserve"> Toda muestra procesada en la que se observa uno o más bacilos ácido alcohol resistente, en la lectura de 100 campos del frotis de la expectoración o de cualquier otro espécimen.</w:t>
      </w:r>
    </w:p>
    <w:p w14:paraId="0B2D92FF" w14:textId="77777777" w:rsidR="005A4972" w:rsidRPr="00A438DC" w:rsidRDefault="005A4972" w:rsidP="00AE7BFD">
      <w:pPr>
        <w:widowControl/>
        <w:numPr>
          <w:ilvl w:val="0"/>
          <w:numId w:val="17"/>
        </w:numPr>
        <w:spacing w:line="240" w:lineRule="auto"/>
        <w:rPr>
          <w:rFonts w:ascii="Montserrat" w:hAnsi="Montserrat" w:cs="Arial"/>
          <w:sz w:val="18"/>
          <w:szCs w:val="18"/>
        </w:rPr>
      </w:pPr>
      <w:r w:rsidRPr="00A438DC">
        <w:rPr>
          <w:rFonts w:ascii="Montserrat" w:hAnsi="Montserrat" w:cs="Arial"/>
          <w:b/>
          <w:sz w:val="18"/>
          <w:szCs w:val="18"/>
        </w:rPr>
        <w:t>Muestra Negativa:</w:t>
      </w:r>
      <w:r w:rsidRPr="00A438DC">
        <w:rPr>
          <w:rFonts w:ascii="Montserrat" w:hAnsi="Montserrat" w:cs="Arial"/>
          <w:sz w:val="18"/>
          <w:szCs w:val="18"/>
        </w:rPr>
        <w:t xml:space="preserve"> Toda muestra procesada en la que se observa la ausencia de bacilos ácido alcohol resistente, en la lectura de 100 campos del frotis de la expectoración o cualquier otro espécimen.</w:t>
      </w:r>
    </w:p>
    <w:p w14:paraId="480F013F" w14:textId="77777777" w:rsidR="005A4972" w:rsidRPr="00A438DC" w:rsidRDefault="005A4972" w:rsidP="00AE7BFD">
      <w:pPr>
        <w:widowControl/>
        <w:numPr>
          <w:ilvl w:val="0"/>
          <w:numId w:val="17"/>
        </w:numPr>
        <w:spacing w:line="240" w:lineRule="auto"/>
        <w:rPr>
          <w:rFonts w:ascii="Montserrat" w:hAnsi="Montserrat" w:cs="Arial"/>
          <w:sz w:val="18"/>
          <w:szCs w:val="18"/>
        </w:rPr>
      </w:pPr>
      <w:r w:rsidRPr="00A438DC">
        <w:rPr>
          <w:rFonts w:ascii="Montserrat" w:hAnsi="Montserrat" w:cs="Arial"/>
          <w:b/>
          <w:sz w:val="18"/>
          <w:szCs w:val="18"/>
        </w:rPr>
        <w:t>Tiempo de procesamiento:</w:t>
      </w:r>
      <w:r w:rsidRPr="00A438DC">
        <w:rPr>
          <w:rFonts w:ascii="Montserrat" w:hAnsi="Montserrat" w:cs="Arial"/>
          <w:sz w:val="18"/>
          <w:szCs w:val="18"/>
        </w:rPr>
        <w:t xml:space="preserve"> El tiempo establecido para emitir resultado de una baciloscopía pulmonar o extra pulmonar es de 3 días y para una muestra no adecuada es de 1 día.</w:t>
      </w:r>
    </w:p>
    <w:p w14:paraId="327935C0" w14:textId="77777777" w:rsidR="005A4972" w:rsidRPr="00A438DC" w:rsidRDefault="005A4972" w:rsidP="005A4972">
      <w:pPr>
        <w:pStyle w:val="Ttulo2"/>
        <w:ind w:left="0"/>
        <w:rPr>
          <w:rFonts w:ascii="Montserrat" w:hAnsi="Montserrat"/>
          <w:sz w:val="24"/>
        </w:rPr>
      </w:pPr>
      <w:bookmarkStart w:id="56" w:name="_Toc89962591"/>
      <w:r w:rsidRPr="00A438DC">
        <w:rPr>
          <w:rFonts w:ascii="Montserrat" w:hAnsi="Montserrat"/>
          <w:sz w:val="24"/>
        </w:rPr>
        <w:t>CÁNCER CERVICOUTERINO</w:t>
      </w:r>
      <w:bookmarkEnd w:id="56"/>
    </w:p>
    <w:p w14:paraId="32A8C02F" w14:textId="77777777" w:rsidR="005A4972" w:rsidRPr="00A438DC" w:rsidRDefault="005A4972" w:rsidP="005A4972">
      <w:pPr>
        <w:rPr>
          <w:rFonts w:ascii="Montserrat" w:hAnsi="Montserrat" w:cs="Arial"/>
          <w:b/>
          <w:i/>
          <w:sz w:val="22"/>
          <w:szCs w:val="28"/>
          <w:u w:val="single"/>
        </w:rPr>
      </w:pPr>
      <w:r w:rsidRPr="00A438DC">
        <w:rPr>
          <w:rFonts w:ascii="Montserrat" w:hAnsi="Montserrat" w:cs="Arial"/>
          <w:b/>
          <w:i/>
          <w:sz w:val="22"/>
          <w:szCs w:val="28"/>
          <w:u w:val="single"/>
        </w:rPr>
        <w:t>CITOLOGÍA</w:t>
      </w:r>
    </w:p>
    <w:p w14:paraId="1730186F" w14:textId="77777777" w:rsidR="005A4972" w:rsidRPr="00A438DC" w:rsidRDefault="005A4972" w:rsidP="00AE7BFD">
      <w:pPr>
        <w:widowControl/>
        <w:numPr>
          <w:ilvl w:val="0"/>
          <w:numId w:val="18"/>
        </w:numPr>
        <w:spacing w:line="240" w:lineRule="auto"/>
        <w:rPr>
          <w:rFonts w:ascii="Montserrat" w:hAnsi="Montserrat" w:cs="Arial"/>
          <w:sz w:val="18"/>
          <w:szCs w:val="18"/>
        </w:rPr>
      </w:pPr>
      <w:r w:rsidRPr="00A438DC">
        <w:rPr>
          <w:rFonts w:ascii="Montserrat" w:hAnsi="Montserrat" w:cs="Arial"/>
          <w:b/>
          <w:sz w:val="18"/>
          <w:szCs w:val="18"/>
        </w:rPr>
        <w:t>Muestras Positivas:</w:t>
      </w:r>
      <w:r w:rsidRPr="00A438DC">
        <w:rPr>
          <w:rFonts w:ascii="Montserrat" w:hAnsi="Montserrat" w:cs="Arial"/>
          <w:sz w:val="18"/>
          <w:szCs w:val="18"/>
        </w:rPr>
        <w:t xml:space="preserve"> Todos aquellos frotes de exudado cervical que presenten anomalías de células epiteliales como: </w:t>
      </w:r>
    </w:p>
    <w:p w14:paraId="076A167D" w14:textId="77777777" w:rsidR="005A4972" w:rsidRPr="00A438DC" w:rsidRDefault="005A4972" w:rsidP="005A4972">
      <w:pPr>
        <w:ind w:left="709"/>
        <w:rPr>
          <w:rFonts w:ascii="Montserrat" w:hAnsi="Montserrat" w:cs="Arial"/>
          <w:sz w:val="18"/>
          <w:szCs w:val="18"/>
        </w:rPr>
      </w:pPr>
      <w:r w:rsidRPr="00A438DC">
        <w:rPr>
          <w:rFonts w:ascii="Montserrat" w:hAnsi="Montserrat" w:cs="Arial"/>
          <w:sz w:val="18"/>
          <w:szCs w:val="18"/>
        </w:rPr>
        <w:t>Células escamosas atípicas de significado incierto (ASC-US)</w:t>
      </w:r>
    </w:p>
    <w:p w14:paraId="26AAAD7F" w14:textId="77777777" w:rsidR="005A4972" w:rsidRPr="00A438DC" w:rsidRDefault="005A4972" w:rsidP="005A4972">
      <w:pPr>
        <w:ind w:left="709"/>
        <w:rPr>
          <w:rFonts w:ascii="Montserrat" w:hAnsi="Montserrat" w:cs="Arial"/>
          <w:sz w:val="18"/>
          <w:szCs w:val="18"/>
        </w:rPr>
      </w:pPr>
      <w:r w:rsidRPr="00A438DC">
        <w:rPr>
          <w:rFonts w:ascii="Montserrat" w:hAnsi="Montserrat" w:cs="Arial"/>
          <w:sz w:val="18"/>
          <w:szCs w:val="18"/>
        </w:rPr>
        <w:t>Células escamosas atípicas descartar lesión de alto grado (ASC-H)</w:t>
      </w:r>
    </w:p>
    <w:p w14:paraId="19A9DF14" w14:textId="77777777" w:rsidR="005A4972" w:rsidRPr="00A438DC" w:rsidRDefault="005A4972" w:rsidP="005A4972">
      <w:pPr>
        <w:ind w:left="709"/>
        <w:rPr>
          <w:rFonts w:ascii="Montserrat" w:hAnsi="Montserrat" w:cs="Arial"/>
          <w:sz w:val="18"/>
          <w:szCs w:val="18"/>
        </w:rPr>
      </w:pPr>
      <w:r w:rsidRPr="00A438DC">
        <w:rPr>
          <w:rFonts w:ascii="Montserrat" w:hAnsi="Montserrat" w:cs="Arial"/>
          <w:sz w:val="18"/>
          <w:szCs w:val="18"/>
        </w:rPr>
        <w:t xml:space="preserve">Lesión escamosa </w:t>
      </w:r>
      <w:proofErr w:type="spellStart"/>
      <w:r w:rsidRPr="00A438DC">
        <w:rPr>
          <w:rFonts w:ascii="Montserrat" w:hAnsi="Montserrat" w:cs="Arial"/>
          <w:sz w:val="18"/>
          <w:szCs w:val="18"/>
        </w:rPr>
        <w:t>intraepitelial</w:t>
      </w:r>
      <w:proofErr w:type="spellEnd"/>
      <w:r w:rsidRPr="00A438DC">
        <w:rPr>
          <w:rFonts w:ascii="Montserrat" w:hAnsi="Montserrat" w:cs="Arial"/>
          <w:sz w:val="18"/>
          <w:szCs w:val="18"/>
        </w:rPr>
        <w:t xml:space="preserve"> de bajo grado (LEIBG) (incluye VPH / displasia leve / NIC 1)</w:t>
      </w:r>
    </w:p>
    <w:p w14:paraId="2F189928" w14:textId="77777777" w:rsidR="005A4972" w:rsidRPr="00A438DC" w:rsidRDefault="005A4972" w:rsidP="005A4972">
      <w:pPr>
        <w:ind w:left="709"/>
        <w:rPr>
          <w:rFonts w:ascii="Montserrat" w:hAnsi="Montserrat" w:cs="Arial"/>
          <w:sz w:val="18"/>
          <w:szCs w:val="18"/>
        </w:rPr>
      </w:pPr>
      <w:r w:rsidRPr="00A438DC">
        <w:rPr>
          <w:rFonts w:ascii="Montserrat" w:hAnsi="Montserrat" w:cs="Arial"/>
          <w:sz w:val="18"/>
          <w:szCs w:val="18"/>
        </w:rPr>
        <w:t xml:space="preserve">Lesión escamosa </w:t>
      </w:r>
      <w:proofErr w:type="spellStart"/>
      <w:r w:rsidRPr="00A438DC">
        <w:rPr>
          <w:rFonts w:ascii="Montserrat" w:hAnsi="Montserrat" w:cs="Arial"/>
          <w:sz w:val="18"/>
          <w:szCs w:val="18"/>
        </w:rPr>
        <w:t>intraepitelial</w:t>
      </w:r>
      <w:proofErr w:type="spellEnd"/>
      <w:r w:rsidRPr="00A438DC">
        <w:rPr>
          <w:rFonts w:ascii="Montserrat" w:hAnsi="Montserrat" w:cs="Arial"/>
          <w:sz w:val="18"/>
          <w:szCs w:val="18"/>
        </w:rPr>
        <w:t xml:space="preserve"> de alto grado (LEIAG) (incluye displasia moderada y grave, CIS; NIC 2 y NIC 3)</w:t>
      </w:r>
    </w:p>
    <w:p w14:paraId="23279322" w14:textId="77777777" w:rsidR="005A4972" w:rsidRPr="00A438DC" w:rsidRDefault="005A4972" w:rsidP="005A4972">
      <w:pPr>
        <w:ind w:left="709"/>
        <w:rPr>
          <w:rFonts w:ascii="Montserrat" w:hAnsi="Montserrat" w:cs="Arial"/>
          <w:sz w:val="18"/>
          <w:szCs w:val="18"/>
        </w:rPr>
      </w:pPr>
      <w:r w:rsidRPr="00A438DC">
        <w:rPr>
          <w:rFonts w:ascii="Montserrat" w:hAnsi="Montserrat" w:cs="Arial"/>
          <w:sz w:val="18"/>
          <w:szCs w:val="18"/>
        </w:rPr>
        <w:t>Carcinoma escamoso</w:t>
      </w:r>
    </w:p>
    <w:p w14:paraId="638A7717" w14:textId="77777777" w:rsidR="005A4972" w:rsidRPr="00A438DC" w:rsidRDefault="005A4972" w:rsidP="005A4972">
      <w:pPr>
        <w:ind w:left="709"/>
        <w:rPr>
          <w:rFonts w:ascii="Montserrat" w:hAnsi="Montserrat" w:cs="Arial"/>
          <w:sz w:val="18"/>
          <w:szCs w:val="18"/>
        </w:rPr>
      </w:pPr>
      <w:r w:rsidRPr="00A438DC">
        <w:rPr>
          <w:rFonts w:ascii="Montserrat" w:hAnsi="Montserrat" w:cs="Arial"/>
          <w:sz w:val="18"/>
          <w:szCs w:val="18"/>
        </w:rPr>
        <w:t>Células glandulares atípicas (AGC)</w:t>
      </w:r>
    </w:p>
    <w:p w14:paraId="60788368" w14:textId="77777777" w:rsidR="005A4972" w:rsidRPr="00A438DC" w:rsidRDefault="005A4972" w:rsidP="005A4972">
      <w:pPr>
        <w:ind w:left="709"/>
        <w:rPr>
          <w:rFonts w:ascii="Montserrat" w:hAnsi="Montserrat" w:cs="Arial"/>
          <w:sz w:val="18"/>
          <w:szCs w:val="18"/>
        </w:rPr>
      </w:pPr>
      <w:r w:rsidRPr="00A438DC">
        <w:rPr>
          <w:rFonts w:ascii="Montserrat" w:hAnsi="Montserrat" w:cs="Arial"/>
          <w:sz w:val="18"/>
          <w:szCs w:val="18"/>
        </w:rPr>
        <w:t>Células glandulares atípicas sugestivas de neoplasia</w:t>
      </w:r>
    </w:p>
    <w:p w14:paraId="36C2C7C8" w14:textId="77777777" w:rsidR="005A4972" w:rsidRPr="00A438DC" w:rsidRDefault="005A4972" w:rsidP="005A4972">
      <w:pPr>
        <w:ind w:left="709"/>
        <w:rPr>
          <w:rFonts w:ascii="Montserrat" w:hAnsi="Montserrat" w:cs="Arial"/>
          <w:sz w:val="18"/>
          <w:szCs w:val="18"/>
        </w:rPr>
      </w:pPr>
      <w:r w:rsidRPr="00A438DC">
        <w:rPr>
          <w:rFonts w:ascii="Montserrat" w:hAnsi="Montserrat" w:cs="Arial"/>
          <w:sz w:val="18"/>
          <w:szCs w:val="18"/>
        </w:rPr>
        <w:t>Adenocarcinoma (</w:t>
      </w:r>
      <w:proofErr w:type="spellStart"/>
      <w:r w:rsidRPr="00A438DC">
        <w:rPr>
          <w:rFonts w:ascii="Montserrat" w:hAnsi="Montserrat" w:cs="Arial"/>
          <w:sz w:val="18"/>
          <w:szCs w:val="18"/>
        </w:rPr>
        <w:t>endocervical</w:t>
      </w:r>
      <w:proofErr w:type="spellEnd"/>
      <w:r w:rsidRPr="00A438DC">
        <w:rPr>
          <w:rFonts w:ascii="Montserrat" w:hAnsi="Montserrat" w:cs="Arial"/>
          <w:sz w:val="18"/>
          <w:szCs w:val="18"/>
        </w:rPr>
        <w:t>, endometrial y extrauterino)</w:t>
      </w:r>
    </w:p>
    <w:p w14:paraId="70C0402F" w14:textId="77777777" w:rsidR="005A4972" w:rsidRPr="00A438DC" w:rsidRDefault="005A4972" w:rsidP="005A4972">
      <w:pPr>
        <w:ind w:left="709"/>
        <w:rPr>
          <w:rFonts w:ascii="Montserrat" w:hAnsi="Montserrat" w:cs="Arial"/>
          <w:sz w:val="18"/>
          <w:szCs w:val="18"/>
        </w:rPr>
      </w:pPr>
      <w:r w:rsidRPr="00A438DC">
        <w:rPr>
          <w:rFonts w:ascii="Montserrat" w:hAnsi="Montserrat" w:cs="Arial"/>
          <w:sz w:val="18"/>
          <w:szCs w:val="18"/>
        </w:rPr>
        <w:t>Otras neoplasias malignas</w:t>
      </w:r>
    </w:p>
    <w:p w14:paraId="1889B924" w14:textId="77777777" w:rsidR="005A4972" w:rsidRPr="00A438DC" w:rsidRDefault="005A4972" w:rsidP="00AE7BFD">
      <w:pPr>
        <w:widowControl/>
        <w:numPr>
          <w:ilvl w:val="0"/>
          <w:numId w:val="18"/>
        </w:numPr>
        <w:spacing w:line="240" w:lineRule="auto"/>
        <w:rPr>
          <w:rFonts w:ascii="Montserrat" w:hAnsi="Montserrat" w:cs="Arial"/>
          <w:sz w:val="18"/>
          <w:szCs w:val="18"/>
        </w:rPr>
      </w:pPr>
      <w:r w:rsidRPr="00A438DC">
        <w:rPr>
          <w:rFonts w:ascii="Montserrat" w:hAnsi="Montserrat" w:cs="Arial"/>
          <w:b/>
          <w:sz w:val="18"/>
          <w:szCs w:val="18"/>
        </w:rPr>
        <w:t>Muestras Negativas:</w:t>
      </w:r>
      <w:r w:rsidRPr="00A438DC">
        <w:rPr>
          <w:rFonts w:ascii="Montserrat" w:hAnsi="Montserrat" w:cs="Arial"/>
          <w:sz w:val="18"/>
          <w:szCs w:val="18"/>
        </w:rPr>
        <w:t xml:space="preserve"> Todos aquellos frotes de exudado cervical que den negativo para lesión </w:t>
      </w:r>
      <w:proofErr w:type="spellStart"/>
      <w:r w:rsidRPr="00A438DC">
        <w:rPr>
          <w:rFonts w:ascii="Montserrat" w:hAnsi="Montserrat" w:cs="Arial"/>
          <w:sz w:val="18"/>
          <w:szCs w:val="18"/>
        </w:rPr>
        <w:t>intraepitelial</w:t>
      </w:r>
      <w:proofErr w:type="spellEnd"/>
      <w:r w:rsidRPr="00A438DC">
        <w:rPr>
          <w:rFonts w:ascii="Montserrat" w:hAnsi="Montserrat" w:cs="Arial"/>
          <w:sz w:val="18"/>
          <w:szCs w:val="18"/>
        </w:rPr>
        <w:t xml:space="preserve"> o malignidad como:</w:t>
      </w:r>
    </w:p>
    <w:p w14:paraId="1714BB47" w14:textId="77777777" w:rsidR="005A4972" w:rsidRPr="00A438DC" w:rsidRDefault="005A4972" w:rsidP="005A4972">
      <w:pPr>
        <w:ind w:left="709"/>
        <w:rPr>
          <w:rFonts w:ascii="Montserrat" w:hAnsi="Montserrat" w:cs="Arial"/>
          <w:sz w:val="18"/>
          <w:szCs w:val="18"/>
        </w:rPr>
      </w:pPr>
      <w:r w:rsidRPr="00A438DC">
        <w:rPr>
          <w:rFonts w:ascii="Montserrat" w:hAnsi="Montserrat" w:cs="Arial"/>
          <w:sz w:val="18"/>
          <w:szCs w:val="18"/>
        </w:rPr>
        <w:t xml:space="preserve">Se identifican </w:t>
      </w:r>
      <w:proofErr w:type="spellStart"/>
      <w:r w:rsidRPr="00A438DC">
        <w:rPr>
          <w:rFonts w:ascii="Montserrat" w:hAnsi="Montserrat" w:cs="Arial"/>
          <w:i/>
          <w:iCs/>
          <w:sz w:val="18"/>
          <w:szCs w:val="18"/>
        </w:rPr>
        <w:t>Trichomonas</w:t>
      </w:r>
      <w:proofErr w:type="spellEnd"/>
      <w:r w:rsidRPr="00A438DC">
        <w:rPr>
          <w:rFonts w:ascii="Montserrat" w:hAnsi="Montserrat" w:cs="Arial"/>
          <w:i/>
          <w:iCs/>
          <w:sz w:val="18"/>
          <w:szCs w:val="18"/>
        </w:rPr>
        <w:t xml:space="preserve"> </w:t>
      </w:r>
      <w:proofErr w:type="spellStart"/>
      <w:r w:rsidRPr="00A438DC">
        <w:rPr>
          <w:rFonts w:ascii="Montserrat" w:hAnsi="Montserrat" w:cs="Arial"/>
          <w:i/>
          <w:iCs/>
          <w:sz w:val="18"/>
          <w:szCs w:val="18"/>
        </w:rPr>
        <w:t>vaginalis</w:t>
      </w:r>
      <w:proofErr w:type="spellEnd"/>
    </w:p>
    <w:p w14:paraId="1B5BD56B" w14:textId="77777777" w:rsidR="005A4972" w:rsidRPr="00A438DC" w:rsidRDefault="005A4972" w:rsidP="005A4972">
      <w:pPr>
        <w:ind w:left="709"/>
        <w:rPr>
          <w:rFonts w:ascii="Montserrat" w:hAnsi="Montserrat" w:cs="Arial"/>
          <w:sz w:val="18"/>
          <w:szCs w:val="18"/>
        </w:rPr>
      </w:pPr>
      <w:r w:rsidRPr="00A438DC">
        <w:rPr>
          <w:rFonts w:ascii="Montserrat" w:hAnsi="Montserrat" w:cs="Arial"/>
          <w:sz w:val="18"/>
          <w:szCs w:val="18"/>
        </w:rPr>
        <w:t xml:space="preserve">Elementos </w:t>
      </w:r>
      <w:proofErr w:type="spellStart"/>
      <w:r w:rsidRPr="00A438DC">
        <w:rPr>
          <w:rFonts w:ascii="Montserrat" w:hAnsi="Montserrat" w:cs="Arial"/>
          <w:sz w:val="18"/>
          <w:szCs w:val="18"/>
        </w:rPr>
        <w:t>micóticos</w:t>
      </w:r>
      <w:proofErr w:type="spellEnd"/>
      <w:r w:rsidRPr="00A438DC">
        <w:rPr>
          <w:rFonts w:ascii="Montserrat" w:hAnsi="Montserrat" w:cs="Arial"/>
          <w:sz w:val="18"/>
          <w:szCs w:val="18"/>
        </w:rPr>
        <w:t xml:space="preserve"> de características morfológicas compatibles con </w:t>
      </w:r>
      <w:proofErr w:type="spellStart"/>
      <w:r w:rsidRPr="00A438DC">
        <w:rPr>
          <w:rFonts w:ascii="Montserrat" w:hAnsi="Montserrat" w:cs="Arial"/>
          <w:i/>
          <w:iCs/>
          <w:sz w:val="18"/>
          <w:szCs w:val="18"/>
        </w:rPr>
        <w:t>Candida</w:t>
      </w:r>
      <w:proofErr w:type="spellEnd"/>
    </w:p>
    <w:p w14:paraId="114283DD" w14:textId="77777777" w:rsidR="005A4972" w:rsidRPr="00A438DC" w:rsidRDefault="005A4972" w:rsidP="005A4972">
      <w:pPr>
        <w:ind w:left="709"/>
        <w:rPr>
          <w:rFonts w:ascii="Montserrat" w:hAnsi="Montserrat" w:cs="Arial"/>
          <w:sz w:val="18"/>
          <w:szCs w:val="18"/>
        </w:rPr>
      </w:pPr>
      <w:r w:rsidRPr="00A438DC">
        <w:rPr>
          <w:rFonts w:ascii="Montserrat" w:hAnsi="Montserrat" w:cs="Arial"/>
          <w:sz w:val="18"/>
          <w:szCs w:val="18"/>
        </w:rPr>
        <w:t xml:space="preserve">Cambios de la flora vaginal sugerentes de </w:t>
      </w:r>
      <w:proofErr w:type="spellStart"/>
      <w:r w:rsidRPr="00A438DC">
        <w:rPr>
          <w:rFonts w:ascii="Montserrat" w:hAnsi="Montserrat" w:cs="Arial"/>
          <w:sz w:val="18"/>
          <w:szCs w:val="18"/>
        </w:rPr>
        <w:t>vaginosis</w:t>
      </w:r>
      <w:proofErr w:type="spellEnd"/>
      <w:r w:rsidRPr="00A438DC">
        <w:rPr>
          <w:rFonts w:ascii="Montserrat" w:hAnsi="Montserrat" w:cs="Arial"/>
          <w:sz w:val="18"/>
          <w:szCs w:val="18"/>
        </w:rPr>
        <w:t xml:space="preserve"> bacteriana</w:t>
      </w:r>
    </w:p>
    <w:p w14:paraId="14231779" w14:textId="77777777" w:rsidR="005A4972" w:rsidRPr="00A438DC" w:rsidRDefault="005A4972" w:rsidP="005A4972">
      <w:pPr>
        <w:ind w:left="709"/>
        <w:rPr>
          <w:rFonts w:ascii="Montserrat" w:hAnsi="Montserrat" w:cs="Arial"/>
          <w:sz w:val="18"/>
          <w:szCs w:val="18"/>
        </w:rPr>
      </w:pPr>
      <w:r w:rsidRPr="00A438DC">
        <w:rPr>
          <w:rFonts w:ascii="Montserrat" w:hAnsi="Montserrat" w:cs="Arial"/>
          <w:sz w:val="18"/>
          <w:szCs w:val="18"/>
        </w:rPr>
        <w:t xml:space="preserve">Bacterias de características morfológicas compatibles con </w:t>
      </w:r>
      <w:proofErr w:type="spellStart"/>
      <w:r w:rsidRPr="00A438DC">
        <w:rPr>
          <w:rFonts w:ascii="Montserrat" w:hAnsi="Montserrat" w:cs="Arial"/>
          <w:i/>
          <w:iCs/>
          <w:sz w:val="18"/>
          <w:szCs w:val="18"/>
        </w:rPr>
        <w:t>Actinomyces</w:t>
      </w:r>
      <w:proofErr w:type="spellEnd"/>
    </w:p>
    <w:p w14:paraId="7F15775B" w14:textId="77777777" w:rsidR="005A4972" w:rsidRPr="00A438DC" w:rsidRDefault="005A4972" w:rsidP="005A4972">
      <w:pPr>
        <w:ind w:left="709"/>
        <w:rPr>
          <w:rFonts w:ascii="Montserrat" w:hAnsi="Montserrat" w:cs="Arial"/>
          <w:sz w:val="18"/>
          <w:szCs w:val="18"/>
        </w:rPr>
      </w:pPr>
      <w:r w:rsidRPr="00A438DC">
        <w:rPr>
          <w:rFonts w:ascii="Montserrat" w:hAnsi="Montserrat" w:cs="Arial"/>
          <w:sz w:val="18"/>
          <w:szCs w:val="18"/>
        </w:rPr>
        <w:t>Cambios celulares compatibles con herpes simple</w:t>
      </w:r>
    </w:p>
    <w:p w14:paraId="6AA2B835" w14:textId="77777777" w:rsidR="005A4972" w:rsidRPr="00A438DC" w:rsidRDefault="005A4972" w:rsidP="005A4972">
      <w:pPr>
        <w:ind w:left="709"/>
        <w:rPr>
          <w:rFonts w:ascii="Montserrat" w:hAnsi="Montserrat" w:cs="Arial"/>
          <w:sz w:val="18"/>
          <w:szCs w:val="18"/>
        </w:rPr>
      </w:pPr>
      <w:r w:rsidRPr="00A438DC">
        <w:rPr>
          <w:rFonts w:ascii="Montserrat" w:hAnsi="Montserrat" w:cs="Arial"/>
          <w:sz w:val="18"/>
          <w:szCs w:val="18"/>
        </w:rPr>
        <w:t>Cambios celulares reactivos asociados a inflamación</w:t>
      </w:r>
    </w:p>
    <w:p w14:paraId="7B4EFA38" w14:textId="77777777" w:rsidR="005A4972" w:rsidRPr="00A438DC" w:rsidRDefault="005A4972" w:rsidP="005A4972">
      <w:pPr>
        <w:ind w:left="709"/>
        <w:rPr>
          <w:rFonts w:ascii="Montserrat" w:hAnsi="Montserrat" w:cs="Arial"/>
          <w:sz w:val="18"/>
          <w:szCs w:val="18"/>
        </w:rPr>
      </w:pPr>
      <w:r w:rsidRPr="00A438DC">
        <w:rPr>
          <w:rFonts w:ascii="Montserrat" w:hAnsi="Montserrat" w:cs="Arial"/>
          <w:sz w:val="18"/>
          <w:szCs w:val="18"/>
        </w:rPr>
        <w:t>Cambios celulares reactivos asociados a radiación</w:t>
      </w:r>
    </w:p>
    <w:p w14:paraId="60164340" w14:textId="77777777" w:rsidR="005A4972" w:rsidRPr="00A438DC" w:rsidRDefault="005A4972" w:rsidP="005A4972">
      <w:pPr>
        <w:ind w:left="709"/>
        <w:rPr>
          <w:rFonts w:ascii="Montserrat" w:hAnsi="Montserrat" w:cs="Arial"/>
          <w:sz w:val="18"/>
          <w:szCs w:val="18"/>
        </w:rPr>
      </w:pPr>
      <w:r w:rsidRPr="00A438DC">
        <w:rPr>
          <w:rFonts w:ascii="Montserrat" w:hAnsi="Montserrat" w:cs="Arial"/>
          <w:sz w:val="18"/>
          <w:szCs w:val="18"/>
        </w:rPr>
        <w:t>Cambios celulares reactivos asociados a dispositivo intrauterino (DIU)</w:t>
      </w:r>
    </w:p>
    <w:p w14:paraId="482EE0DF" w14:textId="77777777" w:rsidR="005A4972" w:rsidRPr="00A438DC" w:rsidRDefault="005A4972" w:rsidP="005A4972">
      <w:pPr>
        <w:ind w:left="709"/>
        <w:rPr>
          <w:rFonts w:ascii="Montserrat" w:hAnsi="Montserrat" w:cs="Arial"/>
          <w:sz w:val="18"/>
          <w:szCs w:val="18"/>
        </w:rPr>
      </w:pPr>
      <w:r w:rsidRPr="00A438DC">
        <w:rPr>
          <w:rFonts w:ascii="Montserrat" w:hAnsi="Montserrat" w:cs="Arial"/>
          <w:sz w:val="18"/>
          <w:szCs w:val="18"/>
        </w:rPr>
        <w:t xml:space="preserve">Células glandulares </w:t>
      </w:r>
      <w:proofErr w:type="spellStart"/>
      <w:r w:rsidRPr="00A438DC">
        <w:rPr>
          <w:rFonts w:ascii="Montserrat" w:hAnsi="Montserrat" w:cs="Arial"/>
          <w:sz w:val="18"/>
          <w:szCs w:val="18"/>
        </w:rPr>
        <w:t>poshisterectomía</w:t>
      </w:r>
      <w:proofErr w:type="spellEnd"/>
    </w:p>
    <w:p w14:paraId="530DE909" w14:textId="77777777" w:rsidR="005A4972" w:rsidRPr="00A438DC" w:rsidRDefault="005A4972" w:rsidP="005A4972">
      <w:pPr>
        <w:ind w:left="709"/>
        <w:rPr>
          <w:rFonts w:ascii="Montserrat" w:hAnsi="Montserrat" w:cs="Arial"/>
          <w:sz w:val="18"/>
          <w:szCs w:val="18"/>
        </w:rPr>
      </w:pPr>
      <w:r w:rsidRPr="00A438DC">
        <w:rPr>
          <w:rFonts w:ascii="Montserrat" w:hAnsi="Montserrat" w:cs="Arial"/>
          <w:sz w:val="18"/>
          <w:szCs w:val="18"/>
        </w:rPr>
        <w:t>Atrofia</w:t>
      </w:r>
    </w:p>
    <w:p w14:paraId="397202BE" w14:textId="77777777" w:rsidR="005A4972" w:rsidRPr="00A438DC" w:rsidRDefault="005A4972" w:rsidP="005A4972">
      <w:pPr>
        <w:ind w:left="709"/>
        <w:rPr>
          <w:rFonts w:ascii="Montserrat" w:hAnsi="Montserrat" w:cs="Arial"/>
          <w:sz w:val="18"/>
          <w:szCs w:val="18"/>
        </w:rPr>
      </w:pPr>
      <w:r w:rsidRPr="00A438DC">
        <w:rPr>
          <w:rFonts w:ascii="Montserrat" w:hAnsi="Montserrat" w:cs="Arial"/>
          <w:sz w:val="18"/>
          <w:szCs w:val="18"/>
        </w:rPr>
        <w:lastRenderedPageBreak/>
        <w:t>Células endometriales en una mujer ≥ 40 años</w:t>
      </w:r>
    </w:p>
    <w:p w14:paraId="705D46C2" w14:textId="77777777" w:rsidR="0008660C" w:rsidRPr="00A438DC" w:rsidRDefault="0008660C" w:rsidP="0008660C">
      <w:pPr>
        <w:pStyle w:val="Ttulo2"/>
        <w:ind w:left="0"/>
        <w:rPr>
          <w:rFonts w:ascii="Montserrat" w:hAnsi="Montserrat"/>
          <w:sz w:val="24"/>
        </w:rPr>
      </w:pPr>
      <w:bookmarkStart w:id="57" w:name="_Toc89962592"/>
      <w:r w:rsidRPr="00A438DC">
        <w:rPr>
          <w:rFonts w:ascii="Montserrat" w:hAnsi="Montserrat"/>
          <w:sz w:val="24"/>
        </w:rPr>
        <w:t>MUESTRAS PARA DIAGNÓSTICO</w:t>
      </w:r>
      <w:bookmarkEnd w:id="57"/>
    </w:p>
    <w:p w14:paraId="3CA5C1DB" w14:textId="77777777" w:rsidR="0008660C" w:rsidRPr="00FC73F4" w:rsidRDefault="0008660C" w:rsidP="0008660C">
      <w:pPr>
        <w:widowControl/>
        <w:spacing w:line="240" w:lineRule="auto"/>
        <w:ind w:left="360"/>
        <w:rPr>
          <w:rFonts w:ascii="Montserrat" w:hAnsi="Montserrat" w:cs="Arial"/>
          <w:sz w:val="18"/>
          <w:szCs w:val="18"/>
        </w:rPr>
      </w:pPr>
      <w:r w:rsidRPr="00FC73F4">
        <w:rPr>
          <w:rFonts w:ascii="Montserrat" w:hAnsi="Montserrat" w:cs="Arial"/>
          <w:b/>
          <w:i/>
          <w:sz w:val="18"/>
          <w:szCs w:val="18"/>
          <w:u w:val="single"/>
        </w:rPr>
        <w:t>VIBRIO CHOLERAE N O1:</w:t>
      </w:r>
      <w:r w:rsidRPr="00FC73F4">
        <w:rPr>
          <w:rFonts w:ascii="Montserrat" w:hAnsi="Montserrat" w:cs="Arial"/>
          <w:sz w:val="18"/>
          <w:szCs w:val="18"/>
        </w:rPr>
        <w:t xml:space="preserve"> Es la cepa que con base en su morfología colonial en TCBS (colonias sacarosa positivas) y su comportamiento bioquímico corresponde a </w:t>
      </w:r>
      <w:r w:rsidRPr="00FC73F4">
        <w:rPr>
          <w:rFonts w:ascii="Montserrat" w:hAnsi="Montserrat" w:cs="Arial"/>
          <w:i/>
          <w:sz w:val="18"/>
          <w:szCs w:val="18"/>
        </w:rPr>
        <w:t xml:space="preserve">Vibrio </w:t>
      </w:r>
      <w:proofErr w:type="spellStart"/>
      <w:r w:rsidRPr="00FC73F4">
        <w:rPr>
          <w:rFonts w:ascii="Montserrat" w:hAnsi="Montserrat" w:cs="Arial"/>
          <w:i/>
          <w:sz w:val="18"/>
          <w:szCs w:val="18"/>
        </w:rPr>
        <w:t>cholerae</w:t>
      </w:r>
      <w:proofErr w:type="spellEnd"/>
      <w:r w:rsidRPr="00FC73F4">
        <w:rPr>
          <w:rFonts w:ascii="Montserrat" w:hAnsi="Montserrat" w:cs="Arial"/>
          <w:sz w:val="18"/>
          <w:szCs w:val="18"/>
        </w:rPr>
        <w:t xml:space="preserve"> pero que no aglutina en presencia de antisuero polivalente </w:t>
      </w:r>
      <w:r w:rsidRPr="00FC73F4">
        <w:rPr>
          <w:rFonts w:ascii="Montserrat" w:hAnsi="Montserrat" w:cs="Arial"/>
          <w:i/>
          <w:sz w:val="18"/>
          <w:szCs w:val="18"/>
        </w:rPr>
        <w:t xml:space="preserve">Vibrio </w:t>
      </w:r>
      <w:proofErr w:type="spellStart"/>
      <w:r w:rsidRPr="00FC73F4">
        <w:rPr>
          <w:rFonts w:ascii="Montserrat" w:hAnsi="Montserrat" w:cs="Arial"/>
          <w:i/>
          <w:sz w:val="18"/>
          <w:szCs w:val="18"/>
        </w:rPr>
        <w:t>cholerae</w:t>
      </w:r>
      <w:proofErr w:type="spellEnd"/>
      <w:r w:rsidRPr="00FC73F4">
        <w:rPr>
          <w:rFonts w:ascii="Montserrat" w:hAnsi="Montserrat" w:cs="Arial"/>
          <w:sz w:val="18"/>
          <w:szCs w:val="18"/>
        </w:rPr>
        <w:t xml:space="preserve"> O1.</w:t>
      </w:r>
    </w:p>
    <w:p w14:paraId="7A166A4A" w14:textId="6BC2D70A" w:rsidR="0008660C" w:rsidRPr="00FC73F4" w:rsidRDefault="0008660C" w:rsidP="0008660C">
      <w:pPr>
        <w:widowControl/>
        <w:spacing w:line="240" w:lineRule="auto"/>
        <w:ind w:left="360"/>
        <w:rPr>
          <w:rFonts w:ascii="Montserrat" w:hAnsi="Montserrat" w:cs="Arial"/>
          <w:sz w:val="18"/>
          <w:szCs w:val="18"/>
        </w:rPr>
      </w:pPr>
      <w:r w:rsidRPr="00FC73F4">
        <w:rPr>
          <w:rFonts w:ascii="Montserrat" w:hAnsi="Montserrat" w:cs="Arial"/>
          <w:b/>
          <w:i/>
          <w:sz w:val="18"/>
          <w:szCs w:val="18"/>
          <w:u w:val="single"/>
        </w:rPr>
        <w:t xml:space="preserve">VIBRIO CHOLERAE </w:t>
      </w:r>
      <w:r w:rsidR="00B43FA3" w:rsidRPr="00FC73F4">
        <w:rPr>
          <w:rFonts w:ascii="Montserrat" w:hAnsi="Montserrat" w:cs="Arial"/>
          <w:b/>
          <w:i/>
          <w:sz w:val="18"/>
          <w:szCs w:val="18"/>
          <w:u w:val="single"/>
        </w:rPr>
        <w:t xml:space="preserve">N0 </w:t>
      </w:r>
      <w:r w:rsidRPr="00FC73F4">
        <w:rPr>
          <w:rFonts w:ascii="Montserrat" w:hAnsi="Montserrat" w:cs="Arial"/>
          <w:b/>
          <w:i/>
          <w:sz w:val="18"/>
          <w:szCs w:val="18"/>
          <w:u w:val="single"/>
        </w:rPr>
        <w:t>O1</w:t>
      </w:r>
      <w:r w:rsidRPr="00FC73F4">
        <w:rPr>
          <w:rFonts w:ascii="Montserrat" w:hAnsi="Montserrat" w:cs="Arial"/>
          <w:b/>
          <w:sz w:val="18"/>
          <w:szCs w:val="18"/>
        </w:rPr>
        <w:t>:</w:t>
      </w:r>
      <w:r w:rsidRPr="00FC73F4">
        <w:rPr>
          <w:rFonts w:ascii="Montserrat" w:hAnsi="Montserrat" w:cs="Arial"/>
          <w:sz w:val="18"/>
          <w:szCs w:val="18"/>
        </w:rPr>
        <w:t xml:space="preserve"> Es la cepa que con base en su morfología colonial en TCBS (colonias sacarosa positivas) y su comportamiento bioquímico corresponde a </w:t>
      </w:r>
      <w:r w:rsidRPr="00FC73F4">
        <w:rPr>
          <w:rFonts w:ascii="Montserrat" w:hAnsi="Montserrat" w:cs="Arial"/>
          <w:i/>
          <w:sz w:val="18"/>
          <w:szCs w:val="18"/>
        </w:rPr>
        <w:t xml:space="preserve">Vibrio </w:t>
      </w:r>
      <w:proofErr w:type="spellStart"/>
      <w:r w:rsidRPr="00FC73F4">
        <w:rPr>
          <w:rFonts w:ascii="Montserrat" w:hAnsi="Montserrat" w:cs="Arial"/>
          <w:i/>
          <w:sz w:val="18"/>
          <w:szCs w:val="18"/>
        </w:rPr>
        <w:t>cholerae</w:t>
      </w:r>
      <w:proofErr w:type="spellEnd"/>
      <w:r w:rsidRPr="00FC73F4">
        <w:rPr>
          <w:rFonts w:ascii="Montserrat" w:hAnsi="Montserrat" w:cs="Arial"/>
          <w:sz w:val="18"/>
          <w:szCs w:val="18"/>
        </w:rPr>
        <w:t xml:space="preserve"> y que además aglutina en presencia de antisuero polivalente </w:t>
      </w:r>
      <w:r w:rsidRPr="00FC73F4">
        <w:rPr>
          <w:rFonts w:ascii="Montserrat" w:hAnsi="Montserrat" w:cs="Arial"/>
          <w:i/>
          <w:sz w:val="18"/>
          <w:szCs w:val="18"/>
        </w:rPr>
        <w:t xml:space="preserve">Vibrio </w:t>
      </w:r>
      <w:proofErr w:type="spellStart"/>
      <w:r w:rsidRPr="00FC73F4">
        <w:rPr>
          <w:rFonts w:ascii="Montserrat" w:hAnsi="Montserrat" w:cs="Arial"/>
          <w:i/>
          <w:sz w:val="18"/>
          <w:szCs w:val="18"/>
        </w:rPr>
        <w:t>cholerae</w:t>
      </w:r>
      <w:proofErr w:type="spellEnd"/>
      <w:r w:rsidRPr="00FC73F4">
        <w:rPr>
          <w:rFonts w:ascii="Montserrat" w:hAnsi="Montserrat" w:cs="Arial"/>
          <w:sz w:val="18"/>
          <w:szCs w:val="18"/>
        </w:rPr>
        <w:t xml:space="preserve"> </w:t>
      </w:r>
      <w:r w:rsidR="00B43FA3" w:rsidRPr="00FC73F4">
        <w:rPr>
          <w:rFonts w:ascii="Montserrat" w:hAnsi="Montserrat" w:cs="Arial"/>
          <w:sz w:val="18"/>
          <w:szCs w:val="18"/>
        </w:rPr>
        <w:t xml:space="preserve">N0 </w:t>
      </w:r>
      <w:r w:rsidRPr="00FC73F4">
        <w:rPr>
          <w:rFonts w:ascii="Montserrat" w:hAnsi="Montserrat" w:cs="Arial"/>
          <w:sz w:val="18"/>
          <w:szCs w:val="18"/>
        </w:rPr>
        <w:t>O1.</w:t>
      </w:r>
    </w:p>
    <w:p w14:paraId="5D08189D" w14:textId="77777777" w:rsidR="00B43FA3" w:rsidRPr="00FC73F4" w:rsidRDefault="00B43FA3" w:rsidP="00B43FA3">
      <w:pPr>
        <w:widowControl/>
        <w:spacing w:line="240" w:lineRule="auto"/>
        <w:ind w:left="360"/>
        <w:rPr>
          <w:rFonts w:ascii="Montserrat" w:hAnsi="Montserrat" w:cs="Arial"/>
          <w:sz w:val="18"/>
          <w:szCs w:val="18"/>
        </w:rPr>
      </w:pPr>
      <w:r w:rsidRPr="00FC73F4">
        <w:rPr>
          <w:rFonts w:ascii="Montserrat" w:hAnsi="Montserrat" w:cs="Arial"/>
          <w:b/>
          <w:i/>
          <w:sz w:val="18"/>
          <w:szCs w:val="18"/>
          <w:u w:val="single"/>
        </w:rPr>
        <w:t>VIBRIO CHOLERAE O1</w:t>
      </w:r>
      <w:r w:rsidRPr="00FC73F4">
        <w:rPr>
          <w:rFonts w:ascii="Montserrat" w:hAnsi="Montserrat" w:cs="Arial"/>
          <w:b/>
          <w:sz w:val="18"/>
          <w:szCs w:val="18"/>
        </w:rPr>
        <w:t>:</w:t>
      </w:r>
      <w:r w:rsidRPr="00FC73F4">
        <w:rPr>
          <w:rFonts w:ascii="Montserrat" w:hAnsi="Montserrat" w:cs="Arial"/>
          <w:sz w:val="18"/>
          <w:szCs w:val="18"/>
        </w:rPr>
        <w:t xml:space="preserve"> Es la cepa que con base en su morfología colonial en TCBS (colonias sacarosa positivas) y su comportamiento bioquímico corresponde a </w:t>
      </w:r>
      <w:r w:rsidRPr="00FC73F4">
        <w:rPr>
          <w:rFonts w:ascii="Montserrat" w:hAnsi="Montserrat" w:cs="Arial"/>
          <w:i/>
          <w:sz w:val="18"/>
          <w:szCs w:val="18"/>
        </w:rPr>
        <w:t xml:space="preserve">Vibrio </w:t>
      </w:r>
      <w:proofErr w:type="spellStart"/>
      <w:r w:rsidRPr="00FC73F4">
        <w:rPr>
          <w:rFonts w:ascii="Montserrat" w:hAnsi="Montserrat" w:cs="Arial"/>
          <w:i/>
          <w:sz w:val="18"/>
          <w:szCs w:val="18"/>
        </w:rPr>
        <w:t>cholerae</w:t>
      </w:r>
      <w:proofErr w:type="spellEnd"/>
      <w:r w:rsidRPr="00FC73F4">
        <w:rPr>
          <w:rFonts w:ascii="Montserrat" w:hAnsi="Montserrat" w:cs="Arial"/>
          <w:sz w:val="18"/>
          <w:szCs w:val="18"/>
        </w:rPr>
        <w:t xml:space="preserve"> y que además aglutina en presencia de antisuero polivalente </w:t>
      </w:r>
      <w:r w:rsidRPr="00FC73F4">
        <w:rPr>
          <w:rFonts w:ascii="Montserrat" w:hAnsi="Montserrat" w:cs="Arial"/>
          <w:i/>
          <w:sz w:val="18"/>
          <w:szCs w:val="18"/>
        </w:rPr>
        <w:t xml:space="preserve">Vibrio </w:t>
      </w:r>
      <w:proofErr w:type="spellStart"/>
      <w:r w:rsidRPr="00FC73F4">
        <w:rPr>
          <w:rFonts w:ascii="Montserrat" w:hAnsi="Montserrat" w:cs="Arial"/>
          <w:i/>
          <w:sz w:val="18"/>
          <w:szCs w:val="18"/>
        </w:rPr>
        <w:t>cholerae</w:t>
      </w:r>
      <w:proofErr w:type="spellEnd"/>
      <w:r w:rsidRPr="00FC73F4">
        <w:rPr>
          <w:rFonts w:ascii="Montserrat" w:hAnsi="Montserrat" w:cs="Arial"/>
          <w:sz w:val="18"/>
          <w:szCs w:val="18"/>
        </w:rPr>
        <w:t xml:space="preserve"> O1.</w:t>
      </w:r>
    </w:p>
    <w:p w14:paraId="0653948C" w14:textId="77777777" w:rsidR="00B43FA3" w:rsidRPr="00FC73F4" w:rsidRDefault="00B43FA3" w:rsidP="00B43FA3">
      <w:pPr>
        <w:widowControl/>
        <w:spacing w:line="240" w:lineRule="auto"/>
        <w:ind w:left="360"/>
        <w:rPr>
          <w:rFonts w:ascii="Montserrat" w:hAnsi="Montserrat" w:cs="Arial"/>
          <w:i/>
          <w:iCs/>
          <w:sz w:val="18"/>
          <w:szCs w:val="18"/>
        </w:rPr>
      </w:pPr>
      <w:r w:rsidRPr="00FC73F4">
        <w:rPr>
          <w:rFonts w:ascii="Montserrat" w:hAnsi="Montserrat" w:cs="Arial"/>
          <w:b/>
          <w:i/>
          <w:iCs/>
          <w:sz w:val="18"/>
          <w:szCs w:val="18"/>
          <w:u w:val="single"/>
        </w:rPr>
        <w:t>VIBRIO PARAHAEMOLYTICUS</w:t>
      </w:r>
      <w:r w:rsidRPr="00FC73F4">
        <w:rPr>
          <w:rFonts w:ascii="Montserrat" w:hAnsi="Montserrat" w:cs="Arial"/>
          <w:b/>
          <w:bCs/>
          <w:i/>
          <w:sz w:val="18"/>
          <w:szCs w:val="18"/>
          <w:u w:val="single"/>
        </w:rPr>
        <w:t>:</w:t>
      </w:r>
      <w:r w:rsidRPr="00FC73F4">
        <w:rPr>
          <w:rFonts w:ascii="Montserrat" w:hAnsi="Montserrat" w:cs="Arial"/>
          <w:bCs/>
          <w:sz w:val="18"/>
          <w:szCs w:val="18"/>
        </w:rPr>
        <w:t xml:space="preserve"> </w:t>
      </w:r>
      <w:r w:rsidRPr="00FC73F4">
        <w:rPr>
          <w:rFonts w:ascii="Montserrat" w:hAnsi="Montserrat" w:cs="Arial"/>
          <w:sz w:val="18"/>
          <w:szCs w:val="18"/>
        </w:rPr>
        <w:t xml:space="preserve">Es la cepa que con base en su morfología colonial en TCBS (colonias sacarosa negativas) y su comportamiento bioquímico corresponde a </w:t>
      </w:r>
      <w:r w:rsidRPr="00FC73F4">
        <w:rPr>
          <w:rFonts w:ascii="Montserrat" w:hAnsi="Montserrat" w:cs="Arial"/>
          <w:i/>
          <w:iCs/>
          <w:sz w:val="18"/>
          <w:szCs w:val="18"/>
        </w:rPr>
        <w:t xml:space="preserve">Vibrio </w:t>
      </w:r>
      <w:proofErr w:type="spellStart"/>
      <w:r w:rsidRPr="00FC73F4">
        <w:rPr>
          <w:rFonts w:ascii="Montserrat" w:hAnsi="Montserrat" w:cs="Arial"/>
          <w:i/>
          <w:iCs/>
          <w:sz w:val="18"/>
          <w:szCs w:val="18"/>
        </w:rPr>
        <w:t>parahaemolyticus</w:t>
      </w:r>
      <w:proofErr w:type="spellEnd"/>
      <w:r w:rsidRPr="00FC73F4">
        <w:rPr>
          <w:rFonts w:ascii="Montserrat" w:hAnsi="Montserrat" w:cs="Arial"/>
          <w:sz w:val="18"/>
          <w:szCs w:val="18"/>
        </w:rPr>
        <w:t>.</w:t>
      </w:r>
    </w:p>
    <w:p w14:paraId="68B14C7E" w14:textId="77777777" w:rsidR="0008660C" w:rsidRPr="00FC73F4" w:rsidRDefault="0008660C" w:rsidP="0008660C">
      <w:pPr>
        <w:widowControl/>
        <w:spacing w:line="240" w:lineRule="auto"/>
        <w:ind w:left="360"/>
        <w:rPr>
          <w:rFonts w:ascii="Montserrat" w:hAnsi="Montserrat" w:cs="Arial"/>
          <w:i/>
          <w:iCs/>
          <w:sz w:val="18"/>
          <w:szCs w:val="18"/>
        </w:rPr>
      </w:pPr>
      <w:r w:rsidRPr="00FC73F4">
        <w:rPr>
          <w:rFonts w:ascii="Montserrat" w:hAnsi="Montserrat" w:cs="Arial"/>
          <w:b/>
          <w:i/>
          <w:iCs/>
          <w:sz w:val="18"/>
          <w:szCs w:val="18"/>
          <w:u w:val="single"/>
        </w:rPr>
        <w:t>SALMONELLA</w:t>
      </w:r>
      <w:r w:rsidRPr="00FC73F4">
        <w:rPr>
          <w:rFonts w:ascii="Montserrat" w:hAnsi="Montserrat" w:cs="Arial"/>
          <w:b/>
          <w:i/>
          <w:sz w:val="18"/>
          <w:szCs w:val="18"/>
          <w:u w:val="single"/>
        </w:rPr>
        <w:t>:</w:t>
      </w:r>
      <w:r w:rsidRPr="00FC73F4">
        <w:rPr>
          <w:rFonts w:ascii="Montserrat" w:hAnsi="Montserrat" w:cs="Arial"/>
          <w:sz w:val="18"/>
          <w:szCs w:val="18"/>
        </w:rPr>
        <w:t xml:space="preserve"> Es la cepa que con base en su comportamiento bioquímico corresponde al género </w:t>
      </w:r>
      <w:r w:rsidRPr="00FC73F4">
        <w:rPr>
          <w:rFonts w:ascii="Montserrat" w:hAnsi="Montserrat" w:cs="Arial"/>
          <w:i/>
          <w:iCs/>
          <w:sz w:val="18"/>
          <w:szCs w:val="18"/>
        </w:rPr>
        <w:t>Salmonella.</w:t>
      </w:r>
    </w:p>
    <w:p w14:paraId="765F4CE1" w14:textId="77777777" w:rsidR="0008660C" w:rsidRPr="00A438DC" w:rsidRDefault="0008660C" w:rsidP="0008660C">
      <w:pPr>
        <w:widowControl/>
        <w:spacing w:line="240" w:lineRule="auto"/>
        <w:ind w:left="360"/>
        <w:rPr>
          <w:rFonts w:ascii="Montserrat" w:hAnsi="Montserrat" w:cs="Arial"/>
          <w:sz w:val="18"/>
          <w:szCs w:val="18"/>
        </w:rPr>
      </w:pPr>
      <w:r w:rsidRPr="00FC73F4">
        <w:rPr>
          <w:rFonts w:ascii="Montserrat" w:hAnsi="Montserrat" w:cs="Arial"/>
          <w:b/>
          <w:i/>
          <w:sz w:val="18"/>
          <w:szCs w:val="18"/>
          <w:u w:val="single"/>
        </w:rPr>
        <w:t>SHIGELLA:</w:t>
      </w:r>
      <w:r w:rsidRPr="00FC73F4">
        <w:rPr>
          <w:rFonts w:ascii="Montserrat" w:hAnsi="Montserrat" w:cs="Arial"/>
          <w:sz w:val="18"/>
          <w:szCs w:val="18"/>
        </w:rPr>
        <w:t xml:space="preserve"> Es la cepa que con base en su comportamiento bioquímico </w:t>
      </w:r>
      <w:r w:rsidRPr="00A438DC">
        <w:rPr>
          <w:rFonts w:ascii="Montserrat" w:hAnsi="Montserrat" w:cs="Arial"/>
          <w:sz w:val="18"/>
          <w:szCs w:val="18"/>
        </w:rPr>
        <w:t xml:space="preserve">corresponde al género </w:t>
      </w:r>
      <w:proofErr w:type="spellStart"/>
      <w:r w:rsidRPr="00A438DC">
        <w:rPr>
          <w:rFonts w:ascii="Montserrat" w:hAnsi="Montserrat" w:cs="Arial"/>
          <w:i/>
          <w:sz w:val="18"/>
          <w:szCs w:val="18"/>
        </w:rPr>
        <w:t>Shigella</w:t>
      </w:r>
      <w:proofErr w:type="spellEnd"/>
      <w:r w:rsidRPr="00A438DC">
        <w:rPr>
          <w:rFonts w:ascii="Montserrat" w:hAnsi="Montserrat" w:cs="Arial"/>
          <w:sz w:val="18"/>
          <w:szCs w:val="18"/>
        </w:rPr>
        <w:t xml:space="preserve"> y que además aglutina en presencia de alguno de los antisueros somáticos polivalentes para </w:t>
      </w:r>
      <w:proofErr w:type="spellStart"/>
      <w:r w:rsidRPr="00A438DC">
        <w:rPr>
          <w:rFonts w:ascii="Montserrat" w:hAnsi="Montserrat" w:cs="Arial"/>
          <w:i/>
          <w:sz w:val="18"/>
          <w:szCs w:val="18"/>
        </w:rPr>
        <w:t>Shigella</w:t>
      </w:r>
      <w:proofErr w:type="spellEnd"/>
      <w:r w:rsidRPr="00A438DC">
        <w:rPr>
          <w:rFonts w:ascii="Montserrat" w:hAnsi="Montserrat" w:cs="Arial"/>
          <w:sz w:val="18"/>
          <w:szCs w:val="18"/>
        </w:rPr>
        <w:t xml:space="preserve"> (</w:t>
      </w:r>
      <w:proofErr w:type="spellStart"/>
      <w:r w:rsidRPr="00A438DC">
        <w:rPr>
          <w:rFonts w:ascii="Montserrat" w:hAnsi="Montserrat" w:cs="Arial"/>
          <w:i/>
          <w:sz w:val="18"/>
          <w:szCs w:val="18"/>
        </w:rPr>
        <w:t>Shigella</w:t>
      </w:r>
      <w:proofErr w:type="spellEnd"/>
      <w:r w:rsidRPr="00A438DC">
        <w:rPr>
          <w:rFonts w:ascii="Montserrat" w:hAnsi="Montserrat" w:cs="Arial"/>
          <w:i/>
          <w:sz w:val="18"/>
          <w:szCs w:val="18"/>
        </w:rPr>
        <w:t xml:space="preserve"> </w:t>
      </w:r>
      <w:proofErr w:type="spellStart"/>
      <w:r w:rsidRPr="00A438DC">
        <w:rPr>
          <w:rFonts w:ascii="Montserrat" w:hAnsi="Montserrat" w:cs="Arial"/>
          <w:i/>
          <w:sz w:val="18"/>
          <w:szCs w:val="18"/>
        </w:rPr>
        <w:t>dysenteriae</w:t>
      </w:r>
      <w:proofErr w:type="spellEnd"/>
      <w:r w:rsidRPr="00A438DC">
        <w:rPr>
          <w:rFonts w:ascii="Montserrat" w:hAnsi="Montserrat" w:cs="Arial"/>
          <w:sz w:val="18"/>
          <w:szCs w:val="18"/>
        </w:rPr>
        <w:t xml:space="preserve"> A1-7, </w:t>
      </w:r>
      <w:proofErr w:type="spellStart"/>
      <w:r w:rsidRPr="00A438DC">
        <w:rPr>
          <w:rFonts w:ascii="Montserrat" w:hAnsi="Montserrat" w:cs="Arial"/>
          <w:i/>
          <w:sz w:val="18"/>
          <w:szCs w:val="18"/>
        </w:rPr>
        <w:t>Shigella</w:t>
      </w:r>
      <w:proofErr w:type="spellEnd"/>
      <w:r w:rsidRPr="00A438DC">
        <w:rPr>
          <w:rFonts w:ascii="Montserrat" w:hAnsi="Montserrat" w:cs="Arial"/>
          <w:i/>
          <w:sz w:val="18"/>
          <w:szCs w:val="18"/>
        </w:rPr>
        <w:t xml:space="preserve"> </w:t>
      </w:r>
      <w:proofErr w:type="spellStart"/>
      <w:r w:rsidRPr="00A438DC">
        <w:rPr>
          <w:rFonts w:ascii="Montserrat" w:hAnsi="Montserrat" w:cs="Arial"/>
          <w:i/>
          <w:sz w:val="18"/>
          <w:szCs w:val="18"/>
        </w:rPr>
        <w:t>flexneri</w:t>
      </w:r>
      <w:proofErr w:type="spellEnd"/>
      <w:r w:rsidRPr="00A438DC">
        <w:rPr>
          <w:rFonts w:ascii="Montserrat" w:hAnsi="Montserrat" w:cs="Arial"/>
          <w:sz w:val="18"/>
          <w:szCs w:val="18"/>
        </w:rPr>
        <w:t xml:space="preserve"> B1-6, </w:t>
      </w:r>
      <w:proofErr w:type="spellStart"/>
      <w:r w:rsidRPr="00A438DC">
        <w:rPr>
          <w:rFonts w:ascii="Montserrat" w:hAnsi="Montserrat" w:cs="Arial"/>
          <w:i/>
          <w:sz w:val="18"/>
          <w:szCs w:val="18"/>
        </w:rPr>
        <w:t>Shigella</w:t>
      </w:r>
      <w:proofErr w:type="spellEnd"/>
      <w:r w:rsidRPr="00A438DC">
        <w:rPr>
          <w:rFonts w:ascii="Montserrat" w:hAnsi="Montserrat" w:cs="Arial"/>
          <w:i/>
          <w:sz w:val="18"/>
          <w:szCs w:val="18"/>
        </w:rPr>
        <w:t xml:space="preserve"> </w:t>
      </w:r>
      <w:proofErr w:type="spellStart"/>
      <w:r w:rsidRPr="00A438DC">
        <w:rPr>
          <w:rFonts w:ascii="Montserrat" w:hAnsi="Montserrat" w:cs="Arial"/>
          <w:i/>
          <w:sz w:val="18"/>
          <w:szCs w:val="18"/>
        </w:rPr>
        <w:t>boydii</w:t>
      </w:r>
      <w:proofErr w:type="spellEnd"/>
      <w:r w:rsidRPr="00A438DC">
        <w:rPr>
          <w:rFonts w:ascii="Montserrat" w:hAnsi="Montserrat" w:cs="Arial"/>
          <w:sz w:val="18"/>
          <w:szCs w:val="18"/>
        </w:rPr>
        <w:t xml:space="preserve"> C1-7; </w:t>
      </w:r>
      <w:proofErr w:type="spellStart"/>
      <w:r w:rsidRPr="00A438DC">
        <w:rPr>
          <w:rFonts w:ascii="Montserrat" w:hAnsi="Montserrat" w:cs="Arial"/>
          <w:i/>
          <w:sz w:val="18"/>
          <w:szCs w:val="18"/>
        </w:rPr>
        <w:t>Shigella</w:t>
      </w:r>
      <w:proofErr w:type="spellEnd"/>
      <w:r w:rsidRPr="00A438DC">
        <w:rPr>
          <w:rFonts w:ascii="Montserrat" w:hAnsi="Montserrat" w:cs="Arial"/>
          <w:i/>
          <w:sz w:val="18"/>
          <w:szCs w:val="18"/>
        </w:rPr>
        <w:t xml:space="preserve"> </w:t>
      </w:r>
      <w:proofErr w:type="spellStart"/>
      <w:r w:rsidRPr="00A438DC">
        <w:rPr>
          <w:rFonts w:ascii="Montserrat" w:hAnsi="Montserrat" w:cs="Arial"/>
          <w:i/>
          <w:sz w:val="18"/>
          <w:szCs w:val="18"/>
        </w:rPr>
        <w:t>sonnei</w:t>
      </w:r>
      <w:proofErr w:type="spellEnd"/>
      <w:r w:rsidRPr="00A438DC">
        <w:rPr>
          <w:rFonts w:ascii="Montserrat" w:hAnsi="Montserrat" w:cs="Arial"/>
          <w:sz w:val="18"/>
          <w:szCs w:val="18"/>
        </w:rPr>
        <w:t xml:space="preserve"> DI-DII).</w:t>
      </w:r>
    </w:p>
    <w:p w14:paraId="313CD197" w14:textId="77777777" w:rsidR="0008660C" w:rsidRPr="00A438DC" w:rsidRDefault="0008660C" w:rsidP="0008660C">
      <w:pPr>
        <w:widowControl/>
        <w:spacing w:line="240" w:lineRule="auto"/>
        <w:ind w:left="360"/>
        <w:rPr>
          <w:rFonts w:ascii="Montserrat" w:hAnsi="Montserrat" w:cs="Arial"/>
          <w:i/>
          <w:iCs/>
          <w:sz w:val="18"/>
          <w:szCs w:val="18"/>
        </w:rPr>
      </w:pPr>
      <w:r w:rsidRPr="00A438DC">
        <w:rPr>
          <w:rFonts w:ascii="Montserrat" w:hAnsi="Montserrat" w:cs="Arial"/>
          <w:b/>
          <w:i/>
          <w:iCs/>
          <w:sz w:val="18"/>
          <w:szCs w:val="18"/>
          <w:u w:val="single"/>
        </w:rPr>
        <w:t>VIBRIO PARAHAEMOLYTICUS</w:t>
      </w:r>
      <w:r w:rsidRPr="00A438DC">
        <w:rPr>
          <w:rFonts w:ascii="Montserrat" w:hAnsi="Montserrat" w:cs="Arial"/>
          <w:b/>
          <w:bCs/>
          <w:i/>
          <w:sz w:val="18"/>
          <w:szCs w:val="18"/>
          <w:u w:val="single"/>
        </w:rPr>
        <w:t>:</w:t>
      </w:r>
      <w:r w:rsidRPr="00A438DC">
        <w:rPr>
          <w:rFonts w:ascii="Montserrat" w:hAnsi="Montserrat" w:cs="Arial"/>
          <w:bCs/>
          <w:sz w:val="18"/>
          <w:szCs w:val="18"/>
        </w:rPr>
        <w:t xml:space="preserve"> </w:t>
      </w:r>
      <w:r w:rsidRPr="00A438DC">
        <w:rPr>
          <w:rFonts w:ascii="Montserrat" w:hAnsi="Montserrat" w:cs="Arial"/>
          <w:sz w:val="18"/>
          <w:szCs w:val="18"/>
        </w:rPr>
        <w:t xml:space="preserve">Es la cepa que con base en su morfología colonial en TCBS (colonias sacarosa negativas) y su comportamiento bioquímico corresponde a </w:t>
      </w:r>
      <w:r w:rsidRPr="00A438DC">
        <w:rPr>
          <w:rFonts w:ascii="Montserrat" w:hAnsi="Montserrat" w:cs="Arial"/>
          <w:i/>
          <w:iCs/>
          <w:sz w:val="18"/>
          <w:szCs w:val="18"/>
        </w:rPr>
        <w:t xml:space="preserve">Vibrio </w:t>
      </w:r>
      <w:proofErr w:type="spellStart"/>
      <w:r w:rsidRPr="00A438DC">
        <w:rPr>
          <w:rFonts w:ascii="Montserrat" w:hAnsi="Montserrat" w:cs="Arial"/>
          <w:i/>
          <w:iCs/>
          <w:sz w:val="18"/>
          <w:szCs w:val="18"/>
        </w:rPr>
        <w:t>parahaemolyticus</w:t>
      </w:r>
      <w:proofErr w:type="spellEnd"/>
      <w:r w:rsidRPr="00A438DC">
        <w:rPr>
          <w:rFonts w:ascii="Montserrat" w:hAnsi="Montserrat" w:cs="Arial"/>
          <w:sz w:val="18"/>
          <w:szCs w:val="18"/>
        </w:rPr>
        <w:t>.</w:t>
      </w:r>
    </w:p>
    <w:p w14:paraId="0EF239BA" w14:textId="77777777" w:rsidR="0008660C" w:rsidRPr="00A438DC" w:rsidRDefault="0008660C" w:rsidP="0008660C">
      <w:pPr>
        <w:pStyle w:val="Ttulo2"/>
        <w:ind w:left="0"/>
        <w:rPr>
          <w:rFonts w:ascii="Montserrat" w:hAnsi="Montserrat"/>
          <w:sz w:val="24"/>
        </w:rPr>
      </w:pPr>
      <w:bookmarkStart w:id="58" w:name="_Toc89962593"/>
      <w:r w:rsidRPr="00A438DC">
        <w:rPr>
          <w:rFonts w:ascii="Montserrat" w:hAnsi="Montserrat"/>
          <w:sz w:val="24"/>
        </w:rPr>
        <w:t>CONTROL DE CALIDAD</w:t>
      </w:r>
      <w:bookmarkEnd w:id="58"/>
      <w:r w:rsidRPr="00A438DC">
        <w:rPr>
          <w:rFonts w:ascii="Montserrat" w:hAnsi="Montserrat"/>
          <w:sz w:val="24"/>
        </w:rPr>
        <w:t xml:space="preserve"> </w:t>
      </w:r>
    </w:p>
    <w:p w14:paraId="109F6DEE" w14:textId="77777777" w:rsidR="0008660C" w:rsidRPr="00A438DC" w:rsidRDefault="0008660C" w:rsidP="004D5F2B">
      <w:pPr>
        <w:rPr>
          <w:rFonts w:ascii="Montserrat" w:hAnsi="Montserrat"/>
          <w:b/>
          <w:i/>
          <w:u w:val="single"/>
        </w:rPr>
      </w:pPr>
      <w:r w:rsidRPr="00A438DC">
        <w:rPr>
          <w:rFonts w:ascii="Montserrat" w:hAnsi="Montserrat"/>
          <w:b/>
          <w:i/>
          <w:sz w:val="22"/>
          <w:u w:val="single"/>
        </w:rPr>
        <w:t>PALUDISMO GOTA GRUESA</w:t>
      </w:r>
    </w:p>
    <w:p w14:paraId="6BFB19C4" w14:textId="77777777" w:rsidR="0008660C" w:rsidRPr="00A438DC" w:rsidRDefault="0008660C" w:rsidP="0008660C">
      <w:pPr>
        <w:rPr>
          <w:rFonts w:ascii="Montserrat" w:hAnsi="Montserrat" w:cs="Arial"/>
          <w:sz w:val="18"/>
          <w:szCs w:val="18"/>
        </w:rPr>
      </w:pPr>
      <w:r w:rsidRPr="00A438DC">
        <w:rPr>
          <w:rFonts w:ascii="Montserrat" w:hAnsi="Montserrat" w:cs="Arial"/>
          <w:sz w:val="18"/>
          <w:szCs w:val="18"/>
        </w:rPr>
        <w:t>Muestras recibidas: Número total de láminas enviadas por los laboratorios locales como positivas o negativas.</w:t>
      </w:r>
    </w:p>
    <w:p w14:paraId="1769CF35" w14:textId="77777777" w:rsidR="0008660C" w:rsidRPr="00A438DC" w:rsidRDefault="0008660C" w:rsidP="004D5F2B">
      <w:pPr>
        <w:pStyle w:val="Prrafodelista"/>
        <w:numPr>
          <w:ilvl w:val="0"/>
          <w:numId w:val="33"/>
        </w:numPr>
        <w:rPr>
          <w:rFonts w:ascii="Montserrat" w:hAnsi="Montserrat"/>
          <w:sz w:val="18"/>
          <w:szCs w:val="18"/>
        </w:rPr>
      </w:pPr>
      <w:r w:rsidRPr="00A438DC">
        <w:rPr>
          <w:rFonts w:ascii="Montserrat" w:hAnsi="Montserrat"/>
          <w:sz w:val="18"/>
          <w:szCs w:val="18"/>
        </w:rPr>
        <w:t>Concordantes</w:t>
      </w:r>
    </w:p>
    <w:p w14:paraId="3A95758E" w14:textId="77777777" w:rsidR="0008660C" w:rsidRPr="00FC73F4" w:rsidRDefault="0008660C" w:rsidP="00AE7BFD">
      <w:pPr>
        <w:widowControl/>
        <w:numPr>
          <w:ilvl w:val="1"/>
          <w:numId w:val="20"/>
        </w:numPr>
        <w:spacing w:line="240" w:lineRule="auto"/>
        <w:rPr>
          <w:rFonts w:ascii="Montserrat" w:hAnsi="Montserrat" w:cs="Arial"/>
          <w:sz w:val="18"/>
          <w:szCs w:val="18"/>
        </w:rPr>
      </w:pPr>
      <w:r w:rsidRPr="00FC73F4">
        <w:rPr>
          <w:rFonts w:ascii="Montserrat" w:hAnsi="Montserrat" w:cs="Arial"/>
          <w:sz w:val="18"/>
          <w:szCs w:val="18"/>
        </w:rPr>
        <w:t>Verdaderos positivos: Número total de láminas ratificadas como positivas por el LESP.</w:t>
      </w:r>
    </w:p>
    <w:p w14:paraId="1AB10891" w14:textId="0FDEB9FC" w:rsidR="0008660C" w:rsidRPr="00FC73F4" w:rsidRDefault="0008660C" w:rsidP="00AE7BFD">
      <w:pPr>
        <w:widowControl/>
        <w:numPr>
          <w:ilvl w:val="1"/>
          <w:numId w:val="20"/>
        </w:numPr>
        <w:spacing w:line="240" w:lineRule="auto"/>
        <w:rPr>
          <w:rFonts w:ascii="Montserrat" w:hAnsi="Montserrat" w:cs="Arial"/>
          <w:sz w:val="18"/>
          <w:szCs w:val="18"/>
        </w:rPr>
      </w:pPr>
      <w:r w:rsidRPr="00FC73F4">
        <w:rPr>
          <w:rFonts w:ascii="Montserrat" w:hAnsi="Montserrat" w:cs="Arial"/>
          <w:sz w:val="18"/>
          <w:szCs w:val="18"/>
        </w:rPr>
        <w:t>Verdaderos negativos: Número total de láminas ratificadas como negativas por el LESP.</w:t>
      </w:r>
    </w:p>
    <w:p w14:paraId="6E91ABB8" w14:textId="5C2ADBD0" w:rsidR="00DA17E9" w:rsidRPr="00FC73F4" w:rsidRDefault="00DA17E9" w:rsidP="00DA17E9">
      <w:pPr>
        <w:widowControl/>
        <w:numPr>
          <w:ilvl w:val="1"/>
          <w:numId w:val="20"/>
        </w:numPr>
        <w:spacing w:line="240" w:lineRule="auto"/>
        <w:rPr>
          <w:rFonts w:ascii="Montserrat" w:hAnsi="Montserrat" w:cs="Arial"/>
          <w:sz w:val="18"/>
          <w:szCs w:val="18"/>
        </w:rPr>
      </w:pPr>
      <w:r w:rsidRPr="00FC73F4">
        <w:rPr>
          <w:rFonts w:ascii="Montserrat" w:hAnsi="Montserrat" w:cs="Arial"/>
          <w:sz w:val="18"/>
          <w:szCs w:val="18"/>
        </w:rPr>
        <w:t>En especie: Número total de láminas ratificadas como positivas y concordantes en especie por el LESP.</w:t>
      </w:r>
    </w:p>
    <w:p w14:paraId="15BD799C" w14:textId="77777777" w:rsidR="0008660C" w:rsidRPr="00FC73F4" w:rsidRDefault="0008660C" w:rsidP="004D5F2B">
      <w:pPr>
        <w:pStyle w:val="Prrafodelista"/>
        <w:numPr>
          <w:ilvl w:val="0"/>
          <w:numId w:val="33"/>
        </w:numPr>
        <w:rPr>
          <w:rFonts w:ascii="Montserrat" w:hAnsi="Montserrat"/>
          <w:sz w:val="18"/>
          <w:szCs w:val="18"/>
        </w:rPr>
      </w:pPr>
      <w:r w:rsidRPr="00FC73F4">
        <w:rPr>
          <w:rFonts w:ascii="Montserrat" w:hAnsi="Montserrat"/>
          <w:sz w:val="18"/>
          <w:szCs w:val="18"/>
        </w:rPr>
        <w:t>Discordantes</w:t>
      </w:r>
    </w:p>
    <w:p w14:paraId="117E149F" w14:textId="77777777" w:rsidR="0008660C" w:rsidRPr="00A438DC" w:rsidRDefault="0008660C" w:rsidP="00AE7BFD">
      <w:pPr>
        <w:widowControl/>
        <w:numPr>
          <w:ilvl w:val="1"/>
          <w:numId w:val="20"/>
        </w:numPr>
        <w:spacing w:line="240" w:lineRule="auto"/>
        <w:rPr>
          <w:rFonts w:ascii="Montserrat" w:hAnsi="Montserrat" w:cs="Arial"/>
          <w:sz w:val="18"/>
          <w:szCs w:val="18"/>
        </w:rPr>
      </w:pPr>
      <w:r w:rsidRPr="00A438DC">
        <w:rPr>
          <w:rFonts w:ascii="Montserrat" w:hAnsi="Montserrat" w:cs="Arial"/>
          <w:sz w:val="18"/>
          <w:szCs w:val="18"/>
        </w:rPr>
        <w:t>Falsos positivos: Número total de láminas rectificadas como negativas por el LESP.</w:t>
      </w:r>
    </w:p>
    <w:p w14:paraId="0FC96034" w14:textId="77777777" w:rsidR="0008660C" w:rsidRPr="00A438DC" w:rsidRDefault="0008660C" w:rsidP="00AE7BFD">
      <w:pPr>
        <w:widowControl/>
        <w:numPr>
          <w:ilvl w:val="1"/>
          <w:numId w:val="20"/>
        </w:numPr>
        <w:spacing w:line="240" w:lineRule="auto"/>
        <w:rPr>
          <w:rFonts w:ascii="Montserrat" w:hAnsi="Montserrat" w:cs="Arial"/>
          <w:sz w:val="18"/>
          <w:szCs w:val="18"/>
        </w:rPr>
      </w:pPr>
      <w:r w:rsidRPr="00A438DC">
        <w:rPr>
          <w:rFonts w:ascii="Montserrat" w:hAnsi="Montserrat" w:cs="Arial"/>
          <w:sz w:val="18"/>
          <w:szCs w:val="18"/>
        </w:rPr>
        <w:t>Falsos negativos: Número total de láminas rectificadas como positivas por el LESP.</w:t>
      </w:r>
    </w:p>
    <w:p w14:paraId="5B95CD12" w14:textId="77777777" w:rsidR="0008660C" w:rsidRPr="00FC73F4" w:rsidRDefault="0008660C" w:rsidP="0008660C">
      <w:pPr>
        <w:outlineLvl w:val="0"/>
        <w:rPr>
          <w:rFonts w:ascii="Montserrat" w:hAnsi="Montserrat" w:cs="Arial"/>
          <w:b/>
          <w:i/>
          <w:sz w:val="18"/>
          <w:szCs w:val="18"/>
          <w:u w:val="single"/>
        </w:rPr>
      </w:pPr>
    </w:p>
    <w:p w14:paraId="468A208C" w14:textId="7F0B0E40" w:rsidR="0008660C" w:rsidRPr="00FC73F4" w:rsidRDefault="0008660C" w:rsidP="004D5F2B">
      <w:pPr>
        <w:rPr>
          <w:rFonts w:ascii="Montserrat" w:hAnsi="Montserrat"/>
          <w:b/>
          <w:i/>
          <w:sz w:val="22"/>
          <w:u w:val="single"/>
        </w:rPr>
      </w:pPr>
      <w:r w:rsidRPr="00FC73F4">
        <w:rPr>
          <w:rFonts w:ascii="Montserrat" w:hAnsi="Montserrat"/>
          <w:b/>
          <w:i/>
          <w:sz w:val="22"/>
          <w:u w:val="single"/>
        </w:rPr>
        <w:t xml:space="preserve">LEISHMANIASIS </w:t>
      </w:r>
      <w:r w:rsidR="00FC73F4" w:rsidRPr="00FC73F4">
        <w:rPr>
          <w:rFonts w:ascii="Montserrat" w:hAnsi="Montserrat"/>
          <w:b/>
          <w:i/>
          <w:sz w:val="22"/>
          <w:u w:val="single"/>
        </w:rPr>
        <w:t>MICROSCOPÍA</w:t>
      </w:r>
    </w:p>
    <w:p w14:paraId="73380DC5" w14:textId="77777777" w:rsidR="0008660C" w:rsidRPr="00FC73F4" w:rsidRDefault="0008660C" w:rsidP="0008660C">
      <w:pPr>
        <w:rPr>
          <w:rFonts w:ascii="Montserrat" w:hAnsi="Montserrat" w:cs="Arial"/>
          <w:sz w:val="18"/>
          <w:szCs w:val="18"/>
        </w:rPr>
      </w:pPr>
      <w:r w:rsidRPr="00FC73F4">
        <w:rPr>
          <w:rFonts w:ascii="Montserrat" w:hAnsi="Montserrat" w:cs="Arial"/>
          <w:sz w:val="18"/>
          <w:szCs w:val="18"/>
        </w:rPr>
        <w:t xml:space="preserve">Muestras recibidas: Número total de improntas enviadas por el laboratorio local como positivas o negativas. Se considera impronta positiva a la primera lámina de cada paciente con presencia de </w:t>
      </w:r>
      <w:proofErr w:type="spellStart"/>
      <w:r w:rsidRPr="00FC73F4">
        <w:rPr>
          <w:rFonts w:ascii="Montserrat" w:hAnsi="Montserrat" w:cs="Arial"/>
          <w:sz w:val="18"/>
          <w:szCs w:val="18"/>
        </w:rPr>
        <w:t>amastigotes</w:t>
      </w:r>
      <w:proofErr w:type="spellEnd"/>
      <w:r w:rsidRPr="00FC73F4">
        <w:rPr>
          <w:rFonts w:ascii="Montserrat" w:hAnsi="Montserrat" w:cs="Arial"/>
          <w:sz w:val="18"/>
          <w:szCs w:val="18"/>
        </w:rPr>
        <w:t xml:space="preserve"> e impronta negativa a la última lámina de cada paciente que no mostró presencia de </w:t>
      </w:r>
      <w:proofErr w:type="spellStart"/>
      <w:r w:rsidRPr="00FC73F4">
        <w:rPr>
          <w:rFonts w:ascii="Montserrat" w:hAnsi="Montserrat" w:cs="Arial"/>
          <w:sz w:val="18"/>
          <w:szCs w:val="18"/>
        </w:rPr>
        <w:t>amastigotes</w:t>
      </w:r>
      <w:proofErr w:type="spellEnd"/>
      <w:r w:rsidRPr="00FC73F4">
        <w:rPr>
          <w:rFonts w:ascii="Montserrat" w:hAnsi="Montserrat" w:cs="Arial"/>
          <w:sz w:val="18"/>
          <w:szCs w:val="18"/>
        </w:rPr>
        <w:t>.</w:t>
      </w:r>
    </w:p>
    <w:p w14:paraId="5220BBB2" w14:textId="77777777" w:rsidR="004D5F2B" w:rsidRPr="00FC73F4" w:rsidRDefault="004D5F2B" w:rsidP="0008660C">
      <w:pPr>
        <w:rPr>
          <w:rFonts w:ascii="Montserrat" w:hAnsi="Montserrat" w:cs="Arial"/>
          <w:sz w:val="18"/>
          <w:szCs w:val="18"/>
        </w:rPr>
      </w:pPr>
    </w:p>
    <w:p w14:paraId="2FEAE433" w14:textId="77777777" w:rsidR="0008660C" w:rsidRPr="00FC73F4" w:rsidRDefault="0008660C" w:rsidP="004D5F2B">
      <w:pPr>
        <w:pStyle w:val="Prrafodelista"/>
        <w:numPr>
          <w:ilvl w:val="1"/>
          <w:numId w:val="34"/>
        </w:numPr>
        <w:rPr>
          <w:rFonts w:ascii="Montserrat" w:hAnsi="Montserrat"/>
          <w:sz w:val="18"/>
          <w:szCs w:val="18"/>
        </w:rPr>
      </w:pPr>
      <w:r w:rsidRPr="00FC73F4">
        <w:rPr>
          <w:rFonts w:ascii="Montserrat" w:hAnsi="Montserrat"/>
          <w:sz w:val="18"/>
          <w:szCs w:val="18"/>
        </w:rPr>
        <w:t>Concordantes</w:t>
      </w:r>
    </w:p>
    <w:p w14:paraId="7DB30F45" w14:textId="77777777" w:rsidR="0008660C" w:rsidRPr="00FC73F4" w:rsidRDefault="0008660C" w:rsidP="00AE7BFD">
      <w:pPr>
        <w:widowControl/>
        <w:numPr>
          <w:ilvl w:val="1"/>
          <w:numId w:val="20"/>
        </w:numPr>
        <w:spacing w:line="240" w:lineRule="auto"/>
        <w:rPr>
          <w:rFonts w:ascii="Montserrat" w:hAnsi="Montserrat" w:cs="Arial"/>
          <w:sz w:val="18"/>
          <w:szCs w:val="18"/>
        </w:rPr>
      </w:pPr>
      <w:r w:rsidRPr="00FC73F4">
        <w:rPr>
          <w:rFonts w:ascii="Montserrat" w:hAnsi="Montserrat" w:cs="Arial"/>
          <w:sz w:val="18"/>
          <w:szCs w:val="18"/>
        </w:rPr>
        <w:t>Verdaderos positivos: Número total de improntas ratificadas como positivas por el LESP.</w:t>
      </w:r>
    </w:p>
    <w:p w14:paraId="6887C6B2" w14:textId="77777777" w:rsidR="0008660C" w:rsidRPr="00FC73F4" w:rsidRDefault="0008660C" w:rsidP="00AE7BFD">
      <w:pPr>
        <w:widowControl/>
        <w:numPr>
          <w:ilvl w:val="1"/>
          <w:numId w:val="20"/>
        </w:numPr>
        <w:spacing w:line="240" w:lineRule="auto"/>
        <w:rPr>
          <w:rFonts w:ascii="Montserrat" w:hAnsi="Montserrat" w:cs="Arial"/>
          <w:sz w:val="18"/>
          <w:szCs w:val="18"/>
        </w:rPr>
      </w:pPr>
      <w:r w:rsidRPr="00FC73F4">
        <w:rPr>
          <w:rFonts w:ascii="Montserrat" w:hAnsi="Montserrat" w:cs="Arial"/>
          <w:sz w:val="18"/>
          <w:szCs w:val="18"/>
        </w:rPr>
        <w:t>Verdaderos negativos: Número total de improntas ratificadas como negativas por el LESP.</w:t>
      </w:r>
    </w:p>
    <w:p w14:paraId="3B4DAF6F" w14:textId="77777777" w:rsidR="0008660C" w:rsidRPr="00FC73F4" w:rsidRDefault="0008660C" w:rsidP="004D5F2B">
      <w:pPr>
        <w:pStyle w:val="Prrafodelista"/>
        <w:numPr>
          <w:ilvl w:val="1"/>
          <w:numId w:val="34"/>
        </w:numPr>
        <w:rPr>
          <w:rFonts w:ascii="Montserrat" w:hAnsi="Montserrat"/>
          <w:sz w:val="18"/>
          <w:szCs w:val="18"/>
        </w:rPr>
      </w:pPr>
      <w:r w:rsidRPr="00FC73F4">
        <w:rPr>
          <w:rFonts w:ascii="Montserrat" w:hAnsi="Montserrat"/>
          <w:sz w:val="18"/>
          <w:szCs w:val="18"/>
        </w:rPr>
        <w:t>Discordantes</w:t>
      </w:r>
    </w:p>
    <w:p w14:paraId="5A7B2C07" w14:textId="77777777" w:rsidR="0008660C" w:rsidRPr="00A438DC" w:rsidRDefault="0008660C" w:rsidP="00AE7BFD">
      <w:pPr>
        <w:widowControl/>
        <w:numPr>
          <w:ilvl w:val="1"/>
          <w:numId w:val="20"/>
        </w:numPr>
        <w:spacing w:line="240" w:lineRule="auto"/>
        <w:rPr>
          <w:rFonts w:ascii="Montserrat" w:hAnsi="Montserrat" w:cs="Arial"/>
          <w:sz w:val="18"/>
          <w:szCs w:val="18"/>
        </w:rPr>
      </w:pPr>
      <w:r w:rsidRPr="00A438DC">
        <w:rPr>
          <w:rFonts w:ascii="Montserrat" w:hAnsi="Montserrat" w:cs="Arial"/>
          <w:sz w:val="18"/>
          <w:szCs w:val="18"/>
        </w:rPr>
        <w:t>Falsos positivos: Número total de improntas rectificadas como negativas por el LESP.</w:t>
      </w:r>
    </w:p>
    <w:p w14:paraId="25251631" w14:textId="77777777" w:rsidR="0008660C" w:rsidRPr="00A438DC" w:rsidRDefault="0008660C" w:rsidP="00AE7BFD">
      <w:pPr>
        <w:widowControl/>
        <w:numPr>
          <w:ilvl w:val="1"/>
          <w:numId w:val="20"/>
        </w:numPr>
        <w:spacing w:line="240" w:lineRule="auto"/>
        <w:rPr>
          <w:rFonts w:ascii="Montserrat" w:hAnsi="Montserrat" w:cs="Arial"/>
          <w:sz w:val="18"/>
          <w:szCs w:val="18"/>
        </w:rPr>
      </w:pPr>
      <w:r w:rsidRPr="00A438DC">
        <w:rPr>
          <w:rFonts w:ascii="Montserrat" w:hAnsi="Montserrat" w:cs="Arial"/>
          <w:sz w:val="18"/>
          <w:szCs w:val="18"/>
        </w:rPr>
        <w:t>Falsos negativos: Número total de improntas rectificadas como positivas por el LESP.</w:t>
      </w:r>
    </w:p>
    <w:p w14:paraId="13CB595B" w14:textId="14C4F646" w:rsidR="0008660C" w:rsidRPr="00A438DC" w:rsidRDefault="0008660C">
      <w:pPr>
        <w:rPr>
          <w:rFonts w:ascii="Montserrat" w:hAnsi="Montserrat"/>
          <w:sz w:val="18"/>
          <w:szCs w:val="18"/>
        </w:rPr>
      </w:pPr>
    </w:p>
    <w:sectPr w:rsidR="0008660C" w:rsidRPr="00A438DC" w:rsidSect="001E07C1">
      <w:headerReference w:type="default" r:id="rId16"/>
      <w:footerReference w:type="default" r:id="rId17"/>
      <w:headerReference w:type="first" r:id="rId18"/>
      <w:footerReference w:type="first" r:id="rId19"/>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F4A829" w14:textId="77777777" w:rsidR="00F84A32" w:rsidRDefault="00F84A32">
      <w:pPr>
        <w:spacing w:line="240" w:lineRule="auto"/>
      </w:pPr>
      <w:r>
        <w:separator/>
      </w:r>
    </w:p>
  </w:endnote>
  <w:endnote w:type="continuationSeparator" w:id="0">
    <w:p w14:paraId="1A570059" w14:textId="77777777" w:rsidR="00F84A32" w:rsidRDefault="00F84A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Montserrat Light">
    <w:altName w:val="Times New Roman"/>
    <w:panose1 w:val="000004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Arial,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0A12ED" w:rsidRDefault="000A12E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FE2DD96" w14:textId="77777777" w:rsidR="000A12ED" w:rsidRDefault="000A12ED">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A5741" w14:textId="54387803" w:rsidR="000A12ED" w:rsidRPr="00333653" w:rsidRDefault="000A12ED">
    <w:pPr>
      <w:pStyle w:val="Piedepgina"/>
      <w:jc w:val="right"/>
      <w:rPr>
        <w:rFonts w:cs="Arial"/>
        <w:sz w:val="18"/>
        <w:szCs w:val="18"/>
      </w:rPr>
    </w:pPr>
    <w:r w:rsidRPr="00333653">
      <w:rPr>
        <w:rFonts w:cs="Arial"/>
        <w:sz w:val="18"/>
        <w:szCs w:val="18"/>
      </w:rPr>
      <w:t xml:space="preserve">Página </w:t>
    </w:r>
    <w:r w:rsidRPr="00333653">
      <w:rPr>
        <w:rFonts w:cs="Arial"/>
        <w:b/>
        <w:sz w:val="18"/>
        <w:szCs w:val="18"/>
      </w:rPr>
      <w:fldChar w:fldCharType="begin"/>
    </w:r>
    <w:r>
      <w:rPr>
        <w:rFonts w:cs="Arial"/>
        <w:b/>
        <w:sz w:val="18"/>
        <w:szCs w:val="18"/>
      </w:rPr>
      <w:instrText>PAGE</w:instrText>
    </w:r>
    <w:r w:rsidRPr="00333653">
      <w:rPr>
        <w:rFonts w:cs="Arial"/>
        <w:b/>
        <w:sz w:val="18"/>
        <w:szCs w:val="18"/>
      </w:rPr>
      <w:fldChar w:fldCharType="separate"/>
    </w:r>
    <w:r w:rsidR="00300685">
      <w:rPr>
        <w:rFonts w:cs="Arial"/>
        <w:b/>
        <w:noProof/>
        <w:sz w:val="18"/>
        <w:szCs w:val="18"/>
      </w:rPr>
      <w:t>21</w:t>
    </w:r>
    <w:r w:rsidRPr="00333653">
      <w:rPr>
        <w:rFonts w:cs="Arial"/>
        <w:b/>
        <w:sz w:val="18"/>
        <w:szCs w:val="18"/>
      </w:rPr>
      <w:fldChar w:fldCharType="end"/>
    </w:r>
    <w:r w:rsidRPr="00333653">
      <w:rPr>
        <w:rFonts w:cs="Arial"/>
        <w:sz w:val="18"/>
        <w:szCs w:val="18"/>
      </w:rPr>
      <w:t xml:space="preserve"> de </w:t>
    </w:r>
    <w:r w:rsidRPr="00333653">
      <w:rPr>
        <w:rFonts w:cs="Arial"/>
        <w:b/>
        <w:sz w:val="18"/>
        <w:szCs w:val="18"/>
      </w:rPr>
      <w:fldChar w:fldCharType="begin"/>
    </w:r>
    <w:r>
      <w:rPr>
        <w:rFonts w:cs="Arial"/>
        <w:b/>
        <w:sz w:val="18"/>
        <w:szCs w:val="18"/>
      </w:rPr>
      <w:instrText>NUMPAGES</w:instrText>
    </w:r>
    <w:r w:rsidRPr="00333653">
      <w:rPr>
        <w:rFonts w:cs="Arial"/>
        <w:b/>
        <w:sz w:val="18"/>
        <w:szCs w:val="18"/>
      </w:rPr>
      <w:fldChar w:fldCharType="separate"/>
    </w:r>
    <w:r w:rsidR="00300685">
      <w:rPr>
        <w:rFonts w:cs="Arial"/>
        <w:b/>
        <w:noProof/>
        <w:sz w:val="18"/>
        <w:szCs w:val="18"/>
      </w:rPr>
      <w:t>33</w:t>
    </w:r>
    <w:r w:rsidRPr="00333653">
      <w:rPr>
        <w:rFonts w:cs="Arial"/>
        <w:b/>
        <w:sz w:val="18"/>
        <w:szCs w:val="18"/>
      </w:rPr>
      <w:fldChar w:fldCharType="end"/>
    </w:r>
  </w:p>
  <w:p w14:paraId="450EA2D7" w14:textId="77777777" w:rsidR="000A12ED" w:rsidRPr="002E2FF2" w:rsidRDefault="000A12ED">
    <w:pPr>
      <w:pStyle w:val="Piedepgina"/>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FD38A" w14:textId="77777777" w:rsidR="000A12ED" w:rsidRDefault="000A12E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CCCE5" w14:textId="77777777" w:rsidR="00F84A32" w:rsidRDefault="00F84A32">
      <w:pPr>
        <w:spacing w:line="240" w:lineRule="auto"/>
      </w:pPr>
      <w:r>
        <w:separator/>
      </w:r>
    </w:p>
  </w:footnote>
  <w:footnote w:type="continuationSeparator" w:id="0">
    <w:p w14:paraId="6F5C1B1A" w14:textId="77777777" w:rsidR="00F84A32" w:rsidRDefault="00F84A3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58D24" w14:textId="77777777" w:rsidR="000A12ED" w:rsidRDefault="000A12ED">
    <w:r>
      <w:rPr>
        <w:noProof/>
        <w:lang w:val="en-US"/>
      </w:rPr>
      <w:drawing>
        <wp:anchor distT="0" distB="0" distL="114300" distR="114300" simplePos="0" relativeHeight="251661824" behindDoc="0" locked="0" layoutInCell="1" allowOverlap="1" wp14:anchorId="0BF57A67" wp14:editId="636582FA">
          <wp:simplePos x="0" y="0"/>
          <wp:positionH relativeFrom="margin">
            <wp:posOffset>1076325</wp:posOffset>
          </wp:positionH>
          <wp:positionV relativeFrom="paragraph">
            <wp:posOffset>174625</wp:posOffset>
          </wp:positionV>
          <wp:extent cx="3738880" cy="673100"/>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100"/>
                  </a:xfrm>
                  <a:prstGeom prst="rect">
                    <a:avLst/>
                  </a:prstGeom>
                  <a:noFill/>
                  <a:ln>
                    <a:noFill/>
                  </a:ln>
                </pic:spPr>
              </pic:pic>
            </a:graphicData>
          </a:graphic>
        </wp:anchor>
      </w:drawing>
    </w:r>
  </w:p>
  <w:p w14:paraId="6D9C8D39" w14:textId="77777777" w:rsidR="000A12ED" w:rsidRDefault="000A12ED" w:rsidP="00196207">
    <w:pPr>
      <w:pBdr>
        <w:top w:val="single" w:sz="6" w:space="1" w:color="auto"/>
      </w:pBdr>
      <w:jc w:val="center"/>
    </w:pPr>
  </w:p>
  <w:p w14:paraId="675E05EE" w14:textId="77777777" w:rsidR="000A12ED" w:rsidRDefault="000A12ED" w:rsidP="00196207">
    <w:pPr>
      <w:pBdr>
        <w:bottom w:val="single" w:sz="6" w:space="1" w:color="auto"/>
      </w:pBdr>
      <w:jc w:val="center"/>
      <w:rPr>
        <w:b/>
        <w:sz w:val="36"/>
      </w:rPr>
    </w:pPr>
  </w:p>
  <w:p w14:paraId="2FC17F8B" w14:textId="77777777" w:rsidR="000A12ED" w:rsidRDefault="000A12ED" w:rsidP="00196207">
    <w:pPr>
      <w:pBdr>
        <w:bottom w:val="single" w:sz="6" w:space="1" w:color="auto"/>
      </w:pBdr>
      <w:ind w:firstLine="720"/>
      <w:jc w:val="center"/>
      <w:rPr>
        <w:b/>
        <w:sz w:val="36"/>
      </w:rPr>
    </w:pPr>
  </w:p>
  <w:p w14:paraId="3F0E8515" w14:textId="77777777" w:rsidR="000A12ED" w:rsidRPr="00F34EC7" w:rsidRDefault="000A12ED" w:rsidP="00CB35CE">
    <w:pPr>
      <w:pBdr>
        <w:bottom w:val="single" w:sz="6" w:space="1" w:color="auto"/>
      </w:pBdr>
      <w:ind w:firstLine="720"/>
      <w:jc w:val="center"/>
      <w:rPr>
        <w:rFonts w:ascii="Montserrat Black" w:hAnsi="Montserrat Black"/>
        <w:b/>
        <w:smallCaps/>
        <w:sz w:val="36"/>
      </w:rPr>
    </w:pPr>
    <w:r w:rsidRPr="00F34EC7">
      <w:rPr>
        <w:rFonts w:ascii="Montserrat Black" w:hAnsi="Montserrat Black"/>
        <w:b/>
        <w:smallCaps/>
        <w:sz w:val="36"/>
      </w:rPr>
      <w:t>Secretaría de Salud</w:t>
    </w:r>
  </w:p>
  <w:p w14:paraId="626157D1" w14:textId="77777777" w:rsidR="000A12ED" w:rsidRPr="0052734A" w:rsidRDefault="000A12ED" w:rsidP="006D09AA">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0A12ED" w:rsidRPr="00F34EC7" w:rsidRDefault="000A12ED" w:rsidP="006D09AA">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0A12ED" w:rsidRPr="00F34EC7" w:rsidRDefault="000A12ED" w:rsidP="0049004A">
    <w:pPr>
      <w:pBdr>
        <w:bottom w:val="single" w:sz="6" w:space="1" w:color="auto"/>
      </w:pBdr>
      <w:ind w:firstLine="720"/>
      <w:jc w:val="center"/>
      <w:rPr>
        <w:rFonts w:ascii="Montserrat Black" w:hAnsi="Montserrat Black"/>
        <w:b/>
        <w:smallCaps/>
        <w:sz w:val="36"/>
      </w:rPr>
    </w:pPr>
    <w:r w:rsidRPr="00F34EC7">
      <w:rPr>
        <w:rFonts w:ascii="Montserrat Black" w:hAnsi="Montserrat Black"/>
        <w:b/>
        <w:smallCaps/>
        <w:sz w:val="36"/>
      </w:rPr>
      <w:t>Dirección General de Información en Salud</w:t>
    </w:r>
  </w:p>
  <w:p w14:paraId="0A4F7224" w14:textId="77777777" w:rsidR="000A12ED" w:rsidRPr="00DA38DA" w:rsidRDefault="000A12ED" w:rsidP="00656C54">
    <w:pPr>
      <w:pBdr>
        <w:bottom w:val="single" w:sz="6" w:space="1" w:color="auto"/>
      </w:pBdr>
      <w:jc w:val="right"/>
      <w:rPr>
        <w:b/>
        <w:sz w:val="36"/>
      </w:rPr>
    </w:pPr>
  </w:p>
  <w:p w14:paraId="5AE48A43" w14:textId="77777777" w:rsidR="000A12ED" w:rsidRPr="003F45FD" w:rsidRDefault="000A12E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681"/>
      <w:gridCol w:w="2664"/>
      <w:gridCol w:w="3715"/>
    </w:tblGrid>
    <w:tr w:rsidR="000A12ED" w:rsidRPr="00727CF1" w14:paraId="6436AF62" w14:textId="77777777" w:rsidTr="00F34EC7">
      <w:trPr>
        <w:trHeight w:val="700"/>
      </w:trPr>
      <w:tc>
        <w:tcPr>
          <w:tcW w:w="3681" w:type="dxa"/>
          <w:vMerge w:val="restart"/>
          <w:vAlign w:val="center"/>
        </w:tcPr>
        <w:p w14:paraId="3DD355C9" w14:textId="77777777" w:rsidR="000A12ED" w:rsidRPr="007F6292" w:rsidRDefault="000A12ED" w:rsidP="00196207">
          <w:pPr>
            <w:rPr>
              <w:rFonts w:ascii="Verdana" w:hAnsi="Verdana"/>
              <w:noProof/>
              <w:sz w:val="18"/>
              <w:szCs w:val="18"/>
              <w:lang w:eastAsia="es-MX"/>
            </w:rPr>
          </w:pPr>
          <w:r w:rsidRPr="00D44889">
            <w:rPr>
              <w:noProof/>
              <w:lang w:val="en-US"/>
            </w:rPr>
            <w:drawing>
              <wp:inline distT="0" distB="0" distL="0" distR="0" wp14:anchorId="0A3F88EF" wp14:editId="4274DD64">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379" w:type="dxa"/>
          <w:gridSpan w:val="2"/>
          <w:vAlign w:val="center"/>
        </w:tcPr>
        <w:p w14:paraId="3BD179EF" w14:textId="7E3C7781" w:rsidR="000A12ED" w:rsidRPr="00CB35CE" w:rsidRDefault="000A12ED" w:rsidP="00E936B9">
          <w:pPr>
            <w:jc w:val="left"/>
            <w:rPr>
              <w:caps/>
              <w:noProof/>
              <w:sz w:val="20"/>
              <w:szCs w:val="18"/>
              <w:lang w:eastAsia="es-MX"/>
            </w:rPr>
          </w:pPr>
          <w:r w:rsidRPr="00F34EC7">
            <w:rPr>
              <w:rFonts w:ascii="Montserrat" w:hAnsi="Montserrat"/>
              <w:caps/>
              <w:noProof/>
              <w:sz w:val="20"/>
              <w:szCs w:val="18"/>
              <w:lang w:eastAsia="es-MX"/>
            </w:rPr>
            <w:t xml:space="preserve">INSTRUCTIVO DE LLENADO DEL INFORME </w:t>
          </w:r>
          <w:r>
            <w:rPr>
              <w:rFonts w:ascii="Montserrat" w:hAnsi="Montserrat"/>
              <w:caps/>
              <w:noProof/>
              <w:sz w:val="20"/>
              <w:szCs w:val="18"/>
              <w:lang w:eastAsia="es-MX"/>
            </w:rPr>
            <w:t xml:space="preserve">MENSUAL DE ACTIVIDADES </w:t>
          </w:r>
          <w:r w:rsidRPr="00F34EC7">
            <w:rPr>
              <w:rFonts w:ascii="Montserrat" w:hAnsi="Montserrat"/>
              <w:caps/>
              <w:noProof/>
              <w:sz w:val="20"/>
              <w:szCs w:val="18"/>
              <w:lang w:eastAsia="es-MX"/>
            </w:rPr>
            <w:t xml:space="preserve">DEL LABORATORIO ESTATAL DE SALUD PÚBLICA versión </w:t>
          </w:r>
          <w:r w:rsidRPr="00300685">
            <w:rPr>
              <w:rFonts w:ascii="Montserrat" w:hAnsi="Montserrat"/>
              <w:caps/>
              <w:noProof/>
              <w:sz w:val="20"/>
              <w:szCs w:val="18"/>
              <w:lang w:eastAsia="es-MX"/>
            </w:rPr>
            <w:t>202</w:t>
          </w:r>
          <w:r w:rsidR="00E936B9" w:rsidRPr="00300685">
            <w:rPr>
              <w:rFonts w:ascii="Montserrat" w:hAnsi="Montserrat"/>
              <w:caps/>
              <w:noProof/>
              <w:sz w:val="20"/>
              <w:szCs w:val="18"/>
              <w:lang w:eastAsia="es-MX"/>
            </w:rPr>
            <w:t>4</w:t>
          </w:r>
        </w:p>
      </w:tc>
    </w:tr>
    <w:tr w:rsidR="000A12ED" w:rsidRPr="00727CF1" w14:paraId="0F363FDF" w14:textId="77777777" w:rsidTr="00F34EC7">
      <w:trPr>
        <w:trHeight w:val="428"/>
      </w:trPr>
      <w:tc>
        <w:tcPr>
          <w:tcW w:w="3681" w:type="dxa"/>
          <w:vMerge/>
          <w:vAlign w:val="center"/>
        </w:tcPr>
        <w:p w14:paraId="1A81F0B1" w14:textId="77777777" w:rsidR="000A12ED" w:rsidRDefault="000A12ED" w:rsidP="00CE10C9"/>
      </w:tc>
      <w:tc>
        <w:tcPr>
          <w:tcW w:w="2664" w:type="dxa"/>
          <w:vAlign w:val="center"/>
        </w:tcPr>
        <w:p w14:paraId="1BBD20FA" w14:textId="77777777" w:rsidR="000A12ED" w:rsidRPr="00F34EC7" w:rsidRDefault="000A12ED" w:rsidP="003C2BF6">
          <w:pPr>
            <w:jc w:val="left"/>
            <w:rPr>
              <w:rFonts w:ascii="Montserrat" w:hAnsi="Montserrat"/>
              <w:smallCaps/>
              <w:noProof/>
              <w:color w:val="7F7F7F" w:themeColor="text1" w:themeTint="80"/>
              <w:sz w:val="16"/>
              <w:szCs w:val="18"/>
              <w:lang w:eastAsia="es-MX"/>
            </w:rPr>
          </w:pPr>
          <w:r w:rsidRPr="00F34EC7">
            <w:rPr>
              <w:rFonts w:ascii="Montserrat" w:hAnsi="Montserrat"/>
              <w:smallCaps/>
              <w:noProof/>
              <w:color w:val="7F7F7F" w:themeColor="text1" w:themeTint="80"/>
              <w:sz w:val="16"/>
              <w:szCs w:val="18"/>
              <w:lang w:eastAsia="es-MX"/>
            </w:rPr>
            <w:t xml:space="preserve">Clave del Documento: </w:t>
          </w:r>
        </w:p>
        <w:p w14:paraId="2ADA0503" w14:textId="77777777" w:rsidR="000A12ED" w:rsidRPr="00F34EC7" w:rsidRDefault="000A12ED" w:rsidP="00180E8E">
          <w:pPr>
            <w:jc w:val="left"/>
            <w:rPr>
              <w:rFonts w:ascii="Montserrat" w:hAnsi="Montserrat"/>
              <w:noProof/>
              <w:sz w:val="20"/>
              <w:szCs w:val="18"/>
              <w:highlight w:val="yellow"/>
              <w:lang w:eastAsia="es-MX"/>
            </w:rPr>
          </w:pPr>
          <w:r>
            <w:rPr>
              <w:rFonts w:ascii="Montserrat" w:hAnsi="Montserrat"/>
              <w:noProof/>
              <w:sz w:val="20"/>
              <w:szCs w:val="18"/>
              <w:lang w:eastAsia="es-MX"/>
            </w:rPr>
            <w:t>SINBA-SIS-</w:t>
          </w:r>
          <w:r w:rsidRPr="00F34EC7">
            <w:rPr>
              <w:rFonts w:ascii="Montserrat" w:hAnsi="Montserrat"/>
              <w:noProof/>
              <w:sz w:val="20"/>
              <w:szCs w:val="18"/>
              <w:lang w:eastAsia="es-MX"/>
            </w:rPr>
            <w:t>InDRE</w:t>
          </w:r>
        </w:p>
      </w:tc>
      <w:tc>
        <w:tcPr>
          <w:tcW w:w="3715" w:type="dxa"/>
          <w:vAlign w:val="center"/>
        </w:tcPr>
        <w:p w14:paraId="5D13FEB6" w14:textId="01CF9B91" w:rsidR="000A12ED" w:rsidRPr="00CE10C9" w:rsidRDefault="000A12ED" w:rsidP="00E936B9">
          <w:pPr>
            <w:jc w:val="left"/>
            <w:rPr>
              <w:noProof/>
              <w:sz w:val="20"/>
              <w:szCs w:val="18"/>
              <w:lang w:eastAsia="es-MX"/>
            </w:rPr>
          </w:pPr>
          <w:r w:rsidRPr="00F34EC7">
            <w:rPr>
              <w:rFonts w:ascii="Montserrat" w:hAnsi="Montserrat"/>
              <w:smallCaps/>
              <w:noProof/>
              <w:color w:val="7F7F7F" w:themeColor="text1" w:themeTint="80"/>
              <w:sz w:val="16"/>
              <w:szCs w:val="18"/>
              <w:lang w:eastAsia="es-MX"/>
            </w:rPr>
            <w:t>Fecha del documento:</w:t>
          </w:r>
          <w:r w:rsidRPr="00F34EC7">
            <w:rPr>
              <w:rFonts w:ascii="Montserrat" w:hAnsi="Montserrat"/>
              <w:smallCaps/>
              <w:noProof/>
              <w:color w:val="7F7F7F" w:themeColor="text1" w:themeTint="80"/>
              <w:sz w:val="16"/>
              <w:szCs w:val="18"/>
              <w:lang w:eastAsia="es-MX"/>
            </w:rPr>
            <w:br/>
          </w:r>
          <w:r w:rsidR="00E936B9">
            <w:rPr>
              <w:rFonts w:ascii="Montserrat" w:hAnsi="Montserrat" w:cs="Arial"/>
              <w:sz w:val="20"/>
              <w:szCs w:val="18"/>
            </w:rPr>
            <w:t>23</w:t>
          </w:r>
          <w:r>
            <w:rPr>
              <w:rFonts w:ascii="Montserrat" w:hAnsi="Montserrat" w:cs="Arial"/>
              <w:sz w:val="20"/>
              <w:szCs w:val="18"/>
            </w:rPr>
            <w:t xml:space="preserve"> de </w:t>
          </w:r>
          <w:r w:rsidR="00E936B9">
            <w:rPr>
              <w:rFonts w:ascii="Montserrat" w:hAnsi="Montserrat" w:cs="Arial"/>
              <w:sz w:val="20"/>
              <w:szCs w:val="18"/>
            </w:rPr>
            <w:t>noviembre</w:t>
          </w:r>
          <w:r>
            <w:rPr>
              <w:rFonts w:ascii="Montserrat" w:hAnsi="Montserrat" w:cs="Arial"/>
              <w:sz w:val="20"/>
              <w:szCs w:val="18"/>
            </w:rPr>
            <w:t xml:space="preserve"> de 202</w:t>
          </w:r>
          <w:r w:rsidR="00B43FA3">
            <w:rPr>
              <w:rFonts w:ascii="Montserrat" w:hAnsi="Montserrat" w:cs="Arial"/>
              <w:sz w:val="20"/>
              <w:szCs w:val="18"/>
            </w:rPr>
            <w:t>3</w:t>
          </w:r>
        </w:p>
      </w:tc>
    </w:tr>
  </w:tbl>
  <w:p w14:paraId="717AAFBA" w14:textId="77777777" w:rsidR="000A12ED" w:rsidRPr="00620B98" w:rsidRDefault="000A12ED"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40DEB" w14:textId="77777777" w:rsidR="000A12ED" w:rsidRDefault="000A12ED">
    <w:pPr>
      <w:pStyle w:val="Encabezado"/>
    </w:pPr>
  </w:p>
</w:hdr>
</file>

<file path=word/intelligence2.xml><?xml version="1.0" encoding="utf-8"?>
<int2:intelligence xmlns:int2="http://schemas.microsoft.com/office/intelligence/2020/intelligence">
  <int2:observations>
    <int2:textHash int2:hashCode="2pbZS3KfcjU+R9" int2:id="Z1ZbZGsT">
      <int2:state int2:type="LegacyProofing" int2:value="Rejected"/>
    </int2:textHash>
    <int2:textHash int2:hashCode="qpHX/BGjFXoUUV" int2:id="FjGJ85ub">
      <int2:state int2:type="LegacyProofing" int2:value="Rejected"/>
    </int2:textHash>
    <int2:textHash int2:hashCode="nw1Lqc5XnFLBJj" int2:id="SnP7kzqm">
      <int2:state int2:type="LegacyProofing" int2:value="Rejected"/>
    </int2:textHash>
    <int2:textHash int2:hashCode="BFQh7Sbpgk6ttp" int2:id="yFIApdBs">
      <int2:state int2:type="LegacyProofing" int2:value="Rejected"/>
    </int2:textHash>
    <int2:textHash int2:hashCode="GkFqkm2AcpX7P3" int2:id="5TTJX23k">
      <int2:state int2:type="LegacyProofing" int2:value="Rejected"/>
    </int2:textHash>
    <int2:textHash int2:hashCode="oUyTq0kUrqm5dv" int2:id="BTsXNHkj">
      <int2:state int2:type="LegacyProofing" int2:value="Rejected"/>
    </int2:textHash>
    <int2:textHash int2:hashCode="QSWRPn1s05AtEH" int2:id="y5u9AeqC">
      <int2:state int2:type="LegacyProofing" int2:value="Rejected"/>
    </int2:textHash>
    <int2:textHash int2:hashCode="tO5ZlCzT/iY/M3" int2:id="kpVszy5q">
      <int2:state int2:type="LegacyProofing" int2:value="Rejected"/>
    </int2:textHash>
    <int2:textHash int2:hashCode="J8U7JM2Qv1Aoyb" int2:id="JnslUMgN">
      <int2:state int2:type="LegacyProofing" int2:value="Rejected"/>
    </int2:textHash>
    <int2:textHash int2:hashCode="gIkxabgm+JrBO+" int2:id="qTdfmeRV">
      <int2:state int2:type="LegacyProofing" int2:value="Rejected"/>
    </int2:textHash>
    <int2:textHash int2:hashCode="TBxkbxbFr7/gSL" int2:id="zK2JaJnl">
      <int2:state int2:type="LegacyProofing" int2:value="Rejected"/>
    </int2:textHash>
    <int2:textHash int2:hashCode="B35/XSUjLPsxr2" int2:id="0INjJFVM">
      <int2:state int2:type="LegacyProofing" int2:value="Rejected"/>
    </int2:textHash>
    <int2:textHash int2:hashCode="y6zfJqcYtspq6z" int2:id="oqWI5Frg">
      <int2:state int2:type="LegacyProofing" int2:value="Rejected"/>
    </int2:textHash>
    <int2:textHash int2:hashCode="KsKq40WFdTV0xn" int2:id="i9nsfHfa">
      <int2:state int2:type="LegacyProofing" int2:value="Rejected"/>
    </int2:textHash>
    <int2:textHash int2:hashCode="d56sbbrjkEd0uV" int2:id="itx5K164">
      <int2:state int2:type="LegacyProofing" int2:value="Rejected"/>
    </int2:textHash>
    <int2:textHash int2:hashCode="hbuYyR6/jtY3Ch" int2:id="s7gFdY8j">
      <int2:state int2:type="LegacyProofing" int2:value="Rejected"/>
    </int2:textHash>
    <int2:textHash int2:hashCode="SA0XNeXF0mGa32" int2:id="yb8fxjMn">
      <int2:state int2:type="LegacyProofing" int2:value="Rejected"/>
    </int2:textHash>
    <int2:textHash int2:hashCode="+qjDN6jc6IBb1B" int2:id="Rl6bQ1OJ">
      <int2:state int2:type="LegacyProofing" int2:value="Rejected"/>
    </int2:textHash>
    <int2:textHash int2:hashCode="AS4bifD+E+V9Ef" int2:id="djHWUNLc">
      <int2:state int2:type="LegacyProofing" int2:value="Rejected"/>
    </int2:textHash>
    <int2:textHash int2:hashCode="Lx9GKvErsve4XX" int2:id="B4SeV9o7">
      <int2:state int2:type="LegacyProofing" int2:value="Rejected"/>
    </int2:textHash>
    <int2:textHash int2:hashCode="2YywuiicT3ZMjR" int2:id="iQrlWlIx">
      <int2:state int2:type="LegacyProofing" int2:value="Rejected"/>
    </int2:textHash>
    <int2:textHash int2:hashCode="/3CYI13f3Z4qI4" int2:id="MOILi0we">
      <int2:state int2:type="LegacyProofing" int2:value="Rejected"/>
    </int2:textHash>
    <int2:textHash int2:hashCode="pqvXZ8Al8WN5Kz" int2:id="0lDDFDqU">
      <int2:state int2:type="LegacyProofing" int2:value="Rejected"/>
    </int2:textHash>
    <int2:textHash int2:hashCode="A5pxFLi29gPszt" int2:id="oMPkysgr">
      <int2:state int2:type="LegacyProofing" int2:value="Rejected"/>
    </int2:textHash>
    <int2:textHash int2:hashCode="RiOZlnhrNdyHCg" int2:id="xBklXxoS">
      <int2:state int2:type="LegacyProofing" int2:value="Rejected"/>
    </int2:textHash>
    <int2:textHash int2:hashCode="0Wdc0stcBV138R" int2:id="k8PZwib0">
      <int2:state int2:type="LegacyProofing" int2:value="Rejected"/>
    </int2:textHash>
    <int2:textHash int2:hashCode="QT5+drpS7AeqUT" int2:id="FxiUMdOl">
      <int2:state int2:type="LegacyProofing" int2:value="Rejected"/>
    </int2:textHash>
    <int2:textHash int2:hashCode="7+W/Ha6LrJMbfc" int2:id="KxTNLZ1M">
      <int2:state int2:type="LegacyProofing" int2:value="Rejected"/>
    </int2:textHash>
    <int2:textHash int2:hashCode="Rc/CqQC0RJnfa4" int2:id="stbv5ic7">
      <int2:state int2:type="LegacyProofing" int2:value="Rejected"/>
    </int2:textHash>
    <int2:textHash int2:hashCode="Pgi8uTIcORxRhv" int2:id="ev4PGIww">
      <int2:state int2:type="LegacyProofing" int2:value="Rejected"/>
    </int2:textHash>
    <int2:textHash int2:hashCode="YwzNEE9qvzc4zs" int2:id="ZAC8cAWw">
      <int2:state int2:type="LegacyProofing" int2:value="Rejected"/>
    </int2:textHash>
    <int2:textHash int2:hashCode="Fu8MNujlGD6jIY" int2:id="rre5LsHg">
      <int2:state int2:type="LegacyProofing" int2:value="Rejected"/>
    </int2:textHash>
    <int2:textHash int2:hashCode="EIWV8b1jP5wgOn" int2:id="iAOeuqMY">
      <int2:state int2:type="LegacyProofing" int2:value="Rejected"/>
    </int2:textHash>
    <int2:textHash int2:hashCode="73HkLvklSpyYXI" int2:id="4dZWjDRZ">
      <int2:state int2:type="LegacyProofing" int2:value="Rejected"/>
    </int2:textHash>
    <int2:textHash int2:hashCode="Gd3bqxK2GrVla0" int2:id="3MunTRwU">
      <int2:state int2:type="LegacyProofing" int2:value="Rejected"/>
    </int2:textHash>
    <int2:textHash int2:hashCode="WJ6ULgCn3WSic9" int2:id="PdfQ4GMz">
      <int2:state int2:type="LegacyProofing" int2:value="Rejected"/>
    </int2:textHash>
    <int2:textHash int2:hashCode="Adr66aM5F10aZr" int2:id="6q5GnziZ">
      <int2:state int2:type="LegacyProofing" int2:value="Rejected"/>
    </int2:textHash>
    <int2:textHash int2:hashCode="TXnIBz4nk4uZxZ" int2:id="9I2nLLxv">
      <int2:state int2:type="LegacyProofing" int2:value="Rejected"/>
    </int2:textHash>
    <int2:textHash int2:hashCode="0egRXoR8WHbVcz" int2:id="JzDBWHLS">
      <int2:state int2:type="LegacyProofing" int2:value="Rejected"/>
    </int2:textHash>
    <int2:textHash int2:hashCode="CpNOLD8/9jSuEW" int2:id="FyhBJmGQ">
      <int2:state int2:type="LegacyProofing" int2:value="Rejected"/>
    </int2:textHash>
    <int2:textHash int2:hashCode="4aZExjfByV2gy8" int2:id="gaD7zK46">
      <int2:state int2:type="LegacyProofing" int2:value="Rejected"/>
    </int2:textHash>
    <int2:textHash int2:hashCode="d4qW6J0pFoBK76" int2:id="IlHFLO3Z">
      <int2:state int2:type="LegacyProofing" int2:value="Rejected"/>
    </int2:textHash>
    <int2:textHash int2:hashCode="BuReOEMYtmJICN" int2:id="e5ol2IvZ"/>
    <int2:textHash int2:hashCode="gkUbQf14eBgLaq" int2:id="bkIvJ16v">
      <int2:state int2:type="LegacyProofing" int2:value="Rejected"/>
    </int2:textHash>
    <int2:textHash int2:hashCode="d5/z1/+Cqr630V" int2:id="ucKWSq6H">
      <int2:state int2:type="LegacyProofing" int2:value="Rejected"/>
    </int2:textHash>
    <int2:textHash int2:hashCode="K2Ki+t5iWjc7fd" int2:id="eEUNPKeN">
      <int2:state int2:type="LegacyProofing" int2:value="Rejected"/>
    </int2:textHash>
    <int2:textHash int2:hashCode="1ApXdsbEtDOPCF" int2:id="Ati796Wp">
      <int2:state int2:type="LegacyProofing" int2:value="Rejected"/>
    </int2:textHash>
    <int2:textHash int2:hashCode="yxJq4kbAcnYuOo" int2:id="GTJyhgF0">
      <int2:state int2:type="LegacyProofing" int2:value="Rejected"/>
    </int2:textHash>
    <int2:textHash int2:hashCode="y7sFlpH2814N6O" int2:id="qT2iviEr">
      <int2:state int2:type="LegacyProofing" int2:value="Rejected"/>
    </int2:textHash>
    <int2:textHash int2:hashCode="XCFO/aJUUiQFxa" int2:id="8pbgd5py">
      <int2:state int2:type="LegacyProofing" int2:value="Rejected"/>
    </int2:textHash>
    <int2:textHash int2:hashCode="AS86hMoz+MLc1D" int2:id="ECHZ7lwQ">
      <int2:state int2:type="LegacyProofing" int2:value="Rejected"/>
    </int2:textHash>
    <int2:textHash int2:hashCode="dFPtj+BPV1SzKa" int2:id="4FnhOs3r">
      <int2:state int2:type="LegacyProofing" int2:value="Rejected"/>
    </int2:textHash>
    <int2:textHash int2:hashCode="siHgPbTysy/RZl" int2:id="wncPny0c">
      <int2:state int2:type="LegacyProofing" int2:value="Rejected"/>
    </int2:textHash>
    <int2:textHash int2:hashCode="yc9+eYsmkJNSfm" int2:id="PpvN7QOg">
      <int2:state int2:type="LegacyProofing" int2:value="Rejected"/>
    </int2:textHash>
    <int2:textHash int2:hashCode="0okHciZBpvI/v1" int2:id="ymiNwn5q">
      <int2:state int2:type="LegacyProofing" int2:value="Rejected"/>
    </int2:textHash>
    <int2:textHash int2:hashCode="NMDS0xlrpTMVz7" int2:id="jJf8uOmi">
      <int2:state int2:type="LegacyProofing" int2:value="Rejected"/>
    </int2:textHash>
    <int2:textHash int2:hashCode="rMts3eSABhzjIw" int2:id="oL3Tr8Yb">
      <int2:state int2:type="LegacyProofing" int2:value="Rejected"/>
    </int2:textHash>
    <int2:textHash int2:hashCode="fnBPelQfVj4W2T" int2:id="Up3rI5ys">
      <int2:state int2:type="LegacyProofing" int2:value="Rejected"/>
    </int2:textHash>
    <int2:textHash int2:hashCode="AY1kShe3G2XO9R" int2:id="20ATRjOJ">
      <int2:state int2:type="LegacyProofing" int2:value="Rejected"/>
    </int2:textHash>
    <int2:textHash int2:hashCode="pEM4oaAV/RGzG1" int2:id="pskeUTyA">
      <int2:state int2:type="LegacyProofing" int2:value="Rejected"/>
    </int2:textHash>
    <int2:textHash int2:hashCode="QCA3Uxpz21Dtb0" int2:id="lpXf5z6q">
      <int2:state int2:type="LegacyProofing" int2:value="Rejected"/>
    </int2:textHash>
    <int2:textHash int2:hashCode="9qAbCzOdS3O+0Y" int2:id="r8UbRAtw">
      <int2:state int2:type="LegacyProofing" int2:value="Rejected"/>
    </int2:textHash>
    <int2:textHash int2:hashCode="qooOUJTP/5r4+m" int2:id="MCiKmp5q">
      <int2:state int2:type="LegacyProofing" int2:value="Rejected"/>
    </int2:textHash>
    <int2:textHash int2:hashCode="V3rOISYQbpf8vg" int2:id="Br7OkJKq">
      <int2:state int2:type="LegacyProofing" int2:value="Rejected"/>
    </int2:textHash>
    <int2:textHash int2:hashCode="r+ssMpejOtsF61" int2:id="KOx7QMnz">
      <int2:state int2:type="LegacyProofing" int2:value="Rejected"/>
    </int2:textHash>
    <int2:textHash int2:hashCode="Bxk8J75XUtPDjV" int2:id="DoEYRI0r">
      <int2:state int2:type="LegacyProofing" int2:value="Rejected"/>
    </int2:textHash>
    <int2:bookmark int2:bookmarkName="_Int_nfLe6f4p" int2:invalidationBookmarkName="" int2:hashCode="2WV08w9gXGBDFE" int2:id="E7iZLqxC">
      <int2:state int2:type="LegacyProofing" int2:value="Rejected"/>
    </int2:bookmark>
    <int2:bookmark int2:bookmarkName="_Int_w0P146VD" int2:invalidationBookmarkName="" int2:hashCode="dCZ6YaUN81nDSe" int2:id="6JC2uZUN">
      <int2:state int2:type="LegacyProofing" int2:value="Rejected"/>
    </int2:bookmark>
    <int2:bookmark int2:bookmarkName="_Int_GKOT5cpQ" int2:invalidationBookmarkName="" int2:hashCode="0uiR9USVAYjLfZ" int2:id="qjTOLz7S">
      <int2:state int2:type="LegacyProofing" int2:value="Rejected"/>
    </int2:bookmark>
    <int2:bookmark int2:bookmarkName="_Int_VZWknL7j" int2:invalidationBookmarkName="" int2:hashCode="dCZ6YaUN81nDSe" int2:id="7m1F4579">
      <int2:state int2:type="LegacyProofing" int2:value="Rejected"/>
    </int2:bookmark>
    <int2:bookmark int2:bookmarkName="_Int_fo51JRso" int2:invalidationBookmarkName="" int2:hashCode="dCZ6YaUN81nDSe" int2:id="tPxQX3t9">
      <int2:state int2:type="LegacyProofing" int2:value="Rejected"/>
    </int2:bookmark>
    <int2:bookmark int2:bookmarkName="_Int_9Qh1PULm" int2:invalidationBookmarkName="" int2:hashCode="EqRHtr2mYR8coP" int2:id="iRPIEowh">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74" type="#_x0000_t75" alt="information.png" style="width:46.9pt;height:46.9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5193C06"/>
    <w:multiLevelType w:val="hybridMultilevel"/>
    <w:tmpl w:val="09EE3AC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8961D1C"/>
    <w:multiLevelType w:val="hybridMultilevel"/>
    <w:tmpl w:val="E182C6A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B322252"/>
    <w:multiLevelType w:val="hybridMultilevel"/>
    <w:tmpl w:val="D8E6AEA8"/>
    <w:lvl w:ilvl="0" w:tplc="080A0005">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4" w15:restartNumberingAfterBreak="0">
    <w:nsid w:val="142C157D"/>
    <w:multiLevelType w:val="hybridMultilevel"/>
    <w:tmpl w:val="0EEE02B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A62F60"/>
    <w:multiLevelType w:val="hybridMultilevel"/>
    <w:tmpl w:val="F384B82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9127129"/>
    <w:multiLevelType w:val="hybridMultilevel"/>
    <w:tmpl w:val="E5A2301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5C06505"/>
    <w:multiLevelType w:val="hybridMultilevel"/>
    <w:tmpl w:val="8D6C0CC8"/>
    <w:lvl w:ilvl="0" w:tplc="080A0003">
      <w:start w:val="1"/>
      <w:numFmt w:val="bullet"/>
      <w:lvlText w:val="o"/>
      <w:lvlJc w:val="left"/>
      <w:pPr>
        <w:tabs>
          <w:tab w:val="num" w:pos="1428"/>
        </w:tabs>
        <w:ind w:left="1428" w:hanging="360"/>
      </w:pPr>
      <w:rPr>
        <w:rFonts w:ascii="Courier New" w:hAnsi="Courier New" w:cs="Courier New" w:hint="default"/>
      </w:rPr>
    </w:lvl>
    <w:lvl w:ilvl="1" w:tplc="0C0A0003">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26A37985"/>
    <w:multiLevelType w:val="hybridMultilevel"/>
    <w:tmpl w:val="700E4EA8"/>
    <w:lvl w:ilvl="0" w:tplc="08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7200A9"/>
    <w:multiLevelType w:val="hybridMultilevel"/>
    <w:tmpl w:val="FA2AA18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E856403"/>
    <w:multiLevelType w:val="hybridMultilevel"/>
    <w:tmpl w:val="0578092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3EA4E2B"/>
    <w:multiLevelType w:val="hybridMultilevel"/>
    <w:tmpl w:val="F0E05114"/>
    <w:lvl w:ilvl="0" w:tplc="9D484008">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 w15:restartNumberingAfterBreak="0">
    <w:nsid w:val="350423E1"/>
    <w:multiLevelType w:val="hybridMultilevel"/>
    <w:tmpl w:val="6D12C190"/>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90A6AA6"/>
    <w:multiLevelType w:val="hybridMultilevel"/>
    <w:tmpl w:val="538EE37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CEF5228"/>
    <w:multiLevelType w:val="hybridMultilevel"/>
    <w:tmpl w:val="226AA14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0C51034"/>
    <w:multiLevelType w:val="hybridMultilevel"/>
    <w:tmpl w:val="B8A2D65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75B3A73"/>
    <w:multiLevelType w:val="hybridMultilevel"/>
    <w:tmpl w:val="3960705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82566E7"/>
    <w:multiLevelType w:val="hybridMultilevel"/>
    <w:tmpl w:val="CEB21B72"/>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0" w15:restartNumberingAfterBreak="0">
    <w:nsid w:val="495172B8"/>
    <w:multiLevelType w:val="hybridMultilevel"/>
    <w:tmpl w:val="B538CF92"/>
    <w:lvl w:ilvl="0" w:tplc="080A0005">
      <w:start w:val="1"/>
      <w:numFmt w:val="bullet"/>
      <w:lvlText w:val=""/>
      <w:lvlJc w:val="left"/>
      <w:pPr>
        <w:ind w:left="720" w:hanging="360"/>
      </w:pPr>
      <w:rPr>
        <w:rFonts w:ascii="Wingdings" w:hAnsi="Wingdings" w:hint="default"/>
      </w:rPr>
    </w:lvl>
    <w:lvl w:ilvl="1" w:tplc="080A0005">
      <w:start w:val="1"/>
      <w:numFmt w:val="bullet"/>
      <w:lvlText w:val=""/>
      <w:lvlJc w:val="left"/>
      <w:pPr>
        <w:ind w:left="1440" w:hanging="360"/>
      </w:pPr>
      <w:rPr>
        <w:rFonts w:ascii="Wingdings" w:hAnsi="Wingding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D0F6C29"/>
    <w:multiLevelType w:val="hybridMultilevel"/>
    <w:tmpl w:val="66AE93B2"/>
    <w:lvl w:ilvl="0" w:tplc="080A0003">
      <w:start w:val="1"/>
      <w:numFmt w:val="bullet"/>
      <w:lvlText w:val="o"/>
      <w:lvlJc w:val="left"/>
      <w:pPr>
        <w:tabs>
          <w:tab w:val="num" w:pos="1428"/>
        </w:tabs>
        <w:ind w:left="1428" w:hanging="360"/>
      </w:pPr>
      <w:rPr>
        <w:rFonts w:ascii="Courier New" w:hAnsi="Courier New" w:cs="Courier New" w:hint="default"/>
      </w:rPr>
    </w:lvl>
    <w:lvl w:ilvl="1" w:tplc="080A0005">
      <w:start w:val="1"/>
      <w:numFmt w:val="bullet"/>
      <w:lvlText w:val=""/>
      <w:lvlJc w:val="left"/>
      <w:pPr>
        <w:tabs>
          <w:tab w:val="num" w:pos="2148"/>
        </w:tabs>
        <w:ind w:left="2148" w:hanging="360"/>
      </w:pPr>
      <w:rPr>
        <w:rFonts w:ascii="Wingdings" w:hAnsi="Wingdings"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22" w15:restartNumberingAfterBreak="0">
    <w:nsid w:val="4FC202F9"/>
    <w:multiLevelType w:val="hybridMultilevel"/>
    <w:tmpl w:val="605653F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2F12234"/>
    <w:multiLevelType w:val="hybridMultilevel"/>
    <w:tmpl w:val="96D86C42"/>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3EE0A8D"/>
    <w:multiLevelType w:val="hybridMultilevel"/>
    <w:tmpl w:val="FC10BA0E"/>
    <w:lvl w:ilvl="0" w:tplc="08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4E92460"/>
    <w:multiLevelType w:val="hybridMultilevel"/>
    <w:tmpl w:val="CCFEA36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93C2DCD"/>
    <w:multiLevelType w:val="hybridMultilevel"/>
    <w:tmpl w:val="84B0F45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B410D5B"/>
    <w:multiLevelType w:val="hybridMultilevel"/>
    <w:tmpl w:val="053C0BE6"/>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8" w15:restartNumberingAfterBreak="0">
    <w:nsid w:val="654D78E4"/>
    <w:multiLevelType w:val="hybridMultilevel"/>
    <w:tmpl w:val="25467B3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703C03D1"/>
    <w:multiLevelType w:val="hybridMultilevel"/>
    <w:tmpl w:val="109CB6CA"/>
    <w:lvl w:ilvl="0" w:tplc="080A0005">
      <w:start w:val="1"/>
      <w:numFmt w:val="bullet"/>
      <w:lvlText w:val=""/>
      <w:lvlJc w:val="left"/>
      <w:pPr>
        <w:tabs>
          <w:tab w:val="num" w:pos="1428"/>
        </w:tabs>
        <w:ind w:left="1428" w:hanging="360"/>
      </w:pPr>
      <w:rPr>
        <w:rFonts w:ascii="Wingdings" w:hAnsi="Wingdings" w:hint="default"/>
      </w:rPr>
    </w:lvl>
    <w:lvl w:ilvl="1" w:tplc="0C0A0003">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31" w15:restartNumberingAfterBreak="0">
    <w:nsid w:val="720B5F79"/>
    <w:multiLevelType w:val="hybridMultilevel"/>
    <w:tmpl w:val="BAEC6F1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749B3FCA"/>
    <w:multiLevelType w:val="hybridMultilevel"/>
    <w:tmpl w:val="C7DCC252"/>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7ED12B5"/>
    <w:multiLevelType w:val="hybridMultilevel"/>
    <w:tmpl w:val="B7EA0CE6"/>
    <w:lvl w:ilvl="0" w:tplc="08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DEF0B52"/>
    <w:multiLevelType w:val="hybridMultilevel"/>
    <w:tmpl w:val="517093E4"/>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5"/>
  </w:num>
  <w:num w:numId="4">
    <w:abstractNumId w:val="34"/>
  </w:num>
  <w:num w:numId="5">
    <w:abstractNumId w:val="6"/>
  </w:num>
  <w:num w:numId="6">
    <w:abstractNumId w:val="19"/>
  </w:num>
  <w:num w:numId="7">
    <w:abstractNumId w:val="22"/>
  </w:num>
  <w:num w:numId="8">
    <w:abstractNumId w:val="27"/>
  </w:num>
  <w:num w:numId="9">
    <w:abstractNumId w:val="24"/>
  </w:num>
  <w:num w:numId="10">
    <w:abstractNumId w:val="15"/>
  </w:num>
  <w:num w:numId="11">
    <w:abstractNumId w:val="7"/>
  </w:num>
  <w:num w:numId="12">
    <w:abstractNumId w:val="32"/>
  </w:num>
  <w:num w:numId="13">
    <w:abstractNumId w:val="33"/>
  </w:num>
  <w:num w:numId="14">
    <w:abstractNumId w:val="8"/>
  </w:num>
  <w:num w:numId="15">
    <w:abstractNumId w:val="23"/>
  </w:num>
  <w:num w:numId="16">
    <w:abstractNumId w:val="4"/>
  </w:num>
  <w:num w:numId="17">
    <w:abstractNumId w:val="28"/>
  </w:num>
  <w:num w:numId="18">
    <w:abstractNumId w:val="2"/>
  </w:num>
  <w:num w:numId="19">
    <w:abstractNumId w:val="3"/>
  </w:num>
  <w:num w:numId="20">
    <w:abstractNumId w:val="9"/>
  </w:num>
  <w:num w:numId="21">
    <w:abstractNumId w:val="10"/>
  </w:num>
  <w:num w:numId="22">
    <w:abstractNumId w:val="11"/>
  </w:num>
  <w:num w:numId="23">
    <w:abstractNumId w:val="16"/>
  </w:num>
  <w:num w:numId="24">
    <w:abstractNumId w:val="12"/>
  </w:num>
  <w:num w:numId="25">
    <w:abstractNumId w:val="17"/>
  </w:num>
  <w:num w:numId="26">
    <w:abstractNumId w:val="18"/>
  </w:num>
  <w:num w:numId="27">
    <w:abstractNumId w:val="25"/>
  </w:num>
  <w:num w:numId="28">
    <w:abstractNumId w:val="26"/>
  </w:num>
  <w:num w:numId="29">
    <w:abstractNumId w:val="1"/>
  </w:num>
  <w:num w:numId="30">
    <w:abstractNumId w:val="31"/>
  </w:num>
  <w:num w:numId="31">
    <w:abstractNumId w:val="14"/>
  </w:num>
  <w:num w:numId="32">
    <w:abstractNumId w:val="21"/>
  </w:num>
  <w:num w:numId="33">
    <w:abstractNumId w:val="30"/>
  </w:num>
  <w:num w:numId="34">
    <w:abstractNumId w:val="20"/>
  </w:num>
  <w:num w:numId="35">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n-AU" w:vendorID="64" w:dllVersion="131078" w:nlCheck="1" w:checkStyle="1"/>
  <w:activeWritingStyle w:appName="MSWord" w:lang="es-ES_tradnl" w:vendorID="64" w:dllVersion="131078" w:nlCheck="1" w:checkStyle="0"/>
  <w:activeWritingStyle w:appName="MSWord" w:lang="es-MX" w:vendorID="64" w:dllVersion="131078" w:nlCheck="1" w:checkStyle="0"/>
  <w:activeWritingStyle w:appName="MSWord" w:lang="es-ES"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3AEA"/>
    <w:rsid w:val="00003EE8"/>
    <w:rsid w:val="00004C18"/>
    <w:rsid w:val="00004E08"/>
    <w:rsid w:val="00005496"/>
    <w:rsid w:val="00007CF8"/>
    <w:rsid w:val="000101F6"/>
    <w:rsid w:val="00020709"/>
    <w:rsid w:val="00022E0C"/>
    <w:rsid w:val="000242CF"/>
    <w:rsid w:val="0003144F"/>
    <w:rsid w:val="00032E2F"/>
    <w:rsid w:val="000333EC"/>
    <w:rsid w:val="00034F29"/>
    <w:rsid w:val="000354C8"/>
    <w:rsid w:val="00037433"/>
    <w:rsid w:val="00042179"/>
    <w:rsid w:val="00042591"/>
    <w:rsid w:val="0004409B"/>
    <w:rsid w:val="00045020"/>
    <w:rsid w:val="000467F5"/>
    <w:rsid w:val="0004765B"/>
    <w:rsid w:val="00050B91"/>
    <w:rsid w:val="00051F4A"/>
    <w:rsid w:val="00054FCE"/>
    <w:rsid w:val="00056AB0"/>
    <w:rsid w:val="00057F98"/>
    <w:rsid w:val="00065DD2"/>
    <w:rsid w:val="00071139"/>
    <w:rsid w:val="000719CA"/>
    <w:rsid w:val="00073741"/>
    <w:rsid w:val="00073888"/>
    <w:rsid w:val="000747E2"/>
    <w:rsid w:val="00076449"/>
    <w:rsid w:val="0008373E"/>
    <w:rsid w:val="00085735"/>
    <w:rsid w:val="00085CC1"/>
    <w:rsid w:val="0008660C"/>
    <w:rsid w:val="00090D95"/>
    <w:rsid w:val="00090EB2"/>
    <w:rsid w:val="000919F0"/>
    <w:rsid w:val="00093BE1"/>
    <w:rsid w:val="000955F3"/>
    <w:rsid w:val="000A12ED"/>
    <w:rsid w:val="000A1CCC"/>
    <w:rsid w:val="000B0C53"/>
    <w:rsid w:val="000B3960"/>
    <w:rsid w:val="000B48AE"/>
    <w:rsid w:val="000C31B4"/>
    <w:rsid w:val="000C66CF"/>
    <w:rsid w:val="000C744E"/>
    <w:rsid w:val="000C7E21"/>
    <w:rsid w:val="000C7E61"/>
    <w:rsid w:val="000D027F"/>
    <w:rsid w:val="000D0BA5"/>
    <w:rsid w:val="000D2FE9"/>
    <w:rsid w:val="000D39EC"/>
    <w:rsid w:val="000D6AF0"/>
    <w:rsid w:val="000E09AD"/>
    <w:rsid w:val="000E0FFA"/>
    <w:rsid w:val="000E14B5"/>
    <w:rsid w:val="000E569E"/>
    <w:rsid w:val="000E5F7A"/>
    <w:rsid w:val="000E6360"/>
    <w:rsid w:val="000E7EFD"/>
    <w:rsid w:val="000F0C5B"/>
    <w:rsid w:val="000F278C"/>
    <w:rsid w:val="000F3761"/>
    <w:rsid w:val="000F52AE"/>
    <w:rsid w:val="000F5DF2"/>
    <w:rsid w:val="000F5E31"/>
    <w:rsid w:val="000F66F1"/>
    <w:rsid w:val="000F7DAA"/>
    <w:rsid w:val="00102962"/>
    <w:rsid w:val="00103B49"/>
    <w:rsid w:val="0010400C"/>
    <w:rsid w:val="0010499E"/>
    <w:rsid w:val="001135C4"/>
    <w:rsid w:val="00113CA0"/>
    <w:rsid w:val="00114557"/>
    <w:rsid w:val="001155AE"/>
    <w:rsid w:val="0012127C"/>
    <w:rsid w:val="00122468"/>
    <w:rsid w:val="0012316C"/>
    <w:rsid w:val="00124ECF"/>
    <w:rsid w:val="00126A2D"/>
    <w:rsid w:val="00127371"/>
    <w:rsid w:val="001276AE"/>
    <w:rsid w:val="001327A6"/>
    <w:rsid w:val="00132A92"/>
    <w:rsid w:val="00135468"/>
    <w:rsid w:val="00137857"/>
    <w:rsid w:val="00137D93"/>
    <w:rsid w:val="00142922"/>
    <w:rsid w:val="00142E29"/>
    <w:rsid w:val="0014499B"/>
    <w:rsid w:val="00144C9F"/>
    <w:rsid w:val="00147318"/>
    <w:rsid w:val="0015263D"/>
    <w:rsid w:val="00154BE4"/>
    <w:rsid w:val="00156352"/>
    <w:rsid w:val="00164124"/>
    <w:rsid w:val="0017057F"/>
    <w:rsid w:val="001718C0"/>
    <w:rsid w:val="00172944"/>
    <w:rsid w:val="00174EB7"/>
    <w:rsid w:val="00175015"/>
    <w:rsid w:val="00175E96"/>
    <w:rsid w:val="00180E81"/>
    <w:rsid w:val="00180E8E"/>
    <w:rsid w:val="001816A4"/>
    <w:rsid w:val="0018266E"/>
    <w:rsid w:val="00183979"/>
    <w:rsid w:val="001845B6"/>
    <w:rsid w:val="00184623"/>
    <w:rsid w:val="001849D1"/>
    <w:rsid w:val="00190993"/>
    <w:rsid w:val="0019494A"/>
    <w:rsid w:val="00196207"/>
    <w:rsid w:val="00196804"/>
    <w:rsid w:val="00196E55"/>
    <w:rsid w:val="001974BF"/>
    <w:rsid w:val="001A22CC"/>
    <w:rsid w:val="001A2B24"/>
    <w:rsid w:val="001A6279"/>
    <w:rsid w:val="001B1188"/>
    <w:rsid w:val="001B1483"/>
    <w:rsid w:val="001B1AA5"/>
    <w:rsid w:val="001B1B08"/>
    <w:rsid w:val="001B24CB"/>
    <w:rsid w:val="001B4822"/>
    <w:rsid w:val="001B4E1C"/>
    <w:rsid w:val="001B4FC1"/>
    <w:rsid w:val="001B580A"/>
    <w:rsid w:val="001B77BD"/>
    <w:rsid w:val="001C026D"/>
    <w:rsid w:val="001C4DA6"/>
    <w:rsid w:val="001D0408"/>
    <w:rsid w:val="001D6AF4"/>
    <w:rsid w:val="001E07C1"/>
    <w:rsid w:val="001E08AE"/>
    <w:rsid w:val="001F115A"/>
    <w:rsid w:val="002002F4"/>
    <w:rsid w:val="002006E3"/>
    <w:rsid w:val="00201B4B"/>
    <w:rsid w:val="0020532B"/>
    <w:rsid w:val="00205BB3"/>
    <w:rsid w:val="00206E83"/>
    <w:rsid w:val="002076D5"/>
    <w:rsid w:val="00216E88"/>
    <w:rsid w:val="00221BD8"/>
    <w:rsid w:val="002238F0"/>
    <w:rsid w:val="00230063"/>
    <w:rsid w:val="002310F2"/>
    <w:rsid w:val="0023137B"/>
    <w:rsid w:val="00232D76"/>
    <w:rsid w:val="002370A6"/>
    <w:rsid w:val="00237B87"/>
    <w:rsid w:val="0024150B"/>
    <w:rsid w:val="00251949"/>
    <w:rsid w:val="0025381B"/>
    <w:rsid w:val="00254302"/>
    <w:rsid w:val="00256322"/>
    <w:rsid w:val="00261BEA"/>
    <w:rsid w:val="00261FB2"/>
    <w:rsid w:val="002636BF"/>
    <w:rsid w:val="00271ECF"/>
    <w:rsid w:val="002762BC"/>
    <w:rsid w:val="00276760"/>
    <w:rsid w:val="00282C76"/>
    <w:rsid w:val="00290624"/>
    <w:rsid w:val="002A0AF9"/>
    <w:rsid w:val="002A2F07"/>
    <w:rsid w:val="002A42CD"/>
    <w:rsid w:val="002A47AF"/>
    <w:rsid w:val="002A704A"/>
    <w:rsid w:val="002A75CF"/>
    <w:rsid w:val="002A7B7B"/>
    <w:rsid w:val="002B07F3"/>
    <w:rsid w:val="002B1F85"/>
    <w:rsid w:val="002B261D"/>
    <w:rsid w:val="002B7C70"/>
    <w:rsid w:val="002C1280"/>
    <w:rsid w:val="002C13AC"/>
    <w:rsid w:val="002C27C9"/>
    <w:rsid w:val="002C7583"/>
    <w:rsid w:val="002D08E4"/>
    <w:rsid w:val="002D1E3D"/>
    <w:rsid w:val="002D43B9"/>
    <w:rsid w:val="002D7481"/>
    <w:rsid w:val="002D77B3"/>
    <w:rsid w:val="002E3E38"/>
    <w:rsid w:val="002E4ED7"/>
    <w:rsid w:val="002E6C83"/>
    <w:rsid w:val="002E6D54"/>
    <w:rsid w:val="002F0CFF"/>
    <w:rsid w:val="002F2355"/>
    <w:rsid w:val="002F2D89"/>
    <w:rsid w:val="002F5A11"/>
    <w:rsid w:val="002F625F"/>
    <w:rsid w:val="00300685"/>
    <w:rsid w:val="00300D5B"/>
    <w:rsid w:val="0030374F"/>
    <w:rsid w:val="00304FD2"/>
    <w:rsid w:val="0030524B"/>
    <w:rsid w:val="003052E2"/>
    <w:rsid w:val="00315FB7"/>
    <w:rsid w:val="00317D46"/>
    <w:rsid w:val="003204E3"/>
    <w:rsid w:val="00324298"/>
    <w:rsid w:val="00324919"/>
    <w:rsid w:val="00325E85"/>
    <w:rsid w:val="00326386"/>
    <w:rsid w:val="00332863"/>
    <w:rsid w:val="003329B8"/>
    <w:rsid w:val="00334043"/>
    <w:rsid w:val="00335C44"/>
    <w:rsid w:val="003361A9"/>
    <w:rsid w:val="00337155"/>
    <w:rsid w:val="00341F76"/>
    <w:rsid w:val="00342C47"/>
    <w:rsid w:val="00342F15"/>
    <w:rsid w:val="00345928"/>
    <w:rsid w:val="00347D90"/>
    <w:rsid w:val="00353A5C"/>
    <w:rsid w:val="00353B6F"/>
    <w:rsid w:val="00355505"/>
    <w:rsid w:val="0035697C"/>
    <w:rsid w:val="00357FB0"/>
    <w:rsid w:val="00361212"/>
    <w:rsid w:val="0036121D"/>
    <w:rsid w:val="00362015"/>
    <w:rsid w:val="00362715"/>
    <w:rsid w:val="00363C5A"/>
    <w:rsid w:val="0036446E"/>
    <w:rsid w:val="0036517C"/>
    <w:rsid w:val="00366C7A"/>
    <w:rsid w:val="003712B4"/>
    <w:rsid w:val="00373D9C"/>
    <w:rsid w:val="00374426"/>
    <w:rsid w:val="00376D22"/>
    <w:rsid w:val="00381079"/>
    <w:rsid w:val="00381F3B"/>
    <w:rsid w:val="00383568"/>
    <w:rsid w:val="0038367A"/>
    <w:rsid w:val="00384FC0"/>
    <w:rsid w:val="003916F8"/>
    <w:rsid w:val="00393293"/>
    <w:rsid w:val="003940C6"/>
    <w:rsid w:val="00395992"/>
    <w:rsid w:val="003A0CCD"/>
    <w:rsid w:val="003A20E3"/>
    <w:rsid w:val="003A2F09"/>
    <w:rsid w:val="003B011B"/>
    <w:rsid w:val="003B0559"/>
    <w:rsid w:val="003B0E86"/>
    <w:rsid w:val="003B1576"/>
    <w:rsid w:val="003B4EEE"/>
    <w:rsid w:val="003B6A9B"/>
    <w:rsid w:val="003B6D13"/>
    <w:rsid w:val="003B7A1F"/>
    <w:rsid w:val="003C100D"/>
    <w:rsid w:val="003C2BF6"/>
    <w:rsid w:val="003C346A"/>
    <w:rsid w:val="003C6548"/>
    <w:rsid w:val="003C6CAD"/>
    <w:rsid w:val="003C6D82"/>
    <w:rsid w:val="003D0550"/>
    <w:rsid w:val="003D1643"/>
    <w:rsid w:val="003D1D52"/>
    <w:rsid w:val="003D2ADB"/>
    <w:rsid w:val="003D2B0F"/>
    <w:rsid w:val="003D2B73"/>
    <w:rsid w:val="003D5423"/>
    <w:rsid w:val="003E03AD"/>
    <w:rsid w:val="003E500F"/>
    <w:rsid w:val="003E6CF9"/>
    <w:rsid w:val="003F0B91"/>
    <w:rsid w:val="003F0CB1"/>
    <w:rsid w:val="003F15F0"/>
    <w:rsid w:val="003F21FC"/>
    <w:rsid w:val="003F3B5E"/>
    <w:rsid w:val="003F450F"/>
    <w:rsid w:val="00403AC6"/>
    <w:rsid w:val="00405668"/>
    <w:rsid w:val="00407458"/>
    <w:rsid w:val="0040792C"/>
    <w:rsid w:val="00414BA9"/>
    <w:rsid w:val="00420248"/>
    <w:rsid w:val="00421BD6"/>
    <w:rsid w:val="0042364C"/>
    <w:rsid w:val="0043123C"/>
    <w:rsid w:val="00431BF4"/>
    <w:rsid w:val="004350F4"/>
    <w:rsid w:val="0044227B"/>
    <w:rsid w:val="004437F0"/>
    <w:rsid w:val="0044591E"/>
    <w:rsid w:val="00456401"/>
    <w:rsid w:val="00465C16"/>
    <w:rsid w:val="00471CB0"/>
    <w:rsid w:val="004728A8"/>
    <w:rsid w:val="00472B79"/>
    <w:rsid w:val="00473BFF"/>
    <w:rsid w:val="00474C94"/>
    <w:rsid w:val="0047679C"/>
    <w:rsid w:val="00484DFF"/>
    <w:rsid w:val="0048638D"/>
    <w:rsid w:val="004863F2"/>
    <w:rsid w:val="0049004A"/>
    <w:rsid w:val="00491C7E"/>
    <w:rsid w:val="00493A74"/>
    <w:rsid w:val="0049425F"/>
    <w:rsid w:val="00496C5D"/>
    <w:rsid w:val="004A4A6C"/>
    <w:rsid w:val="004B102E"/>
    <w:rsid w:val="004B2083"/>
    <w:rsid w:val="004B212A"/>
    <w:rsid w:val="004B5CC1"/>
    <w:rsid w:val="004B6DD4"/>
    <w:rsid w:val="004C039A"/>
    <w:rsid w:val="004C03A3"/>
    <w:rsid w:val="004C0CEB"/>
    <w:rsid w:val="004C148D"/>
    <w:rsid w:val="004C1C61"/>
    <w:rsid w:val="004C2318"/>
    <w:rsid w:val="004C2580"/>
    <w:rsid w:val="004C56F5"/>
    <w:rsid w:val="004D1CB7"/>
    <w:rsid w:val="004D2260"/>
    <w:rsid w:val="004D5F2B"/>
    <w:rsid w:val="004D62EC"/>
    <w:rsid w:val="004D6318"/>
    <w:rsid w:val="004E1353"/>
    <w:rsid w:val="004E16EE"/>
    <w:rsid w:val="004E576B"/>
    <w:rsid w:val="004E5A39"/>
    <w:rsid w:val="004E5AA3"/>
    <w:rsid w:val="004E7938"/>
    <w:rsid w:val="004F207F"/>
    <w:rsid w:val="004F5C4E"/>
    <w:rsid w:val="004F73C5"/>
    <w:rsid w:val="004F7A6A"/>
    <w:rsid w:val="00500493"/>
    <w:rsid w:val="00502885"/>
    <w:rsid w:val="00505E39"/>
    <w:rsid w:val="00506773"/>
    <w:rsid w:val="00507AC1"/>
    <w:rsid w:val="00512067"/>
    <w:rsid w:val="0051459E"/>
    <w:rsid w:val="005150FA"/>
    <w:rsid w:val="00517934"/>
    <w:rsid w:val="00517EF9"/>
    <w:rsid w:val="00520DE9"/>
    <w:rsid w:val="00521088"/>
    <w:rsid w:val="00522714"/>
    <w:rsid w:val="00531EE6"/>
    <w:rsid w:val="00534167"/>
    <w:rsid w:val="00535C28"/>
    <w:rsid w:val="005365D9"/>
    <w:rsid w:val="00536983"/>
    <w:rsid w:val="00540A83"/>
    <w:rsid w:val="0054119E"/>
    <w:rsid w:val="00542F07"/>
    <w:rsid w:val="0054345F"/>
    <w:rsid w:val="00545273"/>
    <w:rsid w:val="0055007C"/>
    <w:rsid w:val="00552E6B"/>
    <w:rsid w:val="00560332"/>
    <w:rsid w:val="00560963"/>
    <w:rsid w:val="00563AA2"/>
    <w:rsid w:val="0056423A"/>
    <w:rsid w:val="005646CD"/>
    <w:rsid w:val="00566389"/>
    <w:rsid w:val="00570349"/>
    <w:rsid w:val="0057241A"/>
    <w:rsid w:val="00577092"/>
    <w:rsid w:val="00583E94"/>
    <w:rsid w:val="005861EC"/>
    <w:rsid w:val="0058714D"/>
    <w:rsid w:val="0059322F"/>
    <w:rsid w:val="005937B0"/>
    <w:rsid w:val="00595115"/>
    <w:rsid w:val="005954CC"/>
    <w:rsid w:val="00595864"/>
    <w:rsid w:val="005A2405"/>
    <w:rsid w:val="005A3C1F"/>
    <w:rsid w:val="005A4972"/>
    <w:rsid w:val="005B3F61"/>
    <w:rsid w:val="005B4819"/>
    <w:rsid w:val="005B5F01"/>
    <w:rsid w:val="005B67F0"/>
    <w:rsid w:val="005B7FAC"/>
    <w:rsid w:val="005C2F7C"/>
    <w:rsid w:val="005C4653"/>
    <w:rsid w:val="005C584A"/>
    <w:rsid w:val="005C5F79"/>
    <w:rsid w:val="005C74B9"/>
    <w:rsid w:val="005C74F5"/>
    <w:rsid w:val="005C7AF9"/>
    <w:rsid w:val="005D0957"/>
    <w:rsid w:val="005D22E6"/>
    <w:rsid w:val="005D4EF4"/>
    <w:rsid w:val="005D6286"/>
    <w:rsid w:val="005D6E0B"/>
    <w:rsid w:val="005E56AE"/>
    <w:rsid w:val="005F1D8C"/>
    <w:rsid w:val="005F1DBF"/>
    <w:rsid w:val="005F2E07"/>
    <w:rsid w:val="005F5F8E"/>
    <w:rsid w:val="005F620D"/>
    <w:rsid w:val="005F7C35"/>
    <w:rsid w:val="006114E7"/>
    <w:rsid w:val="00612BC4"/>
    <w:rsid w:val="00613E3D"/>
    <w:rsid w:val="006158C4"/>
    <w:rsid w:val="00616974"/>
    <w:rsid w:val="00617907"/>
    <w:rsid w:val="00620B98"/>
    <w:rsid w:val="00625560"/>
    <w:rsid w:val="00625A64"/>
    <w:rsid w:val="00626774"/>
    <w:rsid w:val="00627E7E"/>
    <w:rsid w:val="0063041D"/>
    <w:rsid w:val="00633520"/>
    <w:rsid w:val="00641161"/>
    <w:rsid w:val="00641DEE"/>
    <w:rsid w:val="00642A2E"/>
    <w:rsid w:val="00643D69"/>
    <w:rsid w:val="006529DD"/>
    <w:rsid w:val="00652AEF"/>
    <w:rsid w:val="00653B73"/>
    <w:rsid w:val="0065588C"/>
    <w:rsid w:val="00655D4F"/>
    <w:rsid w:val="00656C54"/>
    <w:rsid w:val="00656CB8"/>
    <w:rsid w:val="006617CD"/>
    <w:rsid w:val="00661FBE"/>
    <w:rsid w:val="00662C76"/>
    <w:rsid w:val="00663383"/>
    <w:rsid w:val="00667E72"/>
    <w:rsid w:val="00671DF6"/>
    <w:rsid w:val="00673508"/>
    <w:rsid w:val="006764BC"/>
    <w:rsid w:val="00680066"/>
    <w:rsid w:val="00682D6B"/>
    <w:rsid w:val="00683D4B"/>
    <w:rsid w:val="0068629E"/>
    <w:rsid w:val="0069071A"/>
    <w:rsid w:val="006914E0"/>
    <w:rsid w:val="006927B4"/>
    <w:rsid w:val="0069574E"/>
    <w:rsid w:val="00696932"/>
    <w:rsid w:val="006A0B35"/>
    <w:rsid w:val="006A1A2E"/>
    <w:rsid w:val="006A44B2"/>
    <w:rsid w:val="006B04CD"/>
    <w:rsid w:val="006B309B"/>
    <w:rsid w:val="006B742A"/>
    <w:rsid w:val="006B7FE9"/>
    <w:rsid w:val="006C5061"/>
    <w:rsid w:val="006C63F0"/>
    <w:rsid w:val="006D09AA"/>
    <w:rsid w:val="006D105B"/>
    <w:rsid w:val="006D57A8"/>
    <w:rsid w:val="006E04CB"/>
    <w:rsid w:val="006E2069"/>
    <w:rsid w:val="006E2155"/>
    <w:rsid w:val="006F0575"/>
    <w:rsid w:val="006F07D0"/>
    <w:rsid w:val="006F0C27"/>
    <w:rsid w:val="006F26A1"/>
    <w:rsid w:val="006F3A5A"/>
    <w:rsid w:val="006F5251"/>
    <w:rsid w:val="006F7740"/>
    <w:rsid w:val="00702A90"/>
    <w:rsid w:val="007043F8"/>
    <w:rsid w:val="0070514E"/>
    <w:rsid w:val="007060C9"/>
    <w:rsid w:val="00707462"/>
    <w:rsid w:val="0070756A"/>
    <w:rsid w:val="007105F5"/>
    <w:rsid w:val="00710AB0"/>
    <w:rsid w:val="00711D58"/>
    <w:rsid w:val="00712371"/>
    <w:rsid w:val="00712892"/>
    <w:rsid w:val="00715D82"/>
    <w:rsid w:val="00716747"/>
    <w:rsid w:val="00721170"/>
    <w:rsid w:val="007214C7"/>
    <w:rsid w:val="00721E20"/>
    <w:rsid w:val="007349BD"/>
    <w:rsid w:val="007352FD"/>
    <w:rsid w:val="00735636"/>
    <w:rsid w:val="0073596F"/>
    <w:rsid w:val="00737141"/>
    <w:rsid w:val="007409E6"/>
    <w:rsid w:val="007413EC"/>
    <w:rsid w:val="00741E12"/>
    <w:rsid w:val="007431DB"/>
    <w:rsid w:val="00744159"/>
    <w:rsid w:val="0074583F"/>
    <w:rsid w:val="00750BAA"/>
    <w:rsid w:val="00751B58"/>
    <w:rsid w:val="00756EB3"/>
    <w:rsid w:val="00761BFE"/>
    <w:rsid w:val="00761C71"/>
    <w:rsid w:val="00764CB0"/>
    <w:rsid w:val="007652CD"/>
    <w:rsid w:val="0076710C"/>
    <w:rsid w:val="00772E46"/>
    <w:rsid w:val="007805F7"/>
    <w:rsid w:val="007829C7"/>
    <w:rsid w:val="00785E46"/>
    <w:rsid w:val="007917DF"/>
    <w:rsid w:val="00791ADF"/>
    <w:rsid w:val="0079288A"/>
    <w:rsid w:val="0079302F"/>
    <w:rsid w:val="00794182"/>
    <w:rsid w:val="00794D8D"/>
    <w:rsid w:val="0079714B"/>
    <w:rsid w:val="007A1A03"/>
    <w:rsid w:val="007A616A"/>
    <w:rsid w:val="007B1ACF"/>
    <w:rsid w:val="007B3680"/>
    <w:rsid w:val="007B716E"/>
    <w:rsid w:val="007C0060"/>
    <w:rsid w:val="007C03D0"/>
    <w:rsid w:val="007C2756"/>
    <w:rsid w:val="007C32B5"/>
    <w:rsid w:val="007C418F"/>
    <w:rsid w:val="007C5244"/>
    <w:rsid w:val="007C5805"/>
    <w:rsid w:val="007C6570"/>
    <w:rsid w:val="007C722D"/>
    <w:rsid w:val="007D07DB"/>
    <w:rsid w:val="007D3711"/>
    <w:rsid w:val="007D3F69"/>
    <w:rsid w:val="007D539F"/>
    <w:rsid w:val="007D6082"/>
    <w:rsid w:val="007E0A7D"/>
    <w:rsid w:val="007E2791"/>
    <w:rsid w:val="007F1566"/>
    <w:rsid w:val="007F197A"/>
    <w:rsid w:val="007F2872"/>
    <w:rsid w:val="0080610C"/>
    <w:rsid w:val="00811089"/>
    <w:rsid w:val="0081249E"/>
    <w:rsid w:val="00812E0F"/>
    <w:rsid w:val="008171B2"/>
    <w:rsid w:val="008207D3"/>
    <w:rsid w:val="0082257E"/>
    <w:rsid w:val="0082590B"/>
    <w:rsid w:val="00825FCC"/>
    <w:rsid w:val="00827B5B"/>
    <w:rsid w:val="00830F35"/>
    <w:rsid w:val="008337A6"/>
    <w:rsid w:val="008354C8"/>
    <w:rsid w:val="008414BF"/>
    <w:rsid w:val="0084440E"/>
    <w:rsid w:val="00844F0E"/>
    <w:rsid w:val="008506BB"/>
    <w:rsid w:val="008604C6"/>
    <w:rsid w:val="00861673"/>
    <w:rsid w:val="008648B4"/>
    <w:rsid w:val="0086606F"/>
    <w:rsid w:val="008770EF"/>
    <w:rsid w:val="00881619"/>
    <w:rsid w:val="008822C4"/>
    <w:rsid w:val="00882A62"/>
    <w:rsid w:val="00882FBD"/>
    <w:rsid w:val="00885B12"/>
    <w:rsid w:val="00886BAD"/>
    <w:rsid w:val="00886E00"/>
    <w:rsid w:val="008906DC"/>
    <w:rsid w:val="008907BF"/>
    <w:rsid w:val="008924D8"/>
    <w:rsid w:val="008972C2"/>
    <w:rsid w:val="00897D14"/>
    <w:rsid w:val="008A1672"/>
    <w:rsid w:val="008A48E5"/>
    <w:rsid w:val="008A4A26"/>
    <w:rsid w:val="008A4CAF"/>
    <w:rsid w:val="008A4DF8"/>
    <w:rsid w:val="008A546B"/>
    <w:rsid w:val="008A5941"/>
    <w:rsid w:val="008B0562"/>
    <w:rsid w:val="008B2B93"/>
    <w:rsid w:val="008B4D1A"/>
    <w:rsid w:val="008B4F5E"/>
    <w:rsid w:val="008C0DD3"/>
    <w:rsid w:val="008C37F7"/>
    <w:rsid w:val="008C55B2"/>
    <w:rsid w:val="008C64F6"/>
    <w:rsid w:val="008D15D7"/>
    <w:rsid w:val="008D77F1"/>
    <w:rsid w:val="008E1871"/>
    <w:rsid w:val="008E267E"/>
    <w:rsid w:val="008E75DC"/>
    <w:rsid w:val="008E7C6A"/>
    <w:rsid w:val="008F1D57"/>
    <w:rsid w:val="008F2A2B"/>
    <w:rsid w:val="008F3D9D"/>
    <w:rsid w:val="008F5E7B"/>
    <w:rsid w:val="008F72CE"/>
    <w:rsid w:val="009013E4"/>
    <w:rsid w:val="009014A2"/>
    <w:rsid w:val="00901E70"/>
    <w:rsid w:val="00902118"/>
    <w:rsid w:val="0090608E"/>
    <w:rsid w:val="0090649F"/>
    <w:rsid w:val="009065EB"/>
    <w:rsid w:val="00907947"/>
    <w:rsid w:val="00907E74"/>
    <w:rsid w:val="00912653"/>
    <w:rsid w:val="00914DBA"/>
    <w:rsid w:val="009164A9"/>
    <w:rsid w:val="00916560"/>
    <w:rsid w:val="0092305D"/>
    <w:rsid w:val="00923E85"/>
    <w:rsid w:val="009257A6"/>
    <w:rsid w:val="00925D84"/>
    <w:rsid w:val="009263E8"/>
    <w:rsid w:val="0092674F"/>
    <w:rsid w:val="00930DEA"/>
    <w:rsid w:val="009342F6"/>
    <w:rsid w:val="0093603D"/>
    <w:rsid w:val="0094186F"/>
    <w:rsid w:val="009443C5"/>
    <w:rsid w:val="0094455C"/>
    <w:rsid w:val="0095106E"/>
    <w:rsid w:val="00953723"/>
    <w:rsid w:val="009550E5"/>
    <w:rsid w:val="0095656C"/>
    <w:rsid w:val="009625F4"/>
    <w:rsid w:val="00963231"/>
    <w:rsid w:val="0096489F"/>
    <w:rsid w:val="00964D6F"/>
    <w:rsid w:val="00965F37"/>
    <w:rsid w:val="00966D5B"/>
    <w:rsid w:val="00971566"/>
    <w:rsid w:val="00973F10"/>
    <w:rsid w:val="00975FD2"/>
    <w:rsid w:val="0097652C"/>
    <w:rsid w:val="009832DA"/>
    <w:rsid w:val="0098377A"/>
    <w:rsid w:val="00985A6B"/>
    <w:rsid w:val="00985E2C"/>
    <w:rsid w:val="00987633"/>
    <w:rsid w:val="00990E01"/>
    <w:rsid w:val="00995C45"/>
    <w:rsid w:val="009A20D0"/>
    <w:rsid w:val="009A23CE"/>
    <w:rsid w:val="009B1F9B"/>
    <w:rsid w:val="009B38CF"/>
    <w:rsid w:val="009B4834"/>
    <w:rsid w:val="009B55AB"/>
    <w:rsid w:val="009C1AC0"/>
    <w:rsid w:val="009C6519"/>
    <w:rsid w:val="009C7308"/>
    <w:rsid w:val="009C78CE"/>
    <w:rsid w:val="009D1F82"/>
    <w:rsid w:val="009D2279"/>
    <w:rsid w:val="009D34E8"/>
    <w:rsid w:val="009D5C69"/>
    <w:rsid w:val="009D7837"/>
    <w:rsid w:val="009D7C7C"/>
    <w:rsid w:val="009E06E9"/>
    <w:rsid w:val="009E23BD"/>
    <w:rsid w:val="009E4A50"/>
    <w:rsid w:val="009E664C"/>
    <w:rsid w:val="009F0C6C"/>
    <w:rsid w:val="009F20D7"/>
    <w:rsid w:val="009F4316"/>
    <w:rsid w:val="009F4889"/>
    <w:rsid w:val="009F4A86"/>
    <w:rsid w:val="009F5047"/>
    <w:rsid w:val="00A00467"/>
    <w:rsid w:val="00A00FE1"/>
    <w:rsid w:val="00A010EF"/>
    <w:rsid w:val="00A01450"/>
    <w:rsid w:val="00A02DCF"/>
    <w:rsid w:val="00A04298"/>
    <w:rsid w:val="00A07752"/>
    <w:rsid w:val="00A11EFE"/>
    <w:rsid w:val="00A13486"/>
    <w:rsid w:val="00A165B4"/>
    <w:rsid w:val="00A179B5"/>
    <w:rsid w:val="00A20A28"/>
    <w:rsid w:val="00A22192"/>
    <w:rsid w:val="00A24BA0"/>
    <w:rsid w:val="00A261E5"/>
    <w:rsid w:val="00A26B70"/>
    <w:rsid w:val="00A27953"/>
    <w:rsid w:val="00A31A43"/>
    <w:rsid w:val="00A438DC"/>
    <w:rsid w:val="00A43EEF"/>
    <w:rsid w:val="00A458DE"/>
    <w:rsid w:val="00A51380"/>
    <w:rsid w:val="00A5270D"/>
    <w:rsid w:val="00A538D3"/>
    <w:rsid w:val="00A62FA0"/>
    <w:rsid w:val="00A653F8"/>
    <w:rsid w:val="00A66C9C"/>
    <w:rsid w:val="00A67E53"/>
    <w:rsid w:val="00A70747"/>
    <w:rsid w:val="00A711A6"/>
    <w:rsid w:val="00A72180"/>
    <w:rsid w:val="00A76F2B"/>
    <w:rsid w:val="00A80C23"/>
    <w:rsid w:val="00A829D1"/>
    <w:rsid w:val="00A86BAC"/>
    <w:rsid w:val="00A87C07"/>
    <w:rsid w:val="00A94969"/>
    <w:rsid w:val="00A9499A"/>
    <w:rsid w:val="00A95DFE"/>
    <w:rsid w:val="00A95EF4"/>
    <w:rsid w:val="00AA0EB5"/>
    <w:rsid w:val="00AA1390"/>
    <w:rsid w:val="00AA1F06"/>
    <w:rsid w:val="00AA4EE4"/>
    <w:rsid w:val="00AA6DDC"/>
    <w:rsid w:val="00AA7AC7"/>
    <w:rsid w:val="00AB0801"/>
    <w:rsid w:val="00AB39F9"/>
    <w:rsid w:val="00AB3AB7"/>
    <w:rsid w:val="00AB5021"/>
    <w:rsid w:val="00AB5A90"/>
    <w:rsid w:val="00AC0064"/>
    <w:rsid w:val="00AC12D5"/>
    <w:rsid w:val="00AC14FF"/>
    <w:rsid w:val="00AC4403"/>
    <w:rsid w:val="00AD0BFE"/>
    <w:rsid w:val="00AD3FDF"/>
    <w:rsid w:val="00AD42F3"/>
    <w:rsid w:val="00AD4BFC"/>
    <w:rsid w:val="00AD55F6"/>
    <w:rsid w:val="00AD6A70"/>
    <w:rsid w:val="00AE2521"/>
    <w:rsid w:val="00AE286F"/>
    <w:rsid w:val="00AE7BFD"/>
    <w:rsid w:val="00AF0128"/>
    <w:rsid w:val="00AF3EEB"/>
    <w:rsid w:val="00AF4BB5"/>
    <w:rsid w:val="00AF5791"/>
    <w:rsid w:val="00B0010D"/>
    <w:rsid w:val="00B02865"/>
    <w:rsid w:val="00B053E4"/>
    <w:rsid w:val="00B07286"/>
    <w:rsid w:val="00B104CF"/>
    <w:rsid w:val="00B14F5F"/>
    <w:rsid w:val="00B1727F"/>
    <w:rsid w:val="00B215DF"/>
    <w:rsid w:val="00B217D8"/>
    <w:rsid w:val="00B220E2"/>
    <w:rsid w:val="00B22EB2"/>
    <w:rsid w:val="00B25300"/>
    <w:rsid w:val="00B30334"/>
    <w:rsid w:val="00B310B0"/>
    <w:rsid w:val="00B42358"/>
    <w:rsid w:val="00B424E6"/>
    <w:rsid w:val="00B43FA3"/>
    <w:rsid w:val="00B442D2"/>
    <w:rsid w:val="00B45115"/>
    <w:rsid w:val="00B46B6A"/>
    <w:rsid w:val="00B51661"/>
    <w:rsid w:val="00B53041"/>
    <w:rsid w:val="00B5650F"/>
    <w:rsid w:val="00B60CAE"/>
    <w:rsid w:val="00B612F2"/>
    <w:rsid w:val="00B616F0"/>
    <w:rsid w:val="00B618C4"/>
    <w:rsid w:val="00B61969"/>
    <w:rsid w:val="00B61A1F"/>
    <w:rsid w:val="00B61CCD"/>
    <w:rsid w:val="00B61DA4"/>
    <w:rsid w:val="00B627A4"/>
    <w:rsid w:val="00B666B1"/>
    <w:rsid w:val="00B670ED"/>
    <w:rsid w:val="00B67348"/>
    <w:rsid w:val="00B71C6B"/>
    <w:rsid w:val="00B72714"/>
    <w:rsid w:val="00B744C2"/>
    <w:rsid w:val="00B744DD"/>
    <w:rsid w:val="00B77994"/>
    <w:rsid w:val="00B77CF8"/>
    <w:rsid w:val="00B81DF3"/>
    <w:rsid w:val="00B83D97"/>
    <w:rsid w:val="00B85D19"/>
    <w:rsid w:val="00B87729"/>
    <w:rsid w:val="00B902A7"/>
    <w:rsid w:val="00B91BD0"/>
    <w:rsid w:val="00B947D3"/>
    <w:rsid w:val="00BA212E"/>
    <w:rsid w:val="00BB74AD"/>
    <w:rsid w:val="00BC081B"/>
    <w:rsid w:val="00BC2148"/>
    <w:rsid w:val="00BC50DC"/>
    <w:rsid w:val="00BC5661"/>
    <w:rsid w:val="00BD5520"/>
    <w:rsid w:val="00BD6524"/>
    <w:rsid w:val="00BD752A"/>
    <w:rsid w:val="00BD7872"/>
    <w:rsid w:val="00BE385D"/>
    <w:rsid w:val="00BE4610"/>
    <w:rsid w:val="00BE49EC"/>
    <w:rsid w:val="00BF1746"/>
    <w:rsid w:val="00BF57EF"/>
    <w:rsid w:val="00BF5A70"/>
    <w:rsid w:val="00BF724D"/>
    <w:rsid w:val="00C001D5"/>
    <w:rsid w:val="00C048CD"/>
    <w:rsid w:val="00C04956"/>
    <w:rsid w:val="00C07ADF"/>
    <w:rsid w:val="00C101A1"/>
    <w:rsid w:val="00C14E6B"/>
    <w:rsid w:val="00C21A05"/>
    <w:rsid w:val="00C21FDC"/>
    <w:rsid w:val="00C37365"/>
    <w:rsid w:val="00C425E4"/>
    <w:rsid w:val="00C443B4"/>
    <w:rsid w:val="00C44C38"/>
    <w:rsid w:val="00C519CB"/>
    <w:rsid w:val="00C528EB"/>
    <w:rsid w:val="00C60673"/>
    <w:rsid w:val="00C625E1"/>
    <w:rsid w:val="00C6363B"/>
    <w:rsid w:val="00C63BB5"/>
    <w:rsid w:val="00C64A71"/>
    <w:rsid w:val="00C66887"/>
    <w:rsid w:val="00C70597"/>
    <w:rsid w:val="00C74C60"/>
    <w:rsid w:val="00C752F4"/>
    <w:rsid w:val="00C772AD"/>
    <w:rsid w:val="00C77332"/>
    <w:rsid w:val="00C80B5E"/>
    <w:rsid w:val="00C858BB"/>
    <w:rsid w:val="00C85A01"/>
    <w:rsid w:val="00C935F5"/>
    <w:rsid w:val="00C9453A"/>
    <w:rsid w:val="00C94C2A"/>
    <w:rsid w:val="00C95029"/>
    <w:rsid w:val="00C975A5"/>
    <w:rsid w:val="00CA17D4"/>
    <w:rsid w:val="00CA2C6B"/>
    <w:rsid w:val="00CA337A"/>
    <w:rsid w:val="00CA6191"/>
    <w:rsid w:val="00CB07CB"/>
    <w:rsid w:val="00CB0DE7"/>
    <w:rsid w:val="00CB231B"/>
    <w:rsid w:val="00CB35CE"/>
    <w:rsid w:val="00CB3912"/>
    <w:rsid w:val="00CB4D2C"/>
    <w:rsid w:val="00CB5146"/>
    <w:rsid w:val="00CB54E8"/>
    <w:rsid w:val="00CB5F53"/>
    <w:rsid w:val="00CC0B26"/>
    <w:rsid w:val="00CC0BF1"/>
    <w:rsid w:val="00CC1C87"/>
    <w:rsid w:val="00CC47AD"/>
    <w:rsid w:val="00CC6D05"/>
    <w:rsid w:val="00CD097D"/>
    <w:rsid w:val="00CD44C3"/>
    <w:rsid w:val="00CD47B1"/>
    <w:rsid w:val="00CD6396"/>
    <w:rsid w:val="00CD6D87"/>
    <w:rsid w:val="00CD7789"/>
    <w:rsid w:val="00CE0E61"/>
    <w:rsid w:val="00CE10C9"/>
    <w:rsid w:val="00CE23C8"/>
    <w:rsid w:val="00CE4B4B"/>
    <w:rsid w:val="00CE5F9E"/>
    <w:rsid w:val="00CE7C4A"/>
    <w:rsid w:val="00CF0163"/>
    <w:rsid w:val="00CF05DE"/>
    <w:rsid w:val="00CF0785"/>
    <w:rsid w:val="00CF1FB5"/>
    <w:rsid w:val="00CF3714"/>
    <w:rsid w:val="00CF7A47"/>
    <w:rsid w:val="00D04F82"/>
    <w:rsid w:val="00D10DC3"/>
    <w:rsid w:val="00D134AD"/>
    <w:rsid w:val="00D13E9B"/>
    <w:rsid w:val="00D17632"/>
    <w:rsid w:val="00D20466"/>
    <w:rsid w:val="00D215B5"/>
    <w:rsid w:val="00D21725"/>
    <w:rsid w:val="00D21F82"/>
    <w:rsid w:val="00D221E5"/>
    <w:rsid w:val="00D234A0"/>
    <w:rsid w:val="00D253ED"/>
    <w:rsid w:val="00D33852"/>
    <w:rsid w:val="00D3446C"/>
    <w:rsid w:val="00D362A9"/>
    <w:rsid w:val="00D40037"/>
    <w:rsid w:val="00D40D91"/>
    <w:rsid w:val="00D41FCC"/>
    <w:rsid w:val="00D42B76"/>
    <w:rsid w:val="00D45D69"/>
    <w:rsid w:val="00D51B1D"/>
    <w:rsid w:val="00D52738"/>
    <w:rsid w:val="00D55B18"/>
    <w:rsid w:val="00D565D4"/>
    <w:rsid w:val="00D57995"/>
    <w:rsid w:val="00D602EB"/>
    <w:rsid w:val="00D607FA"/>
    <w:rsid w:val="00D6190A"/>
    <w:rsid w:val="00D6202A"/>
    <w:rsid w:val="00D6515A"/>
    <w:rsid w:val="00D6561B"/>
    <w:rsid w:val="00D65C26"/>
    <w:rsid w:val="00D670EA"/>
    <w:rsid w:val="00D70900"/>
    <w:rsid w:val="00D7117E"/>
    <w:rsid w:val="00D711F4"/>
    <w:rsid w:val="00D719A9"/>
    <w:rsid w:val="00D72231"/>
    <w:rsid w:val="00D76422"/>
    <w:rsid w:val="00D77B54"/>
    <w:rsid w:val="00D82DF6"/>
    <w:rsid w:val="00D84056"/>
    <w:rsid w:val="00D85A92"/>
    <w:rsid w:val="00D8640A"/>
    <w:rsid w:val="00D86AFB"/>
    <w:rsid w:val="00D86D61"/>
    <w:rsid w:val="00D86FF2"/>
    <w:rsid w:val="00D879E8"/>
    <w:rsid w:val="00D92652"/>
    <w:rsid w:val="00D95ACC"/>
    <w:rsid w:val="00DA17E9"/>
    <w:rsid w:val="00DA1ABD"/>
    <w:rsid w:val="00DA38DA"/>
    <w:rsid w:val="00DA5079"/>
    <w:rsid w:val="00DB038C"/>
    <w:rsid w:val="00DB0E1B"/>
    <w:rsid w:val="00DB24BE"/>
    <w:rsid w:val="00DB2B85"/>
    <w:rsid w:val="00DB3601"/>
    <w:rsid w:val="00DB4A94"/>
    <w:rsid w:val="00DB705C"/>
    <w:rsid w:val="00DC1FE7"/>
    <w:rsid w:val="00DC2C6C"/>
    <w:rsid w:val="00DC40FC"/>
    <w:rsid w:val="00DC7FC3"/>
    <w:rsid w:val="00DD0D2B"/>
    <w:rsid w:val="00DD0E76"/>
    <w:rsid w:val="00DD217A"/>
    <w:rsid w:val="00DD4C8D"/>
    <w:rsid w:val="00DD62F7"/>
    <w:rsid w:val="00DD7C3E"/>
    <w:rsid w:val="00DE19A9"/>
    <w:rsid w:val="00DE7C91"/>
    <w:rsid w:val="00DF0BA3"/>
    <w:rsid w:val="00DF1570"/>
    <w:rsid w:val="00DF25C8"/>
    <w:rsid w:val="00DF5005"/>
    <w:rsid w:val="00E0008E"/>
    <w:rsid w:val="00E02DBE"/>
    <w:rsid w:val="00E03218"/>
    <w:rsid w:val="00E034A4"/>
    <w:rsid w:val="00E044AB"/>
    <w:rsid w:val="00E045E8"/>
    <w:rsid w:val="00E048D5"/>
    <w:rsid w:val="00E04EF0"/>
    <w:rsid w:val="00E06061"/>
    <w:rsid w:val="00E10509"/>
    <w:rsid w:val="00E161CE"/>
    <w:rsid w:val="00E204D8"/>
    <w:rsid w:val="00E23D90"/>
    <w:rsid w:val="00E2616D"/>
    <w:rsid w:val="00E26B84"/>
    <w:rsid w:val="00E31FF6"/>
    <w:rsid w:val="00E327BD"/>
    <w:rsid w:val="00E32C8B"/>
    <w:rsid w:val="00E37493"/>
    <w:rsid w:val="00E40438"/>
    <w:rsid w:val="00E42DEC"/>
    <w:rsid w:val="00E42FDA"/>
    <w:rsid w:val="00E44BFC"/>
    <w:rsid w:val="00E5244C"/>
    <w:rsid w:val="00E525BC"/>
    <w:rsid w:val="00E5345F"/>
    <w:rsid w:val="00E537E8"/>
    <w:rsid w:val="00E53DC4"/>
    <w:rsid w:val="00E556EC"/>
    <w:rsid w:val="00E55A70"/>
    <w:rsid w:val="00E60F95"/>
    <w:rsid w:val="00E62223"/>
    <w:rsid w:val="00E62EEC"/>
    <w:rsid w:val="00E64E47"/>
    <w:rsid w:val="00E66EF9"/>
    <w:rsid w:val="00E71C2D"/>
    <w:rsid w:val="00E76968"/>
    <w:rsid w:val="00E81A36"/>
    <w:rsid w:val="00E82749"/>
    <w:rsid w:val="00E85001"/>
    <w:rsid w:val="00E85177"/>
    <w:rsid w:val="00E87136"/>
    <w:rsid w:val="00E90521"/>
    <w:rsid w:val="00E92CDF"/>
    <w:rsid w:val="00E936B9"/>
    <w:rsid w:val="00E940A7"/>
    <w:rsid w:val="00E942AF"/>
    <w:rsid w:val="00E95BF3"/>
    <w:rsid w:val="00E97718"/>
    <w:rsid w:val="00EA1B34"/>
    <w:rsid w:val="00EA2687"/>
    <w:rsid w:val="00EA269E"/>
    <w:rsid w:val="00EA2B98"/>
    <w:rsid w:val="00EA445A"/>
    <w:rsid w:val="00EA5B19"/>
    <w:rsid w:val="00EA6B5B"/>
    <w:rsid w:val="00EA6B64"/>
    <w:rsid w:val="00EB0D8F"/>
    <w:rsid w:val="00EB3184"/>
    <w:rsid w:val="00EB37DC"/>
    <w:rsid w:val="00EB6F3E"/>
    <w:rsid w:val="00EC1222"/>
    <w:rsid w:val="00EC1FF8"/>
    <w:rsid w:val="00EC2CA9"/>
    <w:rsid w:val="00EC2CB4"/>
    <w:rsid w:val="00EC35F8"/>
    <w:rsid w:val="00EC57E5"/>
    <w:rsid w:val="00EC5896"/>
    <w:rsid w:val="00ED1A1F"/>
    <w:rsid w:val="00ED27E4"/>
    <w:rsid w:val="00EE0FAB"/>
    <w:rsid w:val="00EE4A75"/>
    <w:rsid w:val="00EE5143"/>
    <w:rsid w:val="00EE59EA"/>
    <w:rsid w:val="00EF262B"/>
    <w:rsid w:val="00EF4154"/>
    <w:rsid w:val="00EF7B4B"/>
    <w:rsid w:val="00F07945"/>
    <w:rsid w:val="00F129E7"/>
    <w:rsid w:val="00F138A5"/>
    <w:rsid w:val="00F14034"/>
    <w:rsid w:val="00F17B18"/>
    <w:rsid w:val="00F24A19"/>
    <w:rsid w:val="00F27113"/>
    <w:rsid w:val="00F319BA"/>
    <w:rsid w:val="00F34602"/>
    <w:rsid w:val="00F34EC7"/>
    <w:rsid w:val="00F3543C"/>
    <w:rsid w:val="00F3660D"/>
    <w:rsid w:val="00F402C9"/>
    <w:rsid w:val="00F41583"/>
    <w:rsid w:val="00F46E84"/>
    <w:rsid w:val="00F47056"/>
    <w:rsid w:val="00F474DA"/>
    <w:rsid w:val="00F52051"/>
    <w:rsid w:val="00F545A4"/>
    <w:rsid w:val="00F54FC3"/>
    <w:rsid w:val="00F571C2"/>
    <w:rsid w:val="00F57222"/>
    <w:rsid w:val="00F57D1B"/>
    <w:rsid w:val="00F60836"/>
    <w:rsid w:val="00F61AE6"/>
    <w:rsid w:val="00F65F2F"/>
    <w:rsid w:val="00F67650"/>
    <w:rsid w:val="00F719BC"/>
    <w:rsid w:val="00F76394"/>
    <w:rsid w:val="00F81278"/>
    <w:rsid w:val="00F8202F"/>
    <w:rsid w:val="00F820DB"/>
    <w:rsid w:val="00F83CAF"/>
    <w:rsid w:val="00F83FE5"/>
    <w:rsid w:val="00F84255"/>
    <w:rsid w:val="00F84A32"/>
    <w:rsid w:val="00F84FE5"/>
    <w:rsid w:val="00F8737E"/>
    <w:rsid w:val="00F874E0"/>
    <w:rsid w:val="00F925F5"/>
    <w:rsid w:val="00F92E9B"/>
    <w:rsid w:val="00F93131"/>
    <w:rsid w:val="00F9417D"/>
    <w:rsid w:val="00F94DC5"/>
    <w:rsid w:val="00F9590C"/>
    <w:rsid w:val="00F961EC"/>
    <w:rsid w:val="00F96615"/>
    <w:rsid w:val="00FA21E0"/>
    <w:rsid w:val="00FA2B35"/>
    <w:rsid w:val="00FA2F04"/>
    <w:rsid w:val="00FA465E"/>
    <w:rsid w:val="00FA48FD"/>
    <w:rsid w:val="00FA523B"/>
    <w:rsid w:val="00FA64B6"/>
    <w:rsid w:val="00FB121B"/>
    <w:rsid w:val="00FB33EF"/>
    <w:rsid w:val="00FB370B"/>
    <w:rsid w:val="00FB5CCE"/>
    <w:rsid w:val="00FB6FEC"/>
    <w:rsid w:val="00FC0BDC"/>
    <w:rsid w:val="00FC2085"/>
    <w:rsid w:val="00FC32C6"/>
    <w:rsid w:val="00FC4311"/>
    <w:rsid w:val="00FC537E"/>
    <w:rsid w:val="00FC5EB1"/>
    <w:rsid w:val="00FC73F4"/>
    <w:rsid w:val="00FC77FE"/>
    <w:rsid w:val="00FD251A"/>
    <w:rsid w:val="00FD27C2"/>
    <w:rsid w:val="00FD3B85"/>
    <w:rsid w:val="00FD68E3"/>
    <w:rsid w:val="00FE0017"/>
    <w:rsid w:val="00FE04CC"/>
    <w:rsid w:val="00FE1DF8"/>
    <w:rsid w:val="00FE240E"/>
    <w:rsid w:val="00FE47AE"/>
    <w:rsid w:val="00FE660F"/>
    <w:rsid w:val="00FE7093"/>
    <w:rsid w:val="00FF4C12"/>
    <w:rsid w:val="00FF5B62"/>
    <w:rsid w:val="05C0AFD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25A85DA"/>
  <w15:docId w15:val="{45FB2055-5734-42F5-A8BF-D6375D76D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rsid w:val="005406A7"/>
    <w:pPr>
      <w:ind w:left="600"/>
    </w:pPr>
  </w:style>
  <w:style w:type="paragraph" w:styleId="TDC5">
    <w:name w:val="toc 5"/>
    <w:basedOn w:val="Normal"/>
    <w:next w:val="Normal"/>
    <w:autoRedefine/>
    <w:uiPriority w:val="39"/>
    <w:rsid w:val="005406A7"/>
    <w:pPr>
      <w:ind w:left="800"/>
    </w:pPr>
  </w:style>
  <w:style w:type="paragraph" w:styleId="TDC6">
    <w:name w:val="toc 6"/>
    <w:basedOn w:val="Normal"/>
    <w:next w:val="Normal"/>
    <w:autoRedefine/>
    <w:uiPriority w:val="39"/>
    <w:rsid w:val="005406A7"/>
    <w:pPr>
      <w:ind w:left="1000"/>
    </w:pPr>
  </w:style>
  <w:style w:type="paragraph" w:styleId="TDC7">
    <w:name w:val="toc 7"/>
    <w:basedOn w:val="Normal"/>
    <w:next w:val="Normal"/>
    <w:autoRedefine/>
    <w:uiPriority w:val="39"/>
    <w:rsid w:val="005406A7"/>
    <w:pPr>
      <w:ind w:left="1200"/>
    </w:pPr>
  </w:style>
  <w:style w:type="paragraph" w:styleId="TDC8">
    <w:name w:val="toc 8"/>
    <w:basedOn w:val="Normal"/>
    <w:next w:val="Normal"/>
    <w:autoRedefine/>
    <w:uiPriority w:val="39"/>
    <w:rsid w:val="005406A7"/>
    <w:pPr>
      <w:ind w:left="1400"/>
    </w:pPr>
  </w:style>
  <w:style w:type="paragraph" w:styleId="TDC9">
    <w:name w:val="toc 9"/>
    <w:basedOn w:val="Normal"/>
    <w:next w:val="Normal"/>
    <w:autoRedefine/>
    <w:uiPriority w:val="39"/>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character" w:customStyle="1" w:styleId="apple-converted-space">
    <w:name w:val="apple-converted-space"/>
    <w:basedOn w:val="Fuentedeprrafopredeter"/>
    <w:rsid w:val="00065DD2"/>
  </w:style>
  <w:style w:type="paragraph" w:styleId="Textoindependiente3">
    <w:name w:val="Body Text 3"/>
    <w:basedOn w:val="Normal"/>
    <w:link w:val="Textoindependiente3Car"/>
    <w:unhideWhenUsed/>
    <w:rsid w:val="00625560"/>
    <w:pPr>
      <w:widowControl/>
      <w:spacing w:after="120" w:line="240" w:lineRule="auto"/>
      <w:jc w:val="left"/>
    </w:pPr>
    <w:rPr>
      <w:rFonts w:ascii="Times New Roman" w:hAnsi="Times New Roman"/>
      <w:sz w:val="16"/>
      <w:szCs w:val="16"/>
      <w:lang w:val="es-ES" w:eastAsia="es-ES"/>
    </w:rPr>
  </w:style>
  <w:style w:type="character" w:customStyle="1" w:styleId="Textoindependiente3Car">
    <w:name w:val="Texto independiente 3 Car"/>
    <w:basedOn w:val="Fuentedeprrafopredeter"/>
    <w:link w:val="Textoindependiente3"/>
    <w:rsid w:val="00625560"/>
    <w:rPr>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6366458">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78238960">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168639647">
      <w:bodyDiv w:val="1"/>
      <w:marLeft w:val="0"/>
      <w:marRight w:val="0"/>
      <w:marTop w:val="0"/>
      <w:marBottom w:val="0"/>
      <w:divBdr>
        <w:top w:val="none" w:sz="0" w:space="0" w:color="auto"/>
        <w:left w:val="none" w:sz="0" w:space="0" w:color="auto"/>
        <w:bottom w:val="none" w:sz="0" w:space="0" w:color="auto"/>
        <w:right w:val="none" w:sz="0" w:space="0" w:color="auto"/>
      </w:divBdr>
      <w:divsChild>
        <w:div w:id="887685751">
          <w:marLeft w:val="0"/>
          <w:marRight w:val="0"/>
          <w:marTop w:val="0"/>
          <w:marBottom w:val="0"/>
          <w:divBdr>
            <w:top w:val="none" w:sz="0" w:space="0" w:color="auto"/>
            <w:left w:val="none" w:sz="0" w:space="0" w:color="auto"/>
            <w:bottom w:val="none" w:sz="0" w:space="0" w:color="auto"/>
            <w:right w:val="none" w:sz="0" w:space="0" w:color="auto"/>
          </w:divBdr>
        </w:div>
        <w:div w:id="131335380">
          <w:marLeft w:val="0"/>
          <w:marRight w:val="0"/>
          <w:marTop w:val="0"/>
          <w:marBottom w:val="0"/>
          <w:divBdr>
            <w:top w:val="none" w:sz="0" w:space="0" w:color="auto"/>
            <w:left w:val="none" w:sz="0" w:space="0" w:color="auto"/>
            <w:bottom w:val="none" w:sz="0" w:space="0" w:color="auto"/>
            <w:right w:val="none" w:sz="0" w:space="0" w:color="auto"/>
          </w:divBdr>
        </w:div>
        <w:div w:id="1198008263">
          <w:marLeft w:val="0"/>
          <w:marRight w:val="0"/>
          <w:marTop w:val="0"/>
          <w:marBottom w:val="0"/>
          <w:divBdr>
            <w:top w:val="none" w:sz="0" w:space="0" w:color="auto"/>
            <w:left w:val="none" w:sz="0" w:space="0" w:color="auto"/>
            <w:bottom w:val="none" w:sz="0" w:space="0" w:color="auto"/>
            <w:right w:val="none" w:sz="0" w:space="0" w:color="auto"/>
          </w:divBdr>
        </w:div>
        <w:div w:id="433942381">
          <w:marLeft w:val="0"/>
          <w:marRight w:val="0"/>
          <w:marTop w:val="0"/>
          <w:marBottom w:val="0"/>
          <w:divBdr>
            <w:top w:val="none" w:sz="0" w:space="0" w:color="auto"/>
            <w:left w:val="none" w:sz="0" w:space="0" w:color="auto"/>
            <w:bottom w:val="none" w:sz="0" w:space="0" w:color="auto"/>
            <w:right w:val="none" w:sz="0" w:space="0" w:color="auto"/>
          </w:divBdr>
        </w:div>
        <w:div w:id="1432165660">
          <w:marLeft w:val="0"/>
          <w:marRight w:val="0"/>
          <w:marTop w:val="0"/>
          <w:marBottom w:val="0"/>
          <w:divBdr>
            <w:top w:val="none" w:sz="0" w:space="0" w:color="auto"/>
            <w:left w:val="none" w:sz="0" w:space="0" w:color="auto"/>
            <w:bottom w:val="none" w:sz="0" w:space="0" w:color="auto"/>
            <w:right w:val="none" w:sz="0" w:space="0" w:color="auto"/>
          </w:divBdr>
        </w:div>
        <w:div w:id="1129663488">
          <w:marLeft w:val="0"/>
          <w:marRight w:val="0"/>
          <w:marTop w:val="0"/>
          <w:marBottom w:val="0"/>
          <w:divBdr>
            <w:top w:val="none" w:sz="0" w:space="0" w:color="auto"/>
            <w:left w:val="none" w:sz="0" w:space="0" w:color="auto"/>
            <w:bottom w:val="none" w:sz="0" w:space="0" w:color="auto"/>
            <w:right w:val="none" w:sz="0" w:space="0" w:color="auto"/>
          </w:divBdr>
        </w:div>
        <w:div w:id="822740341">
          <w:marLeft w:val="0"/>
          <w:marRight w:val="0"/>
          <w:marTop w:val="0"/>
          <w:marBottom w:val="0"/>
          <w:divBdr>
            <w:top w:val="none" w:sz="0" w:space="0" w:color="auto"/>
            <w:left w:val="none" w:sz="0" w:space="0" w:color="auto"/>
            <w:bottom w:val="none" w:sz="0" w:space="0" w:color="auto"/>
            <w:right w:val="none" w:sz="0" w:space="0" w:color="auto"/>
          </w:divBdr>
        </w:div>
        <w:div w:id="1926498693">
          <w:marLeft w:val="0"/>
          <w:marRight w:val="0"/>
          <w:marTop w:val="0"/>
          <w:marBottom w:val="0"/>
          <w:divBdr>
            <w:top w:val="none" w:sz="0" w:space="0" w:color="auto"/>
            <w:left w:val="none" w:sz="0" w:space="0" w:color="auto"/>
            <w:bottom w:val="none" w:sz="0" w:space="0" w:color="auto"/>
            <w:right w:val="none" w:sz="0" w:space="0" w:color="auto"/>
          </w:divBdr>
        </w:div>
      </w:divsChild>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276596653">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09783740">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5146876">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105805495">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gobi.salud.gob.mx/"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ba.salud.gob.mx" TargetMode="External"/><Relationship Id="rId5" Type="http://schemas.openxmlformats.org/officeDocument/2006/relationships/webSettings" Target="webSettings.xml"/><Relationship Id="rId15" Type="http://schemas.openxmlformats.org/officeDocument/2006/relationships/image" Target="media/image6.emf"/><Relationship Id="R4aaa5aecc1de4f80" Type="http://schemas.microsoft.com/office/2020/10/relationships/intelligence" Target="intelligence2.xml"/><Relationship Id="rId10" Type="http://schemas.openxmlformats.org/officeDocument/2006/relationships/image" Target="media/image3.e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5ED62-8509-47F4-8680-296EA90C5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TotalTime>
  <Pages>33</Pages>
  <Words>13214</Words>
  <Characters>75325</Characters>
  <Application>Microsoft Office Word</Application>
  <DocSecurity>0</DocSecurity>
  <Lines>627</Lines>
  <Paragraphs>176</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88363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keywords/>
  <dc:description/>
  <cp:lastModifiedBy>Alicia Mercado Sandoval</cp:lastModifiedBy>
  <cp:revision>3</cp:revision>
  <cp:lastPrinted>2012-10-15T22:30:00Z</cp:lastPrinted>
  <dcterms:created xsi:type="dcterms:W3CDTF">2023-12-06T01:18:00Z</dcterms:created>
  <dcterms:modified xsi:type="dcterms:W3CDTF">2023-12-06T01:19:00Z</dcterms:modified>
</cp:coreProperties>
</file>